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D9720" w14:textId="77777777" w:rsidR="00B12AC3" w:rsidRPr="00B43D54" w:rsidRDefault="004D0135" w:rsidP="00B43D54">
      <w:pPr>
        <w:jc w:val="center"/>
        <w:rPr>
          <w:rFonts w:ascii="Arial" w:hAnsi="Arial" w:cs="Arial"/>
          <w:b/>
          <w:sz w:val="36"/>
          <w:szCs w:val="36"/>
        </w:rPr>
      </w:pPr>
      <w:bookmarkStart w:id="0" w:name="_GoBack"/>
      <w:bookmarkEnd w:id="0"/>
      <w:r>
        <w:rPr>
          <w:rFonts w:ascii="Arial" w:hAnsi="Arial" w:cs="Arial"/>
          <w:b/>
          <w:sz w:val="36"/>
          <w:szCs w:val="36"/>
        </w:rPr>
        <w:t xml:space="preserve">PETERBOROUGH </w:t>
      </w:r>
      <w:r w:rsidR="00B43D54" w:rsidRPr="00B43D54">
        <w:rPr>
          <w:rFonts w:ascii="Arial" w:hAnsi="Arial" w:cs="Arial"/>
          <w:b/>
          <w:sz w:val="36"/>
          <w:szCs w:val="36"/>
        </w:rPr>
        <w:t>DIOCESAN SYNOD</w:t>
      </w:r>
    </w:p>
    <w:p w14:paraId="48CB6664" w14:textId="69CD6208" w:rsidR="00B43D54" w:rsidRDefault="00B43D54" w:rsidP="00B43D54">
      <w:pPr>
        <w:jc w:val="center"/>
        <w:rPr>
          <w:rFonts w:ascii="Arial" w:hAnsi="Arial" w:cs="Arial"/>
          <w:sz w:val="28"/>
          <w:szCs w:val="28"/>
        </w:rPr>
      </w:pPr>
      <w:r w:rsidRPr="2F6FFEAA">
        <w:rPr>
          <w:rFonts w:ascii="Arial" w:hAnsi="Arial" w:cs="Arial"/>
          <w:sz w:val="28"/>
          <w:szCs w:val="28"/>
        </w:rPr>
        <w:t xml:space="preserve">The </w:t>
      </w:r>
      <w:r w:rsidR="1C1D254A" w:rsidRPr="2F6FFEAA">
        <w:rPr>
          <w:rFonts w:ascii="Arial" w:hAnsi="Arial" w:cs="Arial"/>
          <w:sz w:val="28"/>
          <w:szCs w:val="28"/>
        </w:rPr>
        <w:t>Autumn</w:t>
      </w:r>
      <w:r w:rsidR="003758BE" w:rsidRPr="2F6FFEAA">
        <w:rPr>
          <w:rFonts w:ascii="Arial" w:hAnsi="Arial" w:cs="Arial"/>
          <w:sz w:val="28"/>
          <w:szCs w:val="28"/>
        </w:rPr>
        <w:t xml:space="preserve"> </w:t>
      </w:r>
      <w:r w:rsidRPr="2F6FFEAA">
        <w:rPr>
          <w:rFonts w:ascii="Arial" w:hAnsi="Arial" w:cs="Arial"/>
          <w:sz w:val="28"/>
          <w:szCs w:val="28"/>
        </w:rPr>
        <w:t>Session</w:t>
      </w:r>
    </w:p>
    <w:p w14:paraId="3E23D3E8" w14:textId="0B1CA8E9" w:rsidR="00B43D54" w:rsidRDefault="00D41D04" w:rsidP="00B43D54">
      <w:pPr>
        <w:jc w:val="center"/>
        <w:rPr>
          <w:rFonts w:ascii="Arial" w:hAnsi="Arial" w:cs="Arial"/>
          <w:sz w:val="28"/>
          <w:szCs w:val="28"/>
        </w:rPr>
      </w:pPr>
      <w:r w:rsidRPr="2F6FFEAA">
        <w:rPr>
          <w:rFonts w:ascii="Arial" w:hAnsi="Arial" w:cs="Arial"/>
          <w:sz w:val="28"/>
          <w:szCs w:val="28"/>
        </w:rPr>
        <w:t xml:space="preserve">Held on Saturday </w:t>
      </w:r>
      <w:r w:rsidR="09B9D628" w:rsidRPr="2F6FFEAA">
        <w:rPr>
          <w:rFonts w:ascii="Arial" w:hAnsi="Arial" w:cs="Arial"/>
          <w:sz w:val="28"/>
          <w:szCs w:val="28"/>
        </w:rPr>
        <w:t>7 October</w:t>
      </w:r>
      <w:r w:rsidR="003758BE" w:rsidRPr="2F6FFEAA">
        <w:rPr>
          <w:rFonts w:ascii="Arial" w:hAnsi="Arial" w:cs="Arial"/>
          <w:sz w:val="28"/>
          <w:szCs w:val="28"/>
        </w:rPr>
        <w:t xml:space="preserve"> 2023</w:t>
      </w:r>
    </w:p>
    <w:p w14:paraId="7F85535A" w14:textId="4C1A6B72" w:rsidR="00B43D54" w:rsidRPr="00B43D54" w:rsidRDefault="00D41D04" w:rsidP="00B43D54">
      <w:pPr>
        <w:spacing w:line="276" w:lineRule="auto"/>
        <w:jc w:val="center"/>
        <w:rPr>
          <w:rFonts w:ascii="Arial" w:hAnsi="Arial" w:cs="Arial"/>
          <w:sz w:val="28"/>
          <w:szCs w:val="28"/>
        </w:rPr>
      </w:pPr>
      <w:r w:rsidRPr="57A98640">
        <w:rPr>
          <w:rFonts w:ascii="Arial" w:hAnsi="Arial" w:cs="Arial"/>
          <w:sz w:val="28"/>
          <w:szCs w:val="28"/>
        </w:rPr>
        <w:t xml:space="preserve">At the Malcolm Arnold </w:t>
      </w:r>
      <w:r w:rsidR="7B97FE84" w:rsidRPr="57A98640">
        <w:rPr>
          <w:rFonts w:ascii="Arial" w:hAnsi="Arial" w:cs="Arial"/>
          <w:sz w:val="28"/>
          <w:szCs w:val="28"/>
        </w:rPr>
        <w:t>A</w:t>
      </w:r>
      <w:r w:rsidRPr="57A98640">
        <w:rPr>
          <w:rFonts w:ascii="Arial" w:hAnsi="Arial" w:cs="Arial"/>
          <w:sz w:val="28"/>
          <w:szCs w:val="28"/>
        </w:rPr>
        <w:t>cademy Northampton</w:t>
      </w:r>
    </w:p>
    <w:p w14:paraId="38DBAF5D" w14:textId="77777777" w:rsidR="00B01676" w:rsidRDefault="00B01676" w:rsidP="00EB2BB9">
      <w:pPr>
        <w:pStyle w:val="ListParagraph"/>
        <w:spacing w:line="360" w:lineRule="auto"/>
        <w:ind w:left="0"/>
        <w:jc w:val="both"/>
        <w:rPr>
          <w:rFonts w:ascii="Arial" w:hAnsi="Arial" w:cs="Arial"/>
          <w:b/>
        </w:rPr>
      </w:pPr>
    </w:p>
    <w:p w14:paraId="5EE34C70" w14:textId="6080B364" w:rsidR="00B95D3C" w:rsidRDefault="00B92E22" w:rsidP="00EB2BB9">
      <w:pPr>
        <w:pStyle w:val="ListParagraph"/>
        <w:numPr>
          <w:ilvl w:val="0"/>
          <w:numId w:val="11"/>
        </w:numPr>
        <w:spacing w:line="360" w:lineRule="auto"/>
        <w:ind w:left="0" w:hanging="567"/>
        <w:jc w:val="both"/>
        <w:rPr>
          <w:rFonts w:ascii="Arial" w:hAnsi="Arial" w:cs="Arial"/>
          <w:b/>
        </w:rPr>
      </w:pPr>
      <w:r w:rsidRPr="00B95D3C">
        <w:rPr>
          <w:rFonts w:ascii="Arial" w:hAnsi="Arial" w:cs="Arial"/>
          <w:b/>
        </w:rPr>
        <w:t xml:space="preserve">OPENING </w:t>
      </w:r>
      <w:r w:rsidR="004D0135">
        <w:rPr>
          <w:rFonts w:ascii="Arial" w:hAnsi="Arial" w:cs="Arial"/>
          <w:b/>
        </w:rPr>
        <w:t xml:space="preserve">PRAYER AND </w:t>
      </w:r>
      <w:r w:rsidR="00D41D04">
        <w:rPr>
          <w:rFonts w:ascii="Arial" w:hAnsi="Arial" w:cs="Arial"/>
          <w:b/>
        </w:rPr>
        <w:t>PRESIDENTIAL ADDRESS WITH QUESTIONS</w:t>
      </w:r>
    </w:p>
    <w:p w14:paraId="446EFE5C" w14:textId="681FFFA5" w:rsidR="00A5249F" w:rsidRDefault="00A5249F" w:rsidP="00A5249F">
      <w:pPr>
        <w:pStyle w:val="ListParagraph"/>
        <w:spacing w:line="360" w:lineRule="auto"/>
        <w:ind w:left="0"/>
        <w:jc w:val="both"/>
        <w:rPr>
          <w:rFonts w:ascii="Arial" w:hAnsi="Arial" w:cs="Arial"/>
        </w:rPr>
      </w:pPr>
      <w:r w:rsidRPr="2F6FFEAA">
        <w:rPr>
          <w:rFonts w:ascii="Arial" w:hAnsi="Arial" w:cs="Arial"/>
        </w:rPr>
        <w:t xml:space="preserve">Opening worship was led by </w:t>
      </w:r>
      <w:r w:rsidR="7DBF449D" w:rsidRPr="2F6FFEAA">
        <w:rPr>
          <w:rFonts w:ascii="Arial" w:hAnsi="Arial" w:cs="Arial"/>
        </w:rPr>
        <w:t>the Rutland Deanery</w:t>
      </w:r>
    </w:p>
    <w:p w14:paraId="378A2618" w14:textId="06D0009D" w:rsidR="00A5249F" w:rsidRDefault="00A5249F" w:rsidP="00A5249F">
      <w:pPr>
        <w:pStyle w:val="ListParagraph"/>
        <w:spacing w:line="360" w:lineRule="auto"/>
        <w:ind w:left="0"/>
        <w:jc w:val="both"/>
        <w:rPr>
          <w:rFonts w:ascii="Arial" w:hAnsi="Arial" w:cs="Arial"/>
        </w:rPr>
      </w:pPr>
    </w:p>
    <w:p w14:paraId="7ED61B43" w14:textId="1D4D36EF" w:rsidR="4987AEA6" w:rsidRDefault="4987AEA6" w:rsidP="2F6FFEAA">
      <w:pPr>
        <w:pStyle w:val="ListParagraph"/>
        <w:spacing w:line="360" w:lineRule="auto"/>
        <w:ind w:left="0"/>
        <w:jc w:val="both"/>
        <w:rPr>
          <w:rFonts w:ascii="Arial" w:hAnsi="Arial" w:cs="Arial"/>
        </w:rPr>
      </w:pPr>
      <w:r w:rsidRPr="2F6FFEAA">
        <w:rPr>
          <w:rFonts w:ascii="Arial" w:hAnsi="Arial" w:cs="Arial"/>
        </w:rPr>
        <w:t xml:space="preserve">Bishop </w:t>
      </w:r>
      <w:r w:rsidR="00A5249F" w:rsidRPr="2F6FFEAA">
        <w:rPr>
          <w:rFonts w:ascii="Arial" w:hAnsi="Arial" w:cs="Arial"/>
        </w:rPr>
        <w:t xml:space="preserve">John began his address by </w:t>
      </w:r>
      <w:r w:rsidR="6BA83FC0" w:rsidRPr="2F6FFEAA">
        <w:rPr>
          <w:rFonts w:ascii="Arial" w:hAnsi="Arial" w:cs="Arial"/>
        </w:rPr>
        <w:t xml:space="preserve">offering a greeting from the new diocesan Bishop, Bishop Debbie, who is looking forward to ministering in this diocese, and feels </w:t>
      </w:r>
      <w:r w:rsidR="686DD801" w:rsidRPr="2F6FFEAA">
        <w:rPr>
          <w:rFonts w:ascii="Arial" w:hAnsi="Arial" w:cs="Arial"/>
        </w:rPr>
        <w:t>privileged</w:t>
      </w:r>
      <w:r w:rsidR="6BA83FC0" w:rsidRPr="2F6FFEAA">
        <w:rPr>
          <w:rFonts w:ascii="Arial" w:hAnsi="Arial" w:cs="Arial"/>
        </w:rPr>
        <w:t xml:space="preserve"> to join us in our journey </w:t>
      </w:r>
      <w:r w:rsidR="720ED624" w:rsidRPr="2F6FFEAA">
        <w:rPr>
          <w:rFonts w:ascii="Arial" w:hAnsi="Arial" w:cs="Arial"/>
        </w:rPr>
        <w:t xml:space="preserve">in faith. +John asked all present to pray for Bishop Debbie and her </w:t>
      </w:r>
      <w:r w:rsidR="120C8062" w:rsidRPr="2F6FFEAA">
        <w:rPr>
          <w:rFonts w:ascii="Arial" w:hAnsi="Arial" w:cs="Arial"/>
        </w:rPr>
        <w:t>family</w:t>
      </w:r>
      <w:r w:rsidR="720ED624" w:rsidRPr="2F6FFEAA">
        <w:rPr>
          <w:rFonts w:ascii="Arial" w:hAnsi="Arial" w:cs="Arial"/>
        </w:rPr>
        <w:t xml:space="preserve"> as the complete their preparations to leave the Winchester Diocese and join us. </w:t>
      </w:r>
    </w:p>
    <w:p w14:paraId="0E6FC553" w14:textId="5DAC88FF" w:rsidR="2F6FFEAA" w:rsidRDefault="2F6FFEAA" w:rsidP="2F6FFEAA">
      <w:pPr>
        <w:pStyle w:val="ListParagraph"/>
        <w:spacing w:line="360" w:lineRule="auto"/>
        <w:ind w:left="0"/>
        <w:jc w:val="both"/>
        <w:rPr>
          <w:rFonts w:ascii="Arial" w:hAnsi="Arial" w:cs="Arial"/>
        </w:rPr>
      </w:pPr>
    </w:p>
    <w:p w14:paraId="7B2A6BE0" w14:textId="6E12BD7A" w:rsidR="1E2E7AAE" w:rsidRDefault="1E2E7AAE" w:rsidP="2F6FFEAA">
      <w:pPr>
        <w:pStyle w:val="ListParagraph"/>
        <w:spacing w:line="360" w:lineRule="auto"/>
        <w:ind w:left="0"/>
        <w:jc w:val="both"/>
        <w:rPr>
          <w:rFonts w:ascii="Arial" w:hAnsi="Arial" w:cs="Arial"/>
        </w:rPr>
      </w:pPr>
      <w:r w:rsidRPr="2F6FFEAA">
        <w:rPr>
          <w:rFonts w:ascii="Arial" w:hAnsi="Arial" w:cs="Arial"/>
        </w:rPr>
        <w:t xml:space="preserve">Thanks were given to all officers, staff and clergy who helped in the vacancy in see process, to the crown nominations committee, and for all the prayers offered up to help us in filling the diocesan bishop vacancy. There was an acknowledgement of the workload carried by the diocesan staff in the administration functions of the </w:t>
      </w:r>
      <w:r w:rsidR="39C24E3D" w:rsidRPr="2F6FFEAA">
        <w:rPr>
          <w:rFonts w:ascii="Arial" w:hAnsi="Arial" w:cs="Arial"/>
        </w:rPr>
        <w:t xml:space="preserve">diocese with many people going the extra mile. Synod were asked to keep this in mind. </w:t>
      </w:r>
    </w:p>
    <w:p w14:paraId="6EF0EFF9" w14:textId="4633F287" w:rsidR="2F6FFEAA" w:rsidRDefault="2F6FFEAA" w:rsidP="2F6FFEAA">
      <w:pPr>
        <w:pStyle w:val="ListParagraph"/>
        <w:spacing w:line="360" w:lineRule="auto"/>
        <w:ind w:left="0"/>
        <w:jc w:val="both"/>
        <w:rPr>
          <w:rFonts w:ascii="Arial" w:hAnsi="Arial" w:cs="Arial"/>
        </w:rPr>
      </w:pPr>
    </w:p>
    <w:p w14:paraId="502415B2" w14:textId="29585FB8" w:rsidR="1E7A2354" w:rsidRDefault="1E7A2354" w:rsidP="2F6FFEAA">
      <w:pPr>
        <w:pStyle w:val="ListParagraph"/>
        <w:spacing w:line="360" w:lineRule="auto"/>
        <w:ind w:left="0"/>
        <w:jc w:val="both"/>
        <w:rPr>
          <w:rFonts w:ascii="Arial" w:hAnsi="Arial" w:cs="Arial"/>
        </w:rPr>
      </w:pPr>
      <w:r w:rsidRPr="2F6FFEAA">
        <w:rPr>
          <w:rFonts w:ascii="Arial" w:hAnsi="Arial" w:cs="Arial"/>
        </w:rPr>
        <w:t>Thanks were given to the communications team for the way the announcement was handled last week, and to his Chapl</w:t>
      </w:r>
      <w:r w:rsidR="4253DF60" w:rsidRPr="2F6FFEAA">
        <w:rPr>
          <w:rFonts w:ascii="Arial" w:hAnsi="Arial" w:cs="Arial"/>
        </w:rPr>
        <w:t>ai</w:t>
      </w:r>
      <w:r w:rsidRPr="2F6FFEAA">
        <w:rPr>
          <w:rFonts w:ascii="Arial" w:hAnsi="Arial" w:cs="Arial"/>
        </w:rPr>
        <w:t>n for the excellent interview with Bishop Debbie</w:t>
      </w:r>
      <w:r w:rsidR="68A66915" w:rsidRPr="2F6FFEAA">
        <w:rPr>
          <w:rFonts w:ascii="Arial" w:hAnsi="Arial" w:cs="Arial"/>
        </w:rPr>
        <w:t>.</w:t>
      </w:r>
      <w:r w:rsidRPr="2F6FFEAA">
        <w:rPr>
          <w:rFonts w:ascii="Arial" w:hAnsi="Arial" w:cs="Arial"/>
        </w:rPr>
        <w:t xml:space="preserve"> </w:t>
      </w:r>
      <w:proofErr w:type="gramStart"/>
      <w:r w:rsidRPr="2F6FFEAA">
        <w:rPr>
          <w:rFonts w:ascii="Arial" w:hAnsi="Arial" w:cs="Arial"/>
        </w:rPr>
        <w:t>which</w:t>
      </w:r>
      <w:proofErr w:type="gramEnd"/>
      <w:r w:rsidRPr="2F6FFEAA">
        <w:rPr>
          <w:rFonts w:ascii="Arial" w:hAnsi="Arial" w:cs="Arial"/>
        </w:rPr>
        <w:t xml:space="preserve"> allowed </w:t>
      </w:r>
      <w:r w:rsidR="0A159093" w:rsidRPr="2F6FFEAA">
        <w:rPr>
          <w:rFonts w:ascii="Arial" w:hAnsi="Arial" w:cs="Arial"/>
        </w:rPr>
        <w:t>Bishops Debbie</w:t>
      </w:r>
      <w:r w:rsidR="586C4595" w:rsidRPr="2F6FFEAA">
        <w:rPr>
          <w:rFonts w:ascii="Arial" w:hAnsi="Arial" w:cs="Arial"/>
        </w:rPr>
        <w:t>’</w:t>
      </w:r>
      <w:r w:rsidR="0A159093" w:rsidRPr="2F6FFEAA">
        <w:rPr>
          <w:rFonts w:ascii="Arial" w:hAnsi="Arial" w:cs="Arial"/>
        </w:rPr>
        <w:t>s natural style to shine through</w:t>
      </w:r>
    </w:p>
    <w:p w14:paraId="53B1EA60" w14:textId="159E27BC" w:rsidR="2F6FFEAA" w:rsidRDefault="2F6FFEAA" w:rsidP="2F6FFEAA">
      <w:pPr>
        <w:pStyle w:val="ListParagraph"/>
        <w:spacing w:line="360" w:lineRule="auto"/>
        <w:ind w:left="0"/>
        <w:jc w:val="both"/>
        <w:rPr>
          <w:rFonts w:ascii="Arial" w:hAnsi="Arial" w:cs="Arial"/>
        </w:rPr>
      </w:pPr>
    </w:p>
    <w:p w14:paraId="71950EA3" w14:textId="00DD43FF" w:rsidR="39C24E3D" w:rsidRDefault="39C24E3D" w:rsidP="2F6FFEAA">
      <w:pPr>
        <w:pStyle w:val="ListParagraph"/>
        <w:spacing w:line="360" w:lineRule="auto"/>
        <w:ind w:left="0"/>
        <w:jc w:val="both"/>
        <w:rPr>
          <w:rFonts w:ascii="Arial" w:hAnsi="Arial" w:cs="Arial"/>
        </w:rPr>
      </w:pPr>
      <w:r w:rsidRPr="57A98640">
        <w:rPr>
          <w:rFonts w:ascii="Arial" w:hAnsi="Arial" w:cs="Arial"/>
        </w:rPr>
        <w:t xml:space="preserve">Following a recent visit to Korea, +John </w:t>
      </w:r>
      <w:r w:rsidR="7284CF2C" w:rsidRPr="57A98640">
        <w:rPr>
          <w:rFonts w:ascii="Arial" w:hAnsi="Arial" w:cs="Arial"/>
        </w:rPr>
        <w:t>reflected</w:t>
      </w:r>
      <w:r w:rsidRPr="57A98640">
        <w:rPr>
          <w:rFonts w:ascii="Arial" w:hAnsi="Arial" w:cs="Arial"/>
        </w:rPr>
        <w:t xml:space="preserve"> that</w:t>
      </w:r>
      <w:r w:rsidR="5E1BF0FE" w:rsidRPr="57A98640">
        <w:rPr>
          <w:rFonts w:ascii="Arial" w:hAnsi="Arial" w:cs="Arial"/>
        </w:rPr>
        <w:t>,</w:t>
      </w:r>
      <w:r w:rsidRPr="57A98640">
        <w:rPr>
          <w:rFonts w:ascii="Arial" w:hAnsi="Arial" w:cs="Arial"/>
        </w:rPr>
        <w:t xml:space="preserve"> whilst the Church of England might not always appear a church which is unified, the experience he felt when visiting Korea was very mu</w:t>
      </w:r>
      <w:r w:rsidR="720FBE3E" w:rsidRPr="57A98640">
        <w:rPr>
          <w:rFonts w:ascii="Arial" w:hAnsi="Arial" w:cs="Arial"/>
        </w:rPr>
        <w:t xml:space="preserve">ch one of unity, </w:t>
      </w:r>
      <w:r w:rsidR="76840B7A" w:rsidRPr="57A98640">
        <w:rPr>
          <w:rFonts w:ascii="Arial" w:hAnsi="Arial" w:cs="Arial"/>
        </w:rPr>
        <w:t>friendship</w:t>
      </w:r>
      <w:r w:rsidR="720FBE3E" w:rsidRPr="57A98640">
        <w:rPr>
          <w:rFonts w:ascii="Arial" w:hAnsi="Arial" w:cs="Arial"/>
        </w:rPr>
        <w:t xml:space="preserve"> and kindness. </w:t>
      </w:r>
    </w:p>
    <w:p w14:paraId="01ACC969" w14:textId="047A362B" w:rsidR="2F6FFEAA" w:rsidRDefault="2F6FFEAA" w:rsidP="2F6FFEAA">
      <w:pPr>
        <w:pStyle w:val="ListParagraph"/>
        <w:spacing w:line="360" w:lineRule="auto"/>
        <w:ind w:left="0"/>
        <w:jc w:val="both"/>
        <w:rPr>
          <w:rFonts w:ascii="Arial" w:hAnsi="Arial" w:cs="Arial"/>
        </w:rPr>
      </w:pPr>
    </w:p>
    <w:p w14:paraId="22CBA51A" w14:textId="3891045B" w:rsidR="3DA23E62" w:rsidRDefault="3DA23E62" w:rsidP="2F6FFEAA">
      <w:pPr>
        <w:pStyle w:val="ListParagraph"/>
        <w:spacing w:line="360" w:lineRule="auto"/>
        <w:ind w:left="0"/>
        <w:jc w:val="both"/>
        <w:rPr>
          <w:rFonts w:ascii="Arial" w:hAnsi="Arial" w:cs="Arial"/>
        </w:rPr>
      </w:pPr>
      <w:r w:rsidRPr="57A98640">
        <w:rPr>
          <w:rFonts w:ascii="Arial" w:hAnsi="Arial" w:cs="Arial"/>
        </w:rPr>
        <w:t>Today</w:t>
      </w:r>
      <w:r w:rsidR="75733718" w:rsidRPr="57A98640">
        <w:rPr>
          <w:rFonts w:ascii="Arial" w:hAnsi="Arial" w:cs="Arial"/>
        </w:rPr>
        <w:t>’</w:t>
      </w:r>
      <w:r w:rsidRPr="57A98640">
        <w:rPr>
          <w:rFonts w:ascii="Arial" w:hAnsi="Arial" w:cs="Arial"/>
        </w:rPr>
        <w:t xml:space="preserve">s theme in the presidential address is one where we are all asked to reflect on what it </w:t>
      </w:r>
      <w:proofErr w:type="gramStart"/>
      <w:r w:rsidRPr="57A98640">
        <w:rPr>
          <w:rFonts w:ascii="Arial" w:hAnsi="Arial" w:cs="Arial"/>
        </w:rPr>
        <w:t>might</w:t>
      </w:r>
      <w:proofErr w:type="gramEnd"/>
      <w:r w:rsidRPr="57A98640">
        <w:rPr>
          <w:rFonts w:ascii="Arial" w:hAnsi="Arial" w:cs="Arial"/>
        </w:rPr>
        <w:t xml:space="preserve"> mean to follow Jesus today</w:t>
      </w:r>
      <w:r w:rsidR="1BC3EDB7" w:rsidRPr="57A98640">
        <w:rPr>
          <w:rFonts w:ascii="Arial" w:hAnsi="Arial" w:cs="Arial"/>
        </w:rPr>
        <w:t xml:space="preserve">; God has told us to act justly, to do what is right, to show love, mercy and kindness, and walk humbly with him.  The current debate around Living in Love and Faith (LLF) </w:t>
      </w:r>
      <w:r w:rsidR="5A68D2E8" w:rsidRPr="57A98640">
        <w:rPr>
          <w:rFonts w:ascii="Arial" w:hAnsi="Arial" w:cs="Arial"/>
        </w:rPr>
        <w:t>challenges this, we see many people trying to act justly and do what is right, but less obvious to see people walking humbly with God.</w:t>
      </w:r>
    </w:p>
    <w:p w14:paraId="2E9876EA" w14:textId="11426943" w:rsidR="2F6FFEAA" w:rsidRDefault="2F6FFEAA" w:rsidP="2F6FFEAA">
      <w:pPr>
        <w:pStyle w:val="ListParagraph"/>
        <w:spacing w:line="360" w:lineRule="auto"/>
        <w:ind w:left="0"/>
        <w:jc w:val="both"/>
        <w:rPr>
          <w:rFonts w:ascii="Arial" w:hAnsi="Arial" w:cs="Arial"/>
        </w:rPr>
      </w:pPr>
    </w:p>
    <w:p w14:paraId="7ED0C6B0" w14:textId="7DCF101B" w:rsidR="319FAD66" w:rsidRDefault="319FAD66" w:rsidP="2F6FFEAA">
      <w:pPr>
        <w:pStyle w:val="ListParagraph"/>
        <w:spacing w:line="360" w:lineRule="auto"/>
        <w:ind w:left="0"/>
        <w:jc w:val="both"/>
        <w:rPr>
          <w:rFonts w:ascii="Arial" w:hAnsi="Arial" w:cs="Arial"/>
        </w:rPr>
      </w:pPr>
      <w:r w:rsidRPr="2F6FFEAA">
        <w:rPr>
          <w:rFonts w:ascii="Arial" w:hAnsi="Arial" w:cs="Arial"/>
        </w:rPr>
        <w:t xml:space="preserve">Society is struggling with the whole transgender agenda; in the church there is an </w:t>
      </w:r>
      <w:proofErr w:type="gramStart"/>
      <w:r w:rsidRPr="2F6FFEAA">
        <w:rPr>
          <w:rFonts w:ascii="Arial" w:hAnsi="Arial" w:cs="Arial"/>
        </w:rPr>
        <w:t>un</w:t>
      </w:r>
      <w:proofErr w:type="gramEnd"/>
      <w:r w:rsidRPr="2F6FFEAA">
        <w:rPr>
          <w:rFonts w:ascii="Arial" w:hAnsi="Arial" w:cs="Arial"/>
        </w:rPr>
        <w:t xml:space="preserve"> kindness in some of the behaviours we see when engaging in the LLF d</w:t>
      </w:r>
      <w:r w:rsidR="2BBD4924" w:rsidRPr="2F6FFEAA">
        <w:rPr>
          <w:rFonts w:ascii="Arial" w:hAnsi="Arial" w:cs="Arial"/>
        </w:rPr>
        <w:t xml:space="preserve">ebate. As we see Bishops </w:t>
      </w:r>
      <w:r w:rsidR="2BBD4924" w:rsidRPr="2F6FFEAA">
        <w:rPr>
          <w:rFonts w:ascii="Arial" w:hAnsi="Arial" w:cs="Arial"/>
        </w:rPr>
        <w:lastRenderedPageBreak/>
        <w:t xml:space="preserve">speaking out for minority groups, showing concern for the vulnerable, all too often we see these groups portrayed </w:t>
      </w:r>
      <w:r w:rsidR="1C39E6BF" w:rsidRPr="2F6FFEAA">
        <w:rPr>
          <w:rFonts w:ascii="Arial" w:hAnsi="Arial" w:cs="Arial"/>
        </w:rPr>
        <w:t xml:space="preserve">as </w:t>
      </w:r>
      <w:r w:rsidR="2BBD4924" w:rsidRPr="2F6FFEAA">
        <w:rPr>
          <w:rFonts w:ascii="Arial" w:hAnsi="Arial" w:cs="Arial"/>
        </w:rPr>
        <w:t>on the peripheral</w:t>
      </w:r>
      <w:r w:rsidR="3F4051CF" w:rsidRPr="2F6FFEAA">
        <w:rPr>
          <w:rFonts w:ascii="Arial" w:hAnsi="Arial" w:cs="Arial"/>
        </w:rPr>
        <w:t>, but they are not. We should remember the quality of the spiritual side of society is measured by how that society treats those on the peripheral of society, this a key principle in the bible.</w:t>
      </w:r>
    </w:p>
    <w:p w14:paraId="7DEC1FD0" w14:textId="141A9B69" w:rsidR="2F6FFEAA" w:rsidRDefault="2F6FFEAA" w:rsidP="2F6FFEAA">
      <w:pPr>
        <w:pStyle w:val="ListParagraph"/>
        <w:spacing w:line="360" w:lineRule="auto"/>
        <w:ind w:left="0"/>
        <w:jc w:val="both"/>
        <w:rPr>
          <w:rFonts w:ascii="Arial" w:hAnsi="Arial" w:cs="Arial"/>
        </w:rPr>
      </w:pPr>
    </w:p>
    <w:p w14:paraId="6A495F13" w14:textId="70CABAF7" w:rsidR="49B4A0EE" w:rsidRDefault="49B4A0EE" w:rsidP="2F6FFEAA">
      <w:pPr>
        <w:pStyle w:val="ListParagraph"/>
        <w:spacing w:line="360" w:lineRule="auto"/>
        <w:ind w:left="0"/>
        <w:jc w:val="both"/>
        <w:rPr>
          <w:rFonts w:ascii="Arial" w:hAnsi="Arial" w:cs="Arial"/>
        </w:rPr>
      </w:pPr>
      <w:r w:rsidRPr="2F6FFEAA">
        <w:rPr>
          <w:rFonts w:ascii="Arial" w:hAnsi="Arial" w:cs="Arial"/>
        </w:rPr>
        <w:t>Financial and people resources and how we use them is also a spiritual matter. In recent years the Diocesan Board of Finance (DBF) on behalf of the Bishop, has invested heavily on clergy and parish resources</w:t>
      </w:r>
      <w:r w:rsidR="54FC67AE" w:rsidRPr="2F6FFEAA">
        <w:rPr>
          <w:rFonts w:ascii="Arial" w:hAnsi="Arial" w:cs="Arial"/>
        </w:rPr>
        <w:t xml:space="preserve"> as we believe in enabling mission and ministry.  The </w:t>
      </w:r>
      <w:proofErr w:type="spellStart"/>
      <w:r w:rsidR="54FC67AE" w:rsidRPr="2F6FFEAA">
        <w:rPr>
          <w:rFonts w:ascii="Arial" w:hAnsi="Arial" w:cs="Arial"/>
        </w:rPr>
        <w:t>trade off</w:t>
      </w:r>
      <w:proofErr w:type="spellEnd"/>
      <w:r w:rsidR="54FC67AE" w:rsidRPr="2F6FFEAA">
        <w:rPr>
          <w:rFonts w:ascii="Arial" w:hAnsi="Arial" w:cs="Arial"/>
        </w:rPr>
        <w:t xml:space="preserve"> is the central services functions do not always have the level of resources to serve you as you wish to be served. </w:t>
      </w:r>
    </w:p>
    <w:p w14:paraId="2A9C6F15" w14:textId="0E581D15" w:rsidR="2F6FFEAA" w:rsidRDefault="2F6FFEAA" w:rsidP="2F6FFEAA">
      <w:pPr>
        <w:pStyle w:val="ListParagraph"/>
        <w:spacing w:line="360" w:lineRule="auto"/>
        <w:ind w:left="0"/>
        <w:jc w:val="both"/>
        <w:rPr>
          <w:rFonts w:ascii="Arial" w:hAnsi="Arial" w:cs="Arial"/>
        </w:rPr>
      </w:pPr>
    </w:p>
    <w:p w14:paraId="0652FD19" w14:textId="74501000" w:rsidR="54FC67AE" w:rsidRDefault="54FC67AE" w:rsidP="2F6FFEAA">
      <w:pPr>
        <w:pStyle w:val="ListParagraph"/>
        <w:spacing w:line="360" w:lineRule="auto"/>
        <w:ind w:left="0"/>
        <w:jc w:val="both"/>
        <w:rPr>
          <w:rFonts w:ascii="Arial" w:hAnsi="Arial" w:cs="Arial"/>
        </w:rPr>
      </w:pPr>
      <w:r w:rsidRPr="200BF62C">
        <w:rPr>
          <w:rFonts w:ascii="Arial" w:hAnsi="Arial" w:cs="Arial"/>
        </w:rPr>
        <w:t xml:space="preserve">The world we have inherited from God, and how we treat </w:t>
      </w:r>
      <w:proofErr w:type="gramStart"/>
      <w:r w:rsidRPr="200BF62C">
        <w:rPr>
          <w:rFonts w:ascii="Arial" w:hAnsi="Arial" w:cs="Arial"/>
        </w:rPr>
        <w:t>it ,</w:t>
      </w:r>
      <w:proofErr w:type="gramEnd"/>
      <w:r w:rsidRPr="200BF62C">
        <w:rPr>
          <w:rFonts w:ascii="Arial" w:hAnsi="Arial" w:cs="Arial"/>
        </w:rPr>
        <w:t xml:space="preserve"> is a fundamental spiritual issue going to the heart of the 5 marks of mission. We will be hearing later on the progress we are making towards Net Zero </w:t>
      </w:r>
      <w:r w:rsidR="52463211" w:rsidRPr="200BF62C">
        <w:rPr>
          <w:rFonts w:ascii="Arial" w:hAnsi="Arial" w:cs="Arial"/>
        </w:rPr>
        <w:t xml:space="preserve">Carbon (NZC) </w:t>
      </w:r>
      <w:r w:rsidRPr="200BF62C">
        <w:rPr>
          <w:rFonts w:ascii="Arial" w:hAnsi="Arial" w:cs="Arial"/>
        </w:rPr>
        <w:t>as we seek to align ourselve</w:t>
      </w:r>
      <w:r w:rsidR="2650DDEA" w:rsidRPr="200BF62C">
        <w:rPr>
          <w:rFonts w:ascii="Arial" w:hAnsi="Arial" w:cs="Arial"/>
        </w:rPr>
        <w:t>s with the wider Church of England target of reaching NZC by 2030.</w:t>
      </w:r>
      <w:r w:rsidR="23B7DCDC" w:rsidRPr="200BF62C">
        <w:rPr>
          <w:rFonts w:ascii="Arial" w:hAnsi="Arial" w:cs="Arial"/>
        </w:rPr>
        <w:t xml:space="preserve"> Its striking that everywhere you go in Korea, the 5 marks of mission are visible at the forefront, we should be doing likewise</w:t>
      </w:r>
      <w:r w:rsidR="444835B4" w:rsidRPr="200BF62C">
        <w:rPr>
          <w:rFonts w:ascii="Arial" w:hAnsi="Arial" w:cs="Arial"/>
        </w:rPr>
        <w:t xml:space="preserve"> as a reminder of gods (and </w:t>
      </w:r>
      <w:r w:rsidR="7E11F245" w:rsidRPr="200BF62C">
        <w:rPr>
          <w:rFonts w:ascii="Arial" w:hAnsi="Arial" w:cs="Arial"/>
        </w:rPr>
        <w:t>our) mission</w:t>
      </w:r>
      <w:r w:rsidR="444835B4" w:rsidRPr="200BF62C">
        <w:rPr>
          <w:rFonts w:ascii="Arial" w:hAnsi="Arial" w:cs="Arial"/>
        </w:rPr>
        <w:t xml:space="preserve"> in the world.</w:t>
      </w:r>
    </w:p>
    <w:p w14:paraId="7D0788B6" w14:textId="798341D1" w:rsidR="2F6FFEAA" w:rsidRDefault="2F6FFEAA" w:rsidP="2F6FFEAA">
      <w:pPr>
        <w:pStyle w:val="ListParagraph"/>
        <w:spacing w:line="360" w:lineRule="auto"/>
        <w:ind w:left="0"/>
        <w:jc w:val="both"/>
        <w:rPr>
          <w:rFonts w:ascii="Arial" w:hAnsi="Arial" w:cs="Arial"/>
        </w:rPr>
      </w:pPr>
    </w:p>
    <w:p w14:paraId="62646457" w14:textId="19E6CF3F" w:rsidR="444835B4" w:rsidRDefault="66A49628" w:rsidP="2F6FFEAA">
      <w:pPr>
        <w:pStyle w:val="ListParagraph"/>
        <w:spacing w:line="360" w:lineRule="auto"/>
        <w:ind w:left="0"/>
        <w:jc w:val="both"/>
        <w:rPr>
          <w:rFonts w:ascii="Arial" w:hAnsi="Arial" w:cs="Arial"/>
        </w:rPr>
      </w:pPr>
      <w:r w:rsidRPr="57A98640">
        <w:rPr>
          <w:rFonts w:ascii="Arial" w:hAnsi="Arial" w:cs="Arial"/>
        </w:rPr>
        <w:t>Comment</w:t>
      </w:r>
      <w:r w:rsidR="444835B4" w:rsidRPr="57A98640">
        <w:rPr>
          <w:rFonts w:ascii="Arial" w:hAnsi="Arial" w:cs="Arial"/>
        </w:rPr>
        <w:t>:</w:t>
      </w:r>
    </w:p>
    <w:p w14:paraId="6265D5AC" w14:textId="3A8B787E" w:rsidR="00A5249F" w:rsidRDefault="444835B4" w:rsidP="57A98640">
      <w:pPr>
        <w:pStyle w:val="ListParagraph"/>
        <w:spacing w:line="360" w:lineRule="auto"/>
        <w:ind w:left="0"/>
        <w:jc w:val="both"/>
        <w:rPr>
          <w:rFonts w:ascii="Arial" w:hAnsi="Arial" w:cs="Arial"/>
        </w:rPr>
      </w:pPr>
      <w:r w:rsidRPr="57A98640">
        <w:rPr>
          <w:rFonts w:ascii="Arial" w:hAnsi="Arial" w:cs="Arial"/>
        </w:rPr>
        <w:t xml:space="preserve">Kevin </w:t>
      </w:r>
      <w:r w:rsidR="4E8B2CAD" w:rsidRPr="57A98640">
        <w:rPr>
          <w:rFonts w:ascii="Arial" w:hAnsi="Arial" w:cs="Arial"/>
        </w:rPr>
        <w:t>Fear noted we should ensure that we care for the carers.</w:t>
      </w:r>
    </w:p>
    <w:p w14:paraId="719E42FE" w14:textId="77777777" w:rsidR="006D31AB" w:rsidRDefault="006D31AB" w:rsidP="57A98640">
      <w:pPr>
        <w:pStyle w:val="ListParagraph"/>
        <w:spacing w:line="360" w:lineRule="auto"/>
        <w:ind w:left="-426"/>
        <w:jc w:val="both"/>
        <w:rPr>
          <w:rFonts w:ascii="Arial" w:hAnsi="Arial" w:cs="Arial"/>
          <w:b/>
          <w:bCs/>
        </w:rPr>
      </w:pPr>
    </w:p>
    <w:p w14:paraId="2D9FB3D8" w14:textId="74B69165" w:rsidR="444835B4" w:rsidRDefault="444835B4" w:rsidP="2F6FFEAA">
      <w:pPr>
        <w:pStyle w:val="ListParagraph"/>
        <w:numPr>
          <w:ilvl w:val="0"/>
          <w:numId w:val="11"/>
        </w:numPr>
        <w:spacing w:line="360" w:lineRule="auto"/>
        <w:ind w:left="0" w:hanging="567"/>
        <w:jc w:val="both"/>
        <w:rPr>
          <w:rFonts w:ascii="Arial" w:hAnsi="Arial" w:cs="Arial"/>
          <w:b/>
          <w:bCs/>
        </w:rPr>
      </w:pPr>
      <w:r w:rsidRPr="2F6FFEAA">
        <w:rPr>
          <w:rFonts w:ascii="Arial" w:hAnsi="Arial" w:cs="Arial"/>
          <w:b/>
          <w:bCs/>
        </w:rPr>
        <w:t>DIOCESAN BOARD OF FINANCE: ANNUAL ACCOUNTS AND REPORT FOR 2022</w:t>
      </w:r>
    </w:p>
    <w:p w14:paraId="0C74875B" w14:textId="24DBA6DA" w:rsidR="006D31AB" w:rsidRDefault="006D31AB" w:rsidP="2F6FFEAA">
      <w:pPr>
        <w:rPr>
          <w:rFonts w:ascii="Arial" w:hAnsi="Arial" w:cs="Arial"/>
        </w:rPr>
      </w:pPr>
      <w:r w:rsidRPr="57A98640">
        <w:rPr>
          <w:rFonts w:ascii="Arial" w:hAnsi="Arial" w:cs="Arial"/>
        </w:rPr>
        <w:t xml:space="preserve">Refer to the full </w:t>
      </w:r>
      <w:r w:rsidR="55F692D8" w:rsidRPr="57A98640">
        <w:rPr>
          <w:rFonts w:ascii="Arial" w:hAnsi="Arial" w:cs="Arial"/>
        </w:rPr>
        <w:t xml:space="preserve">paper from Dr Paul </w:t>
      </w:r>
      <w:r w:rsidR="4C5D9F25" w:rsidRPr="57A98640">
        <w:rPr>
          <w:rFonts w:ascii="Arial" w:hAnsi="Arial" w:cs="Arial"/>
        </w:rPr>
        <w:t>B</w:t>
      </w:r>
      <w:r w:rsidR="55F692D8" w:rsidRPr="57A98640">
        <w:rPr>
          <w:rFonts w:ascii="Arial" w:hAnsi="Arial" w:cs="Arial"/>
        </w:rPr>
        <w:t>uckingham Chair DBF.</w:t>
      </w:r>
      <w:r w:rsidR="6161EE84" w:rsidRPr="57A98640">
        <w:rPr>
          <w:rFonts w:ascii="Arial" w:hAnsi="Arial" w:cs="Arial"/>
        </w:rPr>
        <w:t xml:space="preserve"> Appendix 1</w:t>
      </w:r>
    </w:p>
    <w:p w14:paraId="0E758553" w14:textId="47CFCECA" w:rsidR="2F6FFEAA" w:rsidRDefault="2F6FFEAA" w:rsidP="2F6FFEAA">
      <w:pPr>
        <w:rPr>
          <w:rFonts w:ascii="Arial" w:hAnsi="Arial" w:cs="Arial"/>
        </w:rPr>
      </w:pPr>
    </w:p>
    <w:p w14:paraId="68278557" w14:textId="10823859" w:rsidR="55F692D8" w:rsidRDefault="55F692D8" w:rsidP="2F6FFEAA">
      <w:pPr>
        <w:rPr>
          <w:rFonts w:ascii="Arial" w:hAnsi="Arial" w:cs="Arial"/>
        </w:rPr>
      </w:pPr>
      <w:r w:rsidRPr="2F6FFEAA">
        <w:rPr>
          <w:rFonts w:ascii="Arial" w:hAnsi="Arial" w:cs="Arial"/>
        </w:rPr>
        <w:t>Questions:</w:t>
      </w:r>
    </w:p>
    <w:p w14:paraId="2F87C595" w14:textId="051B7E86" w:rsidR="2F6FFEAA" w:rsidRDefault="2F6FFEAA" w:rsidP="2F6FFEAA">
      <w:pPr>
        <w:rPr>
          <w:rFonts w:ascii="Arial" w:hAnsi="Arial" w:cs="Arial"/>
        </w:rPr>
      </w:pPr>
    </w:p>
    <w:p w14:paraId="1861535B" w14:textId="68C2FB87" w:rsidR="55F692D8" w:rsidRDefault="55F692D8" w:rsidP="2F6FFEAA">
      <w:pPr>
        <w:rPr>
          <w:rFonts w:ascii="Arial" w:hAnsi="Arial" w:cs="Arial"/>
        </w:rPr>
      </w:pPr>
      <w:r w:rsidRPr="2F6FFEAA">
        <w:rPr>
          <w:rFonts w:ascii="Arial" w:hAnsi="Arial" w:cs="Arial"/>
        </w:rPr>
        <w:t xml:space="preserve">Steven Barber </w:t>
      </w:r>
      <w:proofErr w:type="spellStart"/>
      <w:r w:rsidRPr="2F6FFEAA">
        <w:rPr>
          <w:rFonts w:ascii="Arial" w:hAnsi="Arial" w:cs="Arial"/>
        </w:rPr>
        <w:t>Oundle</w:t>
      </w:r>
      <w:proofErr w:type="spellEnd"/>
      <w:r w:rsidRPr="2F6FFEAA">
        <w:rPr>
          <w:rFonts w:ascii="Arial" w:hAnsi="Arial" w:cs="Arial"/>
        </w:rPr>
        <w:t xml:space="preserve"> Deanery</w:t>
      </w:r>
    </w:p>
    <w:p w14:paraId="74544752" w14:textId="2532E534" w:rsidR="55F692D8" w:rsidRDefault="55F692D8" w:rsidP="2F6FFEAA">
      <w:pPr>
        <w:spacing w:line="360" w:lineRule="auto"/>
        <w:rPr>
          <w:rFonts w:ascii="Arial" w:hAnsi="Arial" w:cs="Arial"/>
        </w:rPr>
      </w:pPr>
      <w:r w:rsidRPr="2F6FFEAA">
        <w:rPr>
          <w:rFonts w:ascii="Arial" w:hAnsi="Arial" w:cs="Arial"/>
        </w:rPr>
        <w:t xml:space="preserve">The report presented meets our legal and financial obligations as a registered company. However it is lacking in a more comprehensive picture of the overall health of the diocese; both in consideration of parish health and performance health. </w:t>
      </w:r>
      <w:r w:rsidR="6B4E2065" w:rsidRPr="2F6FFEAA">
        <w:rPr>
          <w:rFonts w:ascii="Arial" w:hAnsi="Arial" w:cs="Arial"/>
        </w:rPr>
        <w:t xml:space="preserve"> Synod is the governing body of the diocese yet we do not have sufficient information to adequately assess how the diocese is really doing; and where help may/may</w:t>
      </w:r>
      <w:r w:rsidR="38753416" w:rsidRPr="2F6FFEAA">
        <w:rPr>
          <w:rFonts w:ascii="Arial" w:hAnsi="Arial" w:cs="Arial"/>
        </w:rPr>
        <w:t xml:space="preserve"> not be needed. The overall performance</w:t>
      </w:r>
      <w:r w:rsidR="3EDBCA7A" w:rsidRPr="2F6FFEAA">
        <w:rPr>
          <w:rFonts w:ascii="Arial" w:hAnsi="Arial" w:cs="Arial"/>
        </w:rPr>
        <w:t xml:space="preserve"> of the diocese cannot and should not be only reported in financial terms.</w:t>
      </w:r>
    </w:p>
    <w:p w14:paraId="1B4888AF" w14:textId="53A3C1F8" w:rsidR="2F6FFEAA" w:rsidRDefault="2F6FFEAA" w:rsidP="2F6FFEAA">
      <w:pPr>
        <w:spacing w:line="360" w:lineRule="auto"/>
        <w:rPr>
          <w:rFonts w:ascii="Arial" w:hAnsi="Arial" w:cs="Arial"/>
        </w:rPr>
      </w:pPr>
    </w:p>
    <w:p w14:paraId="6681B47B" w14:textId="4C5D1DCD" w:rsidR="1B780776" w:rsidRDefault="1B780776" w:rsidP="6DE36DC3">
      <w:pPr>
        <w:spacing w:line="360" w:lineRule="auto"/>
        <w:rPr>
          <w:rFonts w:ascii="Arial" w:hAnsi="Arial" w:cs="Arial"/>
        </w:rPr>
      </w:pPr>
      <w:r w:rsidRPr="6DE36DC3">
        <w:rPr>
          <w:rFonts w:ascii="Arial" w:hAnsi="Arial" w:cs="Arial"/>
        </w:rPr>
        <w:t xml:space="preserve">Revd </w:t>
      </w:r>
      <w:r w:rsidR="3EDBCA7A" w:rsidRPr="6DE36DC3">
        <w:rPr>
          <w:rFonts w:ascii="Arial" w:hAnsi="Arial" w:cs="Arial"/>
        </w:rPr>
        <w:t xml:space="preserve">Katrina Hutchins </w:t>
      </w:r>
      <w:r w:rsidR="14CEA775" w:rsidRPr="6DE36DC3">
        <w:rPr>
          <w:rFonts w:ascii="Arial" w:hAnsi="Arial" w:cs="Arial"/>
        </w:rPr>
        <w:t>Wellingborough Deanery</w:t>
      </w:r>
    </w:p>
    <w:p w14:paraId="402B8A03" w14:textId="11AA74BB" w:rsidR="3EDBCA7A" w:rsidRDefault="3EDBCA7A" w:rsidP="2F6FFEAA">
      <w:pPr>
        <w:spacing w:line="360" w:lineRule="auto"/>
        <w:rPr>
          <w:rFonts w:ascii="Arial" w:hAnsi="Arial" w:cs="Arial"/>
        </w:rPr>
      </w:pPr>
      <w:r w:rsidRPr="2F6FFEAA">
        <w:rPr>
          <w:rFonts w:ascii="Arial" w:hAnsi="Arial" w:cs="Arial"/>
        </w:rPr>
        <w:lastRenderedPageBreak/>
        <w:t xml:space="preserve">Commented the report meets the statutory obligations of a company further supporting the earlier view that we need the parish context as the other side of the conversation. We should understand the </w:t>
      </w:r>
      <w:r w:rsidR="15117112" w:rsidRPr="2F6FFEAA">
        <w:rPr>
          <w:rFonts w:ascii="Arial" w:hAnsi="Arial" w:cs="Arial"/>
        </w:rPr>
        <w:t xml:space="preserve">performance of </w:t>
      </w:r>
      <w:r w:rsidRPr="2F6FFEAA">
        <w:rPr>
          <w:rFonts w:ascii="Arial" w:hAnsi="Arial" w:cs="Arial"/>
        </w:rPr>
        <w:t>teams sup</w:t>
      </w:r>
      <w:r w:rsidR="5CD32244" w:rsidRPr="2F6FFEAA">
        <w:rPr>
          <w:rFonts w:ascii="Arial" w:hAnsi="Arial" w:cs="Arial"/>
        </w:rPr>
        <w:t xml:space="preserve">porting parishes as well as parish share payment </w:t>
      </w:r>
      <w:r w:rsidR="1C75C222" w:rsidRPr="2F6FFEAA">
        <w:rPr>
          <w:rFonts w:ascii="Arial" w:hAnsi="Arial" w:cs="Arial"/>
        </w:rPr>
        <w:t>to have a fuller and more meaningful conversation.</w:t>
      </w:r>
    </w:p>
    <w:p w14:paraId="1627C692" w14:textId="2CCA6088" w:rsidR="1C75C222" w:rsidRDefault="1C75C222" w:rsidP="2F6FFEAA">
      <w:pPr>
        <w:spacing w:line="360" w:lineRule="auto"/>
        <w:rPr>
          <w:rFonts w:ascii="Arial" w:hAnsi="Arial" w:cs="Arial"/>
        </w:rPr>
      </w:pPr>
      <w:r w:rsidRPr="2F6FFEAA">
        <w:rPr>
          <w:rFonts w:ascii="Arial" w:hAnsi="Arial" w:cs="Arial"/>
        </w:rPr>
        <w:t>Revd Michael Moore</w:t>
      </w:r>
      <w:r w:rsidR="47719F18" w:rsidRPr="2F6FFEAA">
        <w:rPr>
          <w:rFonts w:ascii="Arial" w:hAnsi="Arial" w:cs="Arial"/>
        </w:rPr>
        <w:t xml:space="preserve"> Peterborough Deanery asked that we speak more about Benefice Share, as payment of share is a benefice responsibility and the more able should be helping those parishes where they are unable to pay.</w:t>
      </w:r>
    </w:p>
    <w:p w14:paraId="46E23E80" w14:textId="0E975C3D" w:rsidR="2F6FFEAA" w:rsidRDefault="2F6FFEAA" w:rsidP="2F6FFEAA">
      <w:pPr>
        <w:rPr>
          <w:rFonts w:ascii="Arial" w:hAnsi="Arial" w:cs="Arial"/>
        </w:rPr>
      </w:pPr>
    </w:p>
    <w:p w14:paraId="5C450C73" w14:textId="5DF39CD3" w:rsidR="47719F18" w:rsidRDefault="47719F18" w:rsidP="6DE36DC3">
      <w:pPr>
        <w:spacing w:line="360" w:lineRule="auto"/>
        <w:rPr>
          <w:rFonts w:ascii="Arial" w:hAnsi="Arial" w:cs="Arial"/>
          <w:highlight w:val="yellow"/>
        </w:rPr>
      </w:pPr>
      <w:r w:rsidRPr="6DE36DC3">
        <w:rPr>
          <w:rFonts w:ascii="Arial" w:hAnsi="Arial" w:cs="Arial"/>
        </w:rPr>
        <w:t>June B</w:t>
      </w:r>
      <w:r w:rsidR="50E279B0" w:rsidRPr="6DE36DC3">
        <w:rPr>
          <w:rFonts w:ascii="Arial" w:hAnsi="Arial" w:cs="Arial"/>
        </w:rPr>
        <w:t>u</w:t>
      </w:r>
      <w:r w:rsidRPr="6DE36DC3">
        <w:rPr>
          <w:rFonts w:ascii="Arial" w:hAnsi="Arial" w:cs="Arial"/>
        </w:rPr>
        <w:t xml:space="preserve">ll Peterborough Deanery asked a technical </w:t>
      </w:r>
      <w:r w:rsidR="6FE04E6F" w:rsidRPr="6DE36DC3">
        <w:rPr>
          <w:rFonts w:ascii="Arial" w:hAnsi="Arial" w:cs="Arial"/>
        </w:rPr>
        <w:t>question</w:t>
      </w:r>
      <w:r w:rsidRPr="6DE36DC3">
        <w:rPr>
          <w:rFonts w:ascii="Arial" w:hAnsi="Arial" w:cs="Arial"/>
        </w:rPr>
        <w:t xml:space="preserve"> on the downward trend in the </w:t>
      </w:r>
      <w:r w:rsidR="396F5F40" w:rsidRPr="6DE36DC3">
        <w:rPr>
          <w:rFonts w:ascii="Arial" w:hAnsi="Arial" w:cs="Arial"/>
        </w:rPr>
        <w:t>re-evaluation</w:t>
      </w:r>
      <w:r w:rsidRPr="6DE36DC3">
        <w:rPr>
          <w:rFonts w:ascii="Arial" w:hAnsi="Arial" w:cs="Arial"/>
        </w:rPr>
        <w:t xml:space="preserve"> of </w:t>
      </w:r>
      <w:r w:rsidR="0C78D733" w:rsidRPr="6DE36DC3">
        <w:rPr>
          <w:rFonts w:ascii="Arial" w:hAnsi="Arial" w:cs="Arial"/>
        </w:rPr>
        <w:t>funds on</w:t>
      </w:r>
      <w:r w:rsidRPr="6DE36DC3">
        <w:rPr>
          <w:rFonts w:ascii="Arial" w:hAnsi="Arial" w:cs="Arial"/>
        </w:rPr>
        <w:t xml:space="preserve"> p23. DM replied that we should take a </w:t>
      </w:r>
      <w:r w:rsidR="0EFA41FF" w:rsidRPr="6DE36DC3">
        <w:rPr>
          <w:rFonts w:ascii="Arial" w:hAnsi="Arial" w:cs="Arial"/>
        </w:rPr>
        <w:t>longer-term</w:t>
      </w:r>
      <w:r w:rsidRPr="6DE36DC3">
        <w:rPr>
          <w:rFonts w:ascii="Arial" w:hAnsi="Arial" w:cs="Arial"/>
        </w:rPr>
        <w:t xml:space="preserve"> view of fund evaluations as</w:t>
      </w:r>
      <w:r w:rsidR="1F845A99" w:rsidRPr="6DE36DC3">
        <w:rPr>
          <w:rFonts w:ascii="Arial" w:hAnsi="Arial" w:cs="Arial"/>
        </w:rPr>
        <w:t xml:space="preserve"> the stock market is volatile over the shorter term which is what we are seeing here</w:t>
      </w:r>
      <w:r w:rsidR="29EBFCDB" w:rsidRPr="6DE36DC3">
        <w:rPr>
          <w:rFonts w:ascii="Arial" w:hAnsi="Arial" w:cs="Arial"/>
        </w:rPr>
        <w:t>. In answer to the previous point about parish financial health, we will be bringing a report to</w:t>
      </w:r>
      <w:r w:rsidR="3052933F" w:rsidRPr="6DE36DC3">
        <w:rPr>
          <w:rFonts w:ascii="Arial" w:hAnsi="Arial" w:cs="Arial"/>
        </w:rPr>
        <w:t xml:space="preserve"> </w:t>
      </w:r>
      <w:r w:rsidR="29EBFCDB" w:rsidRPr="6DE36DC3">
        <w:rPr>
          <w:rFonts w:ascii="Arial" w:hAnsi="Arial" w:cs="Arial"/>
        </w:rPr>
        <w:t xml:space="preserve">DBF later in the year which has a longer term look at parish </w:t>
      </w:r>
      <w:r w:rsidR="6E09E8E6" w:rsidRPr="6DE36DC3">
        <w:rPr>
          <w:rFonts w:ascii="Arial" w:hAnsi="Arial" w:cs="Arial"/>
        </w:rPr>
        <w:t>financial</w:t>
      </w:r>
      <w:r w:rsidR="29EBFCDB" w:rsidRPr="6DE36DC3">
        <w:rPr>
          <w:rFonts w:ascii="Arial" w:hAnsi="Arial" w:cs="Arial"/>
        </w:rPr>
        <w:t xml:space="preserve"> trends. This is fed by the parish finance returns data from the National Chu</w:t>
      </w:r>
      <w:r w:rsidR="2ED77351" w:rsidRPr="6DE36DC3">
        <w:rPr>
          <w:rFonts w:ascii="Arial" w:hAnsi="Arial" w:cs="Arial"/>
        </w:rPr>
        <w:t>r</w:t>
      </w:r>
      <w:r w:rsidR="29EBFCDB" w:rsidRPr="6DE36DC3">
        <w:rPr>
          <w:rFonts w:ascii="Arial" w:hAnsi="Arial" w:cs="Arial"/>
        </w:rPr>
        <w:t>ch, so there will be a data</w:t>
      </w:r>
      <w:r w:rsidR="680FDA19" w:rsidRPr="6DE36DC3">
        <w:rPr>
          <w:rFonts w:ascii="Arial" w:hAnsi="Arial" w:cs="Arial"/>
        </w:rPr>
        <w:t xml:space="preserve"> lag. </w:t>
      </w:r>
      <w:r w:rsidR="1F845A99" w:rsidRPr="6DE36DC3">
        <w:rPr>
          <w:rFonts w:ascii="Arial" w:hAnsi="Arial" w:cs="Arial"/>
        </w:rPr>
        <w:t>.</w:t>
      </w:r>
    </w:p>
    <w:p w14:paraId="7D222A30" w14:textId="18210E2B" w:rsidR="2F6FFEAA" w:rsidRDefault="2F6FFEAA" w:rsidP="2F6FFEAA">
      <w:pPr>
        <w:rPr>
          <w:rFonts w:ascii="Arial" w:hAnsi="Arial" w:cs="Arial"/>
        </w:rPr>
      </w:pPr>
    </w:p>
    <w:p w14:paraId="703901A0" w14:textId="66A686CE" w:rsidR="2A702EFD" w:rsidRDefault="2A702EFD" w:rsidP="2F6FFEAA">
      <w:pPr>
        <w:pStyle w:val="ListParagraph"/>
        <w:numPr>
          <w:ilvl w:val="0"/>
          <w:numId w:val="11"/>
        </w:numPr>
        <w:spacing w:line="360" w:lineRule="auto"/>
        <w:ind w:left="0" w:hanging="567"/>
        <w:jc w:val="both"/>
        <w:rPr>
          <w:rFonts w:ascii="Arial" w:hAnsi="Arial" w:cs="Arial"/>
          <w:b/>
          <w:bCs/>
        </w:rPr>
      </w:pPr>
      <w:r w:rsidRPr="2F6FFEAA">
        <w:rPr>
          <w:rFonts w:ascii="Arial" w:hAnsi="Arial" w:cs="Arial"/>
          <w:b/>
          <w:bCs/>
        </w:rPr>
        <w:t>REPORT ON STEPS TO TAKE US TOWARDS NET ZERO BY 2030: UPDATE</w:t>
      </w:r>
    </w:p>
    <w:p w14:paraId="1EC9C867" w14:textId="768D7040" w:rsidR="2F6FFEAA" w:rsidRDefault="2F6FFEAA" w:rsidP="2F6FFEAA">
      <w:pPr>
        <w:rPr>
          <w:rFonts w:ascii="Arial" w:hAnsi="Arial" w:cs="Arial"/>
        </w:rPr>
      </w:pPr>
    </w:p>
    <w:p w14:paraId="33EEEFDA" w14:textId="139C385D" w:rsidR="2A702EFD" w:rsidRDefault="2A702EFD" w:rsidP="2F6FFEAA">
      <w:pPr>
        <w:rPr>
          <w:rFonts w:ascii="Arial" w:hAnsi="Arial" w:cs="Arial"/>
        </w:rPr>
      </w:pPr>
      <w:r w:rsidRPr="2F6FFEAA">
        <w:rPr>
          <w:rFonts w:ascii="Arial" w:hAnsi="Arial" w:cs="Arial"/>
        </w:rPr>
        <w:t xml:space="preserve">Refer to the full presentation from Pete </w:t>
      </w:r>
      <w:proofErr w:type="spellStart"/>
      <w:r w:rsidRPr="2F6FFEAA">
        <w:rPr>
          <w:rFonts w:ascii="Arial" w:hAnsi="Arial" w:cs="Arial"/>
        </w:rPr>
        <w:t>Brotherton</w:t>
      </w:r>
      <w:proofErr w:type="spellEnd"/>
      <w:r w:rsidRPr="2F6FFEAA">
        <w:rPr>
          <w:rFonts w:ascii="Arial" w:hAnsi="Arial" w:cs="Arial"/>
        </w:rPr>
        <w:t xml:space="preserve"> Diocesan Environment Officer.</w:t>
      </w:r>
    </w:p>
    <w:p w14:paraId="4427C3F7" w14:textId="28AEF3DD" w:rsidR="006D31AB" w:rsidRDefault="006D31AB" w:rsidP="006D31AB">
      <w:pPr>
        <w:spacing w:line="360" w:lineRule="auto"/>
        <w:rPr>
          <w:rFonts w:ascii="Arial" w:hAnsi="Arial" w:cs="Arial"/>
        </w:rPr>
      </w:pPr>
      <w:r w:rsidRPr="6DE36DC3">
        <w:rPr>
          <w:rFonts w:ascii="Arial" w:hAnsi="Arial" w:cs="Arial"/>
        </w:rPr>
        <w:t xml:space="preserve">Peter </w:t>
      </w:r>
      <w:proofErr w:type="spellStart"/>
      <w:r w:rsidRPr="6DE36DC3">
        <w:rPr>
          <w:rFonts w:ascii="Arial" w:hAnsi="Arial" w:cs="Arial"/>
        </w:rPr>
        <w:t>Brotherton</w:t>
      </w:r>
      <w:proofErr w:type="spellEnd"/>
      <w:r w:rsidRPr="6DE36DC3">
        <w:rPr>
          <w:rFonts w:ascii="Arial" w:hAnsi="Arial" w:cs="Arial"/>
        </w:rPr>
        <w:t xml:space="preserve"> Diocesan Environmental Officer (PB) took Synod members through his presentation which shows the stark situation the planet is in and why it is so encouraging and important the Church of England has set the Net Zero Carbon (NZC) target they have. </w:t>
      </w:r>
    </w:p>
    <w:p w14:paraId="07A3A656" w14:textId="11B0F64E" w:rsidR="068839D7" w:rsidRDefault="068839D7" w:rsidP="2F6FFEAA">
      <w:pPr>
        <w:spacing w:line="360" w:lineRule="auto"/>
        <w:rPr>
          <w:rFonts w:ascii="Arial" w:hAnsi="Arial" w:cs="Arial"/>
        </w:rPr>
      </w:pPr>
      <w:r w:rsidRPr="2F6FFEAA">
        <w:rPr>
          <w:rFonts w:ascii="Arial" w:hAnsi="Arial" w:cs="Arial"/>
        </w:rPr>
        <w:t>The Net Zero Carbon Action Plan presented here meets milestone 4.1.4 in the National Route Map to NZC</w:t>
      </w:r>
      <w:r w:rsidR="2E208FC4" w:rsidRPr="2F6FFEAA">
        <w:rPr>
          <w:rFonts w:ascii="Arial" w:hAnsi="Arial" w:cs="Arial"/>
        </w:rPr>
        <w:t>; whilst there are some large numbers presented here, there will be changes as this work develops. Synod are asked to note the contents of the paper. The next stage is for the working group, led by +John, to submit a funding application for the</w:t>
      </w:r>
      <w:r w:rsidR="3F4ABAC6" w:rsidRPr="2F6FFEAA">
        <w:rPr>
          <w:rFonts w:ascii="Arial" w:hAnsi="Arial" w:cs="Arial"/>
        </w:rPr>
        <w:t xml:space="preserve"> next tranche of central church funding. This will enable us to bring in the correct resources to work with our existing staff to deliver on the NZC target. </w:t>
      </w:r>
    </w:p>
    <w:p w14:paraId="39F4FEF6" w14:textId="32C33909" w:rsidR="006D31AB" w:rsidRPr="00505E47" w:rsidRDefault="006D31AB" w:rsidP="006D31AB">
      <w:pPr>
        <w:spacing w:line="360" w:lineRule="auto"/>
        <w:rPr>
          <w:rFonts w:ascii="Arial" w:hAnsi="Arial" w:cs="Arial"/>
          <w:u w:val="single"/>
        </w:rPr>
      </w:pPr>
      <w:r w:rsidRPr="00505E47">
        <w:rPr>
          <w:rFonts w:ascii="Arial" w:hAnsi="Arial" w:cs="Arial"/>
          <w:u w:val="single"/>
        </w:rPr>
        <w:t>Questions:</w:t>
      </w:r>
    </w:p>
    <w:p w14:paraId="066FE6EA" w14:textId="597C6332" w:rsidR="006D31AB" w:rsidRPr="00505E47" w:rsidRDefault="006D31AB" w:rsidP="006D31AB">
      <w:pPr>
        <w:spacing w:line="360" w:lineRule="auto"/>
        <w:rPr>
          <w:rFonts w:ascii="Arial" w:hAnsi="Arial" w:cs="Arial"/>
          <w:u w:val="single"/>
        </w:rPr>
      </w:pPr>
      <w:r w:rsidRPr="2F6FFEAA">
        <w:rPr>
          <w:rFonts w:ascii="Arial" w:hAnsi="Arial" w:cs="Arial"/>
          <w:u w:val="single"/>
        </w:rPr>
        <w:t>Richard Burbage Greater Northampton Deanery</w:t>
      </w:r>
    </w:p>
    <w:p w14:paraId="365A53C1" w14:textId="76949911" w:rsidR="4C17E78E" w:rsidRDefault="4C17E78E" w:rsidP="2F6FFEAA">
      <w:pPr>
        <w:spacing w:line="360" w:lineRule="auto"/>
        <w:rPr>
          <w:rFonts w:ascii="Arial" w:hAnsi="Arial" w:cs="Arial"/>
        </w:rPr>
      </w:pPr>
      <w:r w:rsidRPr="2F6FFEAA">
        <w:rPr>
          <w:rFonts w:ascii="Arial" w:hAnsi="Arial" w:cs="Arial"/>
        </w:rPr>
        <w:t xml:space="preserve">There is still much work to be done to convince people this problem is real, commenting on the significant costs involved and asking where this money </w:t>
      </w:r>
      <w:r w:rsidR="5D421290" w:rsidRPr="2F6FFEAA">
        <w:rPr>
          <w:rFonts w:ascii="Arial" w:hAnsi="Arial" w:cs="Arial"/>
        </w:rPr>
        <w:t xml:space="preserve">is to come from. PB referred to the data coming from the scientific </w:t>
      </w:r>
      <w:r w:rsidR="282FF268" w:rsidRPr="2F6FFEAA">
        <w:rPr>
          <w:rFonts w:ascii="Arial" w:hAnsi="Arial" w:cs="Arial"/>
        </w:rPr>
        <w:t>worlds</w:t>
      </w:r>
      <w:r w:rsidR="5D421290" w:rsidRPr="2F6FFEAA">
        <w:rPr>
          <w:rFonts w:ascii="Arial" w:hAnsi="Arial" w:cs="Arial"/>
        </w:rPr>
        <w:t xml:space="preserve"> which leaves no doubt the probl</w:t>
      </w:r>
      <w:r w:rsidR="0C2C747B" w:rsidRPr="2F6FFEAA">
        <w:rPr>
          <w:rFonts w:ascii="Arial" w:hAnsi="Arial" w:cs="Arial"/>
        </w:rPr>
        <w:t xml:space="preserve">em is real, and </w:t>
      </w:r>
      <w:r w:rsidR="0C2C747B" w:rsidRPr="2F6FFEAA">
        <w:rPr>
          <w:rFonts w:ascii="Arial" w:hAnsi="Arial" w:cs="Arial"/>
        </w:rPr>
        <w:lastRenderedPageBreak/>
        <w:t>needs responding to now</w:t>
      </w:r>
      <w:r w:rsidR="35B7934E" w:rsidRPr="2F6FFEAA">
        <w:rPr>
          <w:rFonts w:ascii="Arial" w:hAnsi="Arial" w:cs="Arial"/>
        </w:rPr>
        <w:t xml:space="preserve">, +John acknowledged the costs, and referred to the significant funds the Church of England is setting aside to help Dioceses in this work. We must do this. </w:t>
      </w:r>
    </w:p>
    <w:p w14:paraId="55F0D7ED" w14:textId="0236E116" w:rsidR="00505E47" w:rsidRPr="00505E47" w:rsidRDefault="00505E47" w:rsidP="006D31AB">
      <w:pPr>
        <w:spacing w:line="360" w:lineRule="auto"/>
        <w:rPr>
          <w:rFonts w:ascii="Arial" w:hAnsi="Arial" w:cs="Arial"/>
          <w:u w:val="single"/>
        </w:rPr>
      </w:pPr>
      <w:r w:rsidRPr="6DE36DC3">
        <w:rPr>
          <w:rFonts w:ascii="Arial" w:hAnsi="Arial" w:cs="Arial"/>
          <w:u w:val="single"/>
        </w:rPr>
        <w:t xml:space="preserve">Revd Eddie Smith Wellingborough Deanery </w:t>
      </w:r>
    </w:p>
    <w:p w14:paraId="0BD46CD2" w14:textId="5BD114FD" w:rsidR="01A000BF" w:rsidRDefault="01A000BF" w:rsidP="2F6FFEAA">
      <w:pPr>
        <w:spacing w:line="360" w:lineRule="auto"/>
        <w:rPr>
          <w:rFonts w:ascii="Arial" w:hAnsi="Arial" w:cs="Arial"/>
        </w:rPr>
      </w:pPr>
      <w:r w:rsidRPr="2F6FFEAA">
        <w:rPr>
          <w:rFonts w:ascii="Arial" w:hAnsi="Arial" w:cs="Arial"/>
        </w:rPr>
        <w:t xml:space="preserve">Asked that we look at what we will do in relation to old, listed diocesan houses and not </w:t>
      </w:r>
      <w:r w:rsidR="4044E5F0" w:rsidRPr="2F6FFEAA">
        <w:rPr>
          <w:rFonts w:ascii="Arial" w:hAnsi="Arial" w:cs="Arial"/>
        </w:rPr>
        <w:t>confine</w:t>
      </w:r>
      <w:r w:rsidRPr="2F6FFEAA">
        <w:rPr>
          <w:rFonts w:ascii="Arial" w:hAnsi="Arial" w:cs="Arial"/>
        </w:rPr>
        <w:t xml:space="preserve"> our activity to when a position is in vacancy. Those living in these properties are spending large a</w:t>
      </w:r>
      <w:r w:rsidR="46274A32" w:rsidRPr="2F6FFEAA">
        <w:rPr>
          <w:rFonts w:ascii="Arial" w:hAnsi="Arial" w:cs="Arial"/>
        </w:rPr>
        <w:t xml:space="preserve">mounts of their own money on heating etc. </w:t>
      </w:r>
    </w:p>
    <w:p w14:paraId="582D840D" w14:textId="0BE2B43B" w:rsidR="46274A32" w:rsidRDefault="46274A32" w:rsidP="2F6FFEAA">
      <w:pPr>
        <w:spacing w:line="360" w:lineRule="auto"/>
        <w:rPr>
          <w:rFonts w:ascii="Arial" w:hAnsi="Arial" w:cs="Arial"/>
          <w:u w:val="single"/>
        </w:rPr>
      </w:pPr>
      <w:r w:rsidRPr="6DE36DC3">
        <w:rPr>
          <w:rFonts w:ascii="Arial" w:hAnsi="Arial" w:cs="Arial"/>
          <w:u w:val="single"/>
        </w:rPr>
        <w:t>Revd Roger Woods G</w:t>
      </w:r>
      <w:r w:rsidR="291B5CA7" w:rsidRPr="6DE36DC3">
        <w:rPr>
          <w:rFonts w:ascii="Arial" w:hAnsi="Arial" w:cs="Arial"/>
          <w:u w:val="single"/>
        </w:rPr>
        <w:t>r</w:t>
      </w:r>
      <w:r w:rsidRPr="6DE36DC3">
        <w:rPr>
          <w:rFonts w:ascii="Arial" w:hAnsi="Arial" w:cs="Arial"/>
          <w:u w:val="single"/>
        </w:rPr>
        <w:t xml:space="preserve">eater </w:t>
      </w:r>
      <w:r w:rsidR="6857F560" w:rsidRPr="6DE36DC3">
        <w:rPr>
          <w:rFonts w:ascii="Arial" w:hAnsi="Arial" w:cs="Arial"/>
          <w:u w:val="single"/>
        </w:rPr>
        <w:t>N</w:t>
      </w:r>
      <w:r w:rsidRPr="6DE36DC3">
        <w:rPr>
          <w:rFonts w:ascii="Arial" w:hAnsi="Arial" w:cs="Arial"/>
          <w:u w:val="single"/>
        </w:rPr>
        <w:t>orthampton Deanery</w:t>
      </w:r>
    </w:p>
    <w:p w14:paraId="187CAD9A" w14:textId="1F99F057" w:rsidR="2BE0532F" w:rsidRDefault="2BE0532F" w:rsidP="2F6FFEAA">
      <w:pPr>
        <w:spacing w:line="360" w:lineRule="auto"/>
        <w:rPr>
          <w:rFonts w:ascii="Arial" w:hAnsi="Arial" w:cs="Arial"/>
        </w:rPr>
      </w:pPr>
      <w:r w:rsidRPr="2F6FFEAA">
        <w:rPr>
          <w:rFonts w:ascii="Arial" w:hAnsi="Arial" w:cs="Arial"/>
        </w:rPr>
        <w:t xml:space="preserve">Commented it would be useful to </w:t>
      </w:r>
      <w:r w:rsidR="0B32C5C8" w:rsidRPr="2F6FFEAA">
        <w:rPr>
          <w:rFonts w:ascii="Arial" w:hAnsi="Arial" w:cs="Arial"/>
        </w:rPr>
        <w:t>understand</w:t>
      </w:r>
      <w:r w:rsidRPr="2F6FFEAA">
        <w:rPr>
          <w:rFonts w:ascii="Arial" w:hAnsi="Arial" w:cs="Arial"/>
        </w:rPr>
        <w:t xml:space="preserve"> where the 20% highest contributing </w:t>
      </w:r>
      <w:r w:rsidR="5E3C3DBA" w:rsidRPr="2F6FFEAA">
        <w:rPr>
          <w:rFonts w:ascii="Arial" w:hAnsi="Arial" w:cs="Arial"/>
        </w:rPr>
        <w:t>churches</w:t>
      </w:r>
      <w:r w:rsidRPr="2F6FFEAA">
        <w:rPr>
          <w:rFonts w:ascii="Arial" w:hAnsi="Arial" w:cs="Arial"/>
        </w:rPr>
        <w:t xml:space="preserve"> were to enable targeted work.  PB responded this is where the Energy Footprint Tool is vital to this work and encouraged all parishes to submit th</w:t>
      </w:r>
      <w:r w:rsidR="03B6B653" w:rsidRPr="2F6FFEAA">
        <w:rPr>
          <w:rFonts w:ascii="Arial" w:hAnsi="Arial" w:cs="Arial"/>
        </w:rPr>
        <w:t>eir data.</w:t>
      </w:r>
    </w:p>
    <w:p w14:paraId="6159D354" w14:textId="1C06269C" w:rsidR="00505E47" w:rsidRPr="00505E47" w:rsidRDefault="00505E47" w:rsidP="006D31AB">
      <w:pPr>
        <w:spacing w:line="360" w:lineRule="auto"/>
        <w:rPr>
          <w:rFonts w:ascii="Arial" w:hAnsi="Arial" w:cs="Arial"/>
          <w:u w:val="single"/>
        </w:rPr>
      </w:pPr>
      <w:r w:rsidRPr="2F6FFEAA">
        <w:rPr>
          <w:rFonts w:ascii="Arial" w:hAnsi="Arial" w:cs="Arial"/>
          <w:u w:val="single"/>
        </w:rPr>
        <w:t xml:space="preserve">Revd </w:t>
      </w:r>
      <w:r w:rsidR="70A3FF8D" w:rsidRPr="2F6FFEAA">
        <w:rPr>
          <w:rFonts w:ascii="Arial" w:hAnsi="Arial" w:cs="Arial"/>
          <w:u w:val="single"/>
        </w:rPr>
        <w:t>Nikki Hobbs Kettering Deanery</w:t>
      </w:r>
    </w:p>
    <w:p w14:paraId="6B561264" w14:textId="12D98DD7" w:rsidR="00505E47" w:rsidRDefault="70A3FF8D" w:rsidP="2F6FFEAA">
      <w:pPr>
        <w:spacing w:line="360" w:lineRule="auto"/>
        <w:rPr>
          <w:rFonts w:ascii="Arial" w:hAnsi="Arial" w:cs="Arial"/>
          <w:u w:val="single"/>
        </w:rPr>
      </w:pPr>
      <w:r w:rsidRPr="2F6FFEAA">
        <w:rPr>
          <w:rFonts w:ascii="Arial" w:hAnsi="Arial" w:cs="Arial"/>
        </w:rPr>
        <w:t xml:space="preserve">Children and Young Adults get this issue, they are the future to helping us with NZC. We speak of ageing congregations, </w:t>
      </w:r>
      <w:proofErr w:type="spellStart"/>
      <w:proofErr w:type="gramStart"/>
      <w:r w:rsidRPr="2F6FFEAA">
        <w:rPr>
          <w:rFonts w:ascii="Arial" w:hAnsi="Arial" w:cs="Arial"/>
        </w:rPr>
        <w:t>its</w:t>
      </w:r>
      <w:proofErr w:type="spellEnd"/>
      <w:proofErr w:type="gramEnd"/>
      <w:r w:rsidRPr="2F6FFEAA">
        <w:rPr>
          <w:rFonts w:ascii="Arial" w:hAnsi="Arial" w:cs="Arial"/>
        </w:rPr>
        <w:t xml:space="preserve"> our work with young people that is vital to success here.</w:t>
      </w:r>
    </w:p>
    <w:p w14:paraId="56698080" w14:textId="6F58AC4F" w:rsidR="00505E47" w:rsidRDefault="1CE122EC" w:rsidP="2F6FFEAA">
      <w:pPr>
        <w:spacing w:line="360" w:lineRule="auto"/>
        <w:rPr>
          <w:rFonts w:ascii="Arial" w:hAnsi="Arial" w:cs="Arial"/>
          <w:highlight w:val="yellow"/>
          <w:u w:val="single"/>
        </w:rPr>
      </w:pPr>
      <w:r w:rsidRPr="200BF62C">
        <w:rPr>
          <w:rFonts w:ascii="Arial" w:hAnsi="Arial" w:cs="Arial"/>
        </w:rPr>
        <w:t xml:space="preserve"> </w:t>
      </w:r>
      <w:r w:rsidRPr="200BF62C">
        <w:rPr>
          <w:rFonts w:ascii="Arial" w:hAnsi="Arial" w:cs="Arial"/>
          <w:u w:val="single"/>
        </w:rPr>
        <w:t xml:space="preserve">Revd Hannah Jeffreys </w:t>
      </w:r>
      <w:r w:rsidR="2BB011BE" w:rsidRPr="200BF62C">
        <w:rPr>
          <w:rFonts w:ascii="Arial" w:hAnsi="Arial" w:cs="Arial"/>
          <w:u w:val="single"/>
        </w:rPr>
        <w:t>Kettering</w:t>
      </w:r>
      <w:r w:rsidRPr="200BF62C">
        <w:rPr>
          <w:rFonts w:ascii="Arial" w:hAnsi="Arial" w:cs="Arial"/>
          <w:u w:val="single"/>
        </w:rPr>
        <w:t xml:space="preserve"> Deanery</w:t>
      </w:r>
    </w:p>
    <w:p w14:paraId="79629426" w14:textId="3A58C7BC" w:rsidR="00505E47" w:rsidRDefault="1CE122EC" w:rsidP="2F6FFEAA">
      <w:pPr>
        <w:spacing w:line="360" w:lineRule="auto"/>
        <w:rPr>
          <w:rFonts w:ascii="Arial" w:hAnsi="Arial" w:cs="Arial"/>
        </w:rPr>
      </w:pPr>
      <w:r w:rsidRPr="2F6FFEAA">
        <w:rPr>
          <w:rFonts w:ascii="Arial" w:hAnsi="Arial" w:cs="Arial"/>
        </w:rPr>
        <w:t xml:space="preserve">Advised all parishes to look for external funding to help enable this work. They are focussing on St Giles Desborough as a large church in constant use and have secured local authority funding to help them in their eco church journey. </w:t>
      </w:r>
    </w:p>
    <w:p w14:paraId="43E6D8EE" w14:textId="20CB921E" w:rsidR="78F92DC5" w:rsidRDefault="78F92DC5" w:rsidP="2F6FFEAA">
      <w:pPr>
        <w:pStyle w:val="ListParagraph"/>
        <w:spacing w:line="360" w:lineRule="auto"/>
        <w:ind w:left="0"/>
        <w:jc w:val="both"/>
        <w:rPr>
          <w:rFonts w:ascii="Arial" w:hAnsi="Arial" w:cs="Arial"/>
        </w:rPr>
      </w:pPr>
      <w:r w:rsidRPr="2F6FFEAA">
        <w:rPr>
          <w:rFonts w:ascii="Arial" w:hAnsi="Arial" w:cs="Arial"/>
          <w:u w:val="single"/>
        </w:rPr>
        <w:t>Comments from Archdeacon Richard, Revd Nolan Robson, Chris Banks</w:t>
      </w:r>
      <w:r w:rsidRPr="2F6FFEAA">
        <w:rPr>
          <w:rFonts w:ascii="Arial" w:hAnsi="Arial" w:cs="Arial"/>
        </w:rPr>
        <w:t xml:space="preserve"> </w:t>
      </w:r>
      <w:r w:rsidR="1A2AED4F" w:rsidRPr="2F6FFEAA">
        <w:rPr>
          <w:rFonts w:ascii="Arial" w:hAnsi="Arial" w:cs="Arial"/>
        </w:rPr>
        <w:t xml:space="preserve">all reinforced the challenges and difficulties faced to achieve NZC. Whether this is due to a lack of financial resources, or a lack of support from statutory agencies, such as planners, in implementing some of the changes needed to our historic buildings. </w:t>
      </w:r>
      <w:r w:rsidR="7FE3F64B" w:rsidRPr="2F6FFEAA">
        <w:rPr>
          <w:rFonts w:ascii="Arial" w:hAnsi="Arial" w:cs="Arial"/>
        </w:rPr>
        <w:t xml:space="preserve">The Dean of Peterborough Cathedral summarising that we cannot keep deferring and denying, we must make opportunities which enable us to do our part. </w:t>
      </w:r>
    </w:p>
    <w:p w14:paraId="73D86C32" w14:textId="3ACD9DCA" w:rsidR="2F6FFEAA" w:rsidRDefault="2F6FFEAA" w:rsidP="2F6FFEAA">
      <w:pPr>
        <w:pStyle w:val="ListParagraph"/>
        <w:spacing w:line="360" w:lineRule="auto"/>
        <w:ind w:left="0"/>
        <w:jc w:val="both"/>
        <w:rPr>
          <w:rFonts w:ascii="Arial" w:hAnsi="Arial" w:cs="Arial"/>
        </w:rPr>
      </w:pPr>
    </w:p>
    <w:p w14:paraId="17CD0913" w14:textId="7AE45A99" w:rsidR="1774B7B2" w:rsidRDefault="1774B7B2" w:rsidP="2F6FFEAA">
      <w:pPr>
        <w:pStyle w:val="ListParagraph"/>
        <w:spacing w:line="360" w:lineRule="auto"/>
        <w:ind w:left="0"/>
        <w:jc w:val="both"/>
        <w:rPr>
          <w:rFonts w:ascii="Arial" w:hAnsi="Arial" w:cs="Arial"/>
        </w:rPr>
      </w:pPr>
      <w:r w:rsidRPr="2F6FFEAA">
        <w:rPr>
          <w:rFonts w:ascii="Arial" w:hAnsi="Arial" w:cs="Arial"/>
        </w:rPr>
        <w:t>The paper was noted.</w:t>
      </w:r>
    </w:p>
    <w:p w14:paraId="097BCA41" w14:textId="151564F3" w:rsidR="2F6FFEAA" w:rsidRDefault="2F6FFEAA" w:rsidP="2F6FFEAA">
      <w:pPr>
        <w:pStyle w:val="ListParagraph"/>
        <w:spacing w:line="360" w:lineRule="auto"/>
        <w:ind w:left="0"/>
        <w:jc w:val="both"/>
        <w:rPr>
          <w:rFonts w:ascii="Arial" w:hAnsi="Arial" w:cs="Arial"/>
        </w:rPr>
      </w:pPr>
    </w:p>
    <w:p w14:paraId="218C5E32" w14:textId="00DCBE21" w:rsidR="003758BE" w:rsidRPr="00505E47" w:rsidRDefault="1774B7B2" w:rsidP="2F6FFEAA">
      <w:pPr>
        <w:pStyle w:val="ListParagraph"/>
        <w:numPr>
          <w:ilvl w:val="0"/>
          <w:numId w:val="11"/>
        </w:numPr>
        <w:spacing w:line="360" w:lineRule="auto"/>
        <w:ind w:left="0" w:hanging="567"/>
        <w:jc w:val="both"/>
        <w:rPr>
          <w:rFonts w:ascii="Arial" w:hAnsi="Arial" w:cs="Arial"/>
        </w:rPr>
      </w:pPr>
      <w:r w:rsidRPr="6DE36DC3">
        <w:rPr>
          <w:rFonts w:ascii="Arial" w:hAnsi="Arial" w:cs="Arial"/>
          <w:b/>
          <w:bCs/>
        </w:rPr>
        <w:t>DIOCESAN BUDGET FOR 2024 AND AN UPDATE ON PARISH SHARE REQUESTS</w:t>
      </w:r>
    </w:p>
    <w:p w14:paraId="04E0B4AF" w14:textId="74FB1396" w:rsidR="003758BE" w:rsidRPr="00505E47" w:rsidRDefault="1774B7B2" w:rsidP="2F6FFEAA">
      <w:pPr>
        <w:spacing w:line="360" w:lineRule="auto"/>
        <w:jc w:val="both"/>
        <w:rPr>
          <w:rFonts w:ascii="Arial" w:hAnsi="Arial" w:cs="Arial"/>
        </w:rPr>
      </w:pPr>
      <w:r w:rsidRPr="2F6FFEAA">
        <w:rPr>
          <w:rFonts w:ascii="Arial" w:hAnsi="Arial" w:cs="Arial"/>
        </w:rPr>
        <w:t>Dr Paul Buckingham gave a brief overview of the 2024 budget outlining the efficiency s</w:t>
      </w:r>
      <w:r w:rsidR="5688658D" w:rsidRPr="2F6FFEAA">
        <w:rPr>
          <w:rFonts w:ascii="Arial" w:hAnsi="Arial" w:cs="Arial"/>
        </w:rPr>
        <w:t xml:space="preserve">avings made in central functions as well as the progress made towards increasing our returns on our investments.  The DBF will support parish and deanery treasurers to ensure where parishes can pay </w:t>
      </w:r>
      <w:proofErr w:type="gramStart"/>
      <w:r w:rsidR="5688658D" w:rsidRPr="2F6FFEAA">
        <w:rPr>
          <w:rFonts w:ascii="Arial" w:hAnsi="Arial" w:cs="Arial"/>
        </w:rPr>
        <w:t>they</w:t>
      </w:r>
      <w:proofErr w:type="gramEnd"/>
      <w:r w:rsidR="5688658D" w:rsidRPr="2F6FFEAA">
        <w:rPr>
          <w:rFonts w:ascii="Arial" w:hAnsi="Arial" w:cs="Arial"/>
        </w:rPr>
        <w:t xml:space="preserve"> do, and where pa</w:t>
      </w:r>
      <w:r w:rsidR="21077CBB" w:rsidRPr="2F6FFEAA">
        <w:rPr>
          <w:rFonts w:ascii="Arial" w:hAnsi="Arial" w:cs="Arial"/>
        </w:rPr>
        <w:t xml:space="preserve">rishes can’t pay we will support. </w:t>
      </w:r>
    </w:p>
    <w:p w14:paraId="027D8CB9" w14:textId="1A48C95D" w:rsidR="003758BE" w:rsidRPr="00505E47" w:rsidRDefault="21077CBB" w:rsidP="2F6FFEAA">
      <w:pPr>
        <w:spacing w:line="360" w:lineRule="auto"/>
        <w:jc w:val="both"/>
        <w:rPr>
          <w:rFonts w:ascii="Arial" w:hAnsi="Arial" w:cs="Arial"/>
        </w:rPr>
      </w:pPr>
      <w:r w:rsidRPr="2F6FFEAA">
        <w:rPr>
          <w:rFonts w:ascii="Arial" w:hAnsi="Arial" w:cs="Arial"/>
        </w:rPr>
        <w:t xml:space="preserve">Dr Paul Buckingham </w:t>
      </w:r>
      <w:proofErr w:type="gramStart"/>
      <w:r w:rsidRPr="2F6FFEAA">
        <w:rPr>
          <w:rFonts w:ascii="Arial" w:hAnsi="Arial" w:cs="Arial"/>
        </w:rPr>
        <w:t>moved ,</w:t>
      </w:r>
      <w:proofErr w:type="gramEnd"/>
      <w:r w:rsidRPr="2F6FFEAA">
        <w:rPr>
          <w:rFonts w:ascii="Arial" w:hAnsi="Arial" w:cs="Arial"/>
        </w:rPr>
        <w:t xml:space="preserve"> on behalf of the Diocesan Board of Finance,</w:t>
      </w:r>
    </w:p>
    <w:p w14:paraId="3FBA6162" w14:textId="58AEE1C8" w:rsidR="003758BE" w:rsidRPr="00505E47" w:rsidRDefault="21077CBB" w:rsidP="2F6FFEAA">
      <w:pPr>
        <w:spacing w:line="360" w:lineRule="auto"/>
        <w:jc w:val="both"/>
        <w:rPr>
          <w:rFonts w:ascii="Arial" w:hAnsi="Arial" w:cs="Arial"/>
        </w:rPr>
      </w:pPr>
      <w:r w:rsidRPr="2F6FFEAA">
        <w:rPr>
          <w:rFonts w:ascii="Arial" w:hAnsi="Arial" w:cs="Arial"/>
        </w:rPr>
        <w:lastRenderedPageBreak/>
        <w:t>“That this Synod</w:t>
      </w:r>
    </w:p>
    <w:p w14:paraId="3AAA9C60" w14:textId="6ADD4145" w:rsidR="003758BE" w:rsidRPr="00505E47" w:rsidRDefault="21077CBB" w:rsidP="2F6FFEAA">
      <w:pPr>
        <w:pStyle w:val="ListParagraph"/>
        <w:numPr>
          <w:ilvl w:val="0"/>
          <w:numId w:val="10"/>
        </w:numPr>
        <w:spacing w:line="360" w:lineRule="auto"/>
        <w:jc w:val="both"/>
        <w:rPr>
          <w:rFonts w:ascii="Arial" w:hAnsi="Arial" w:cs="Arial"/>
        </w:rPr>
      </w:pPr>
      <w:r w:rsidRPr="2F6FFEAA">
        <w:rPr>
          <w:rFonts w:ascii="Arial" w:hAnsi="Arial" w:cs="Arial"/>
        </w:rPr>
        <w:t>Approves the proposed budget for 2024 and</w:t>
      </w:r>
    </w:p>
    <w:p w14:paraId="03C0F514" w14:textId="2173BBBE" w:rsidR="21077CBB" w:rsidRDefault="21077CBB" w:rsidP="6DE36DC3">
      <w:pPr>
        <w:pStyle w:val="ListParagraph"/>
        <w:numPr>
          <w:ilvl w:val="0"/>
          <w:numId w:val="10"/>
        </w:numPr>
        <w:spacing w:line="360" w:lineRule="auto"/>
        <w:jc w:val="both"/>
        <w:rPr>
          <w:rFonts w:ascii="Arial" w:hAnsi="Arial" w:cs="Arial"/>
          <w:highlight w:val="yellow"/>
        </w:rPr>
      </w:pPr>
      <w:r w:rsidRPr="6DE36DC3">
        <w:rPr>
          <w:rFonts w:ascii="Arial" w:hAnsi="Arial" w:cs="Arial"/>
        </w:rPr>
        <w:t xml:space="preserve">Authorises the Diocesan Board of Finance to expend a sum not exceeding </w:t>
      </w:r>
      <w:r w:rsidR="594287D5" w:rsidRPr="6DE36DC3">
        <w:rPr>
          <w:rFonts w:ascii="Arial" w:hAnsi="Arial" w:cs="Arial"/>
        </w:rPr>
        <w:t>£11,287,888</w:t>
      </w:r>
    </w:p>
    <w:p w14:paraId="3DEBB987" w14:textId="3FF6515A" w:rsidR="003758BE" w:rsidRPr="00505E47" w:rsidRDefault="21077CBB" w:rsidP="2F6FFEAA">
      <w:pPr>
        <w:spacing w:line="360" w:lineRule="auto"/>
        <w:jc w:val="both"/>
        <w:rPr>
          <w:rFonts w:ascii="Arial" w:hAnsi="Arial" w:cs="Arial"/>
        </w:rPr>
      </w:pPr>
      <w:r w:rsidRPr="2F6FFEAA">
        <w:rPr>
          <w:rFonts w:ascii="Arial" w:hAnsi="Arial" w:cs="Arial"/>
        </w:rPr>
        <w:t xml:space="preserve">Moved, </w:t>
      </w:r>
    </w:p>
    <w:p w14:paraId="3930C263" w14:textId="6B9FECF4" w:rsidR="003758BE" w:rsidRPr="00505E47" w:rsidRDefault="00505E47" w:rsidP="2F6FFEAA">
      <w:pPr>
        <w:spacing w:line="360" w:lineRule="auto"/>
        <w:jc w:val="both"/>
        <w:rPr>
          <w:rFonts w:ascii="Arial" w:hAnsi="Arial" w:cs="Arial"/>
        </w:rPr>
      </w:pPr>
      <w:r w:rsidRPr="57A98640">
        <w:rPr>
          <w:rFonts w:ascii="Arial" w:hAnsi="Arial" w:cs="Arial"/>
        </w:rPr>
        <w:t>Comments/questions were invited</w:t>
      </w:r>
      <w:r w:rsidR="715ABF10" w:rsidRPr="57A98640">
        <w:rPr>
          <w:rFonts w:ascii="Arial" w:hAnsi="Arial" w:cs="Arial"/>
        </w:rPr>
        <w:t>, none followed</w:t>
      </w:r>
      <w:r w:rsidR="63EE608B" w:rsidRPr="57A98640">
        <w:rPr>
          <w:rFonts w:ascii="Arial" w:hAnsi="Arial" w:cs="Arial"/>
        </w:rPr>
        <w:t xml:space="preserve"> and the motion was passed.</w:t>
      </w:r>
    </w:p>
    <w:p w14:paraId="41D19958" w14:textId="77777777" w:rsidR="00AD57AF" w:rsidRDefault="00AD57AF" w:rsidP="00AD57AF">
      <w:pPr>
        <w:pStyle w:val="ListParagraph"/>
        <w:spacing w:line="276" w:lineRule="auto"/>
      </w:pPr>
    </w:p>
    <w:p w14:paraId="20F4A075" w14:textId="3F1DC854" w:rsidR="00C32358" w:rsidRDefault="003758BE" w:rsidP="2F6FFEAA">
      <w:pPr>
        <w:pStyle w:val="ListParagraph"/>
        <w:numPr>
          <w:ilvl w:val="0"/>
          <w:numId w:val="11"/>
        </w:numPr>
        <w:spacing w:line="276" w:lineRule="auto"/>
        <w:ind w:left="0" w:hanging="567"/>
        <w:rPr>
          <w:rFonts w:ascii="Arial" w:hAnsi="Arial" w:cs="Arial"/>
          <w:b/>
          <w:bCs/>
        </w:rPr>
      </w:pPr>
      <w:r w:rsidRPr="2F6FFEAA">
        <w:rPr>
          <w:rFonts w:ascii="Arial" w:hAnsi="Arial" w:cs="Arial"/>
          <w:b/>
          <w:bCs/>
        </w:rPr>
        <w:t xml:space="preserve">GENERAL SYNOD REPORT ON </w:t>
      </w:r>
      <w:r w:rsidR="00505E47" w:rsidRPr="2F6FFEAA">
        <w:rPr>
          <w:rFonts w:ascii="Arial" w:hAnsi="Arial" w:cs="Arial"/>
          <w:b/>
          <w:bCs/>
        </w:rPr>
        <w:t xml:space="preserve">THE </w:t>
      </w:r>
      <w:r w:rsidR="1815480D" w:rsidRPr="2F6FFEAA">
        <w:rPr>
          <w:rFonts w:ascii="Arial" w:hAnsi="Arial" w:cs="Arial"/>
          <w:b/>
          <w:bCs/>
        </w:rPr>
        <w:t>July</w:t>
      </w:r>
      <w:r w:rsidR="00505E47" w:rsidRPr="2F6FFEAA">
        <w:rPr>
          <w:rFonts w:ascii="Arial" w:hAnsi="Arial" w:cs="Arial"/>
          <w:b/>
          <w:bCs/>
        </w:rPr>
        <w:t xml:space="preserve"> 2023</w:t>
      </w:r>
      <w:r w:rsidRPr="2F6FFEAA">
        <w:rPr>
          <w:rFonts w:ascii="Arial" w:hAnsi="Arial" w:cs="Arial"/>
          <w:b/>
          <w:bCs/>
        </w:rPr>
        <w:t xml:space="preserve"> GROUP OF SESSIONS</w:t>
      </w:r>
    </w:p>
    <w:p w14:paraId="6E2F80DE" w14:textId="2F73CA2B" w:rsidR="00505E47" w:rsidRDefault="00505E47" w:rsidP="2F6FFEAA">
      <w:pPr>
        <w:rPr>
          <w:rFonts w:ascii="Arial" w:hAnsi="Arial" w:cs="Arial"/>
        </w:rPr>
      </w:pPr>
      <w:r w:rsidRPr="200BF62C">
        <w:rPr>
          <w:rFonts w:ascii="Arial" w:hAnsi="Arial" w:cs="Arial"/>
        </w:rPr>
        <w:t xml:space="preserve">See report at appendix </w:t>
      </w:r>
      <w:r w:rsidR="3BFEB948" w:rsidRPr="200BF62C">
        <w:rPr>
          <w:rFonts w:ascii="Arial" w:hAnsi="Arial" w:cs="Arial"/>
        </w:rPr>
        <w:t>2</w:t>
      </w:r>
    </w:p>
    <w:p w14:paraId="6C3D2218" w14:textId="77777777" w:rsidR="003758BE" w:rsidRDefault="003758BE" w:rsidP="2F6FFEAA">
      <w:pPr>
        <w:pStyle w:val="ListParagraph"/>
        <w:spacing w:line="276" w:lineRule="auto"/>
        <w:ind w:left="0"/>
        <w:rPr>
          <w:rFonts w:ascii="Arial" w:hAnsi="Arial" w:cs="Arial"/>
          <w:b/>
          <w:bCs/>
        </w:rPr>
      </w:pPr>
    </w:p>
    <w:p w14:paraId="001745FB" w14:textId="285F2E99" w:rsidR="0F13ADC8" w:rsidRDefault="0F13ADC8" w:rsidP="2F6FFEAA">
      <w:pPr>
        <w:pStyle w:val="ListParagraph"/>
        <w:spacing w:line="360" w:lineRule="auto"/>
        <w:ind w:left="0"/>
        <w:rPr>
          <w:rFonts w:ascii="Arial" w:hAnsi="Arial" w:cs="Arial"/>
        </w:rPr>
      </w:pPr>
      <w:r w:rsidRPr="6DE36DC3">
        <w:rPr>
          <w:rFonts w:ascii="Arial" w:hAnsi="Arial" w:cs="Arial"/>
        </w:rPr>
        <w:t xml:space="preserve">The debate on LLF at GS in July was not a comfortable one. </w:t>
      </w:r>
      <w:r w:rsidR="3BEF0419" w:rsidRPr="6DE36DC3">
        <w:rPr>
          <w:rFonts w:ascii="Arial" w:hAnsi="Arial" w:cs="Arial"/>
        </w:rPr>
        <w:t xml:space="preserve">Dr Paul Buckingham was thanked for his honest reflection on the July Session. Bishop John asked Synod to reflect on the mess society is in at present as it debates </w:t>
      </w:r>
      <w:proofErr w:type="gramStart"/>
      <w:r w:rsidR="3BEF0419" w:rsidRPr="6DE36DC3">
        <w:rPr>
          <w:rFonts w:ascii="Arial" w:hAnsi="Arial" w:cs="Arial"/>
        </w:rPr>
        <w:t>trans</w:t>
      </w:r>
      <w:proofErr w:type="gramEnd"/>
      <w:r w:rsidR="3BEF0419" w:rsidRPr="6DE36DC3">
        <w:rPr>
          <w:rFonts w:ascii="Arial" w:hAnsi="Arial" w:cs="Arial"/>
        </w:rPr>
        <w:t xml:space="preserve"> issues</w:t>
      </w:r>
      <w:r w:rsidR="48BC30E1" w:rsidRPr="6DE36DC3">
        <w:rPr>
          <w:rFonts w:ascii="Arial" w:hAnsi="Arial" w:cs="Arial"/>
        </w:rPr>
        <w:t>, and the poisonous nature of that debate. This is reflected in the debates within our Ch</w:t>
      </w:r>
      <w:r w:rsidR="5B681AF9" w:rsidRPr="6DE36DC3">
        <w:rPr>
          <w:rFonts w:ascii="Arial" w:hAnsi="Arial" w:cs="Arial"/>
        </w:rPr>
        <w:t>ur</w:t>
      </w:r>
      <w:r w:rsidR="48BC30E1" w:rsidRPr="6DE36DC3">
        <w:rPr>
          <w:rFonts w:ascii="Arial" w:hAnsi="Arial" w:cs="Arial"/>
        </w:rPr>
        <w:t xml:space="preserve">ch and members were asked to help move us towards a kinder debate. </w:t>
      </w:r>
    </w:p>
    <w:p w14:paraId="1EFB1542" w14:textId="24B7180B" w:rsidR="2F6FFEAA" w:rsidRDefault="2F6FFEAA" w:rsidP="2F6FFEAA">
      <w:pPr>
        <w:pStyle w:val="ListParagraph"/>
        <w:spacing w:line="276" w:lineRule="auto"/>
        <w:ind w:left="0"/>
        <w:rPr>
          <w:rFonts w:ascii="Arial" w:hAnsi="Arial" w:cs="Arial"/>
        </w:rPr>
      </w:pPr>
    </w:p>
    <w:p w14:paraId="4BEB61C0" w14:textId="536245A4" w:rsidR="00FA7FAF" w:rsidRDefault="00FA7FAF" w:rsidP="2F6FFEAA">
      <w:pPr>
        <w:pStyle w:val="ListParagraph"/>
        <w:spacing w:line="360" w:lineRule="auto"/>
        <w:ind w:left="0"/>
        <w:rPr>
          <w:rFonts w:ascii="Arial" w:hAnsi="Arial" w:cs="Arial"/>
        </w:rPr>
      </w:pPr>
      <w:r w:rsidRPr="2F6FFEAA">
        <w:rPr>
          <w:rFonts w:ascii="Arial" w:hAnsi="Arial" w:cs="Arial"/>
        </w:rPr>
        <w:t>At least 6 members felt they were unable to receive the report from General Synod without further debate being enabled.</w:t>
      </w:r>
    </w:p>
    <w:p w14:paraId="48A16FF9" w14:textId="1AEE4F88" w:rsidR="2F6FFEAA" w:rsidRDefault="2F6FFEAA" w:rsidP="2F6FFEAA">
      <w:pPr>
        <w:pStyle w:val="ListParagraph"/>
        <w:spacing w:line="360" w:lineRule="auto"/>
        <w:ind w:left="0"/>
        <w:rPr>
          <w:rFonts w:ascii="Arial" w:hAnsi="Arial" w:cs="Arial"/>
        </w:rPr>
      </w:pPr>
    </w:p>
    <w:p w14:paraId="2E62A051" w14:textId="0864C0E9" w:rsidR="00FA7FAF" w:rsidRDefault="00FA7FAF" w:rsidP="2F6FFEAA">
      <w:pPr>
        <w:pStyle w:val="ListParagraph"/>
        <w:spacing w:line="360" w:lineRule="auto"/>
        <w:ind w:left="0"/>
        <w:rPr>
          <w:rFonts w:ascii="Arial" w:hAnsi="Arial" w:cs="Arial"/>
        </w:rPr>
      </w:pPr>
      <w:r w:rsidRPr="2F6FFEAA">
        <w:rPr>
          <w:rFonts w:ascii="Arial" w:hAnsi="Arial" w:cs="Arial"/>
        </w:rPr>
        <w:t>The remainder of members attending received the report.</w:t>
      </w:r>
    </w:p>
    <w:p w14:paraId="14F65EDC" w14:textId="4905D992" w:rsidR="2F6FFEAA" w:rsidRDefault="2F6FFEAA" w:rsidP="2F6FFEAA">
      <w:pPr>
        <w:pStyle w:val="ListParagraph"/>
        <w:spacing w:line="276" w:lineRule="auto"/>
        <w:ind w:left="0"/>
        <w:rPr>
          <w:rFonts w:ascii="Arial" w:hAnsi="Arial" w:cs="Arial"/>
          <w:b/>
          <w:bCs/>
        </w:rPr>
      </w:pPr>
    </w:p>
    <w:p w14:paraId="77430CA6" w14:textId="6E20B49D" w:rsidR="2F6FFEAA" w:rsidRDefault="2F6FFEAA" w:rsidP="2F6FFEAA">
      <w:pPr>
        <w:pStyle w:val="ListParagraph"/>
        <w:spacing w:line="276" w:lineRule="auto"/>
        <w:ind w:left="0"/>
        <w:rPr>
          <w:rFonts w:ascii="Arial" w:hAnsi="Arial" w:cs="Arial"/>
          <w:b/>
          <w:bCs/>
        </w:rPr>
      </w:pPr>
    </w:p>
    <w:p w14:paraId="1BA3021F" w14:textId="1A26C1F1" w:rsidR="2F6FFEAA" w:rsidRDefault="2F6FFEAA" w:rsidP="2F6FFEAA">
      <w:pPr>
        <w:pStyle w:val="ListParagraph"/>
        <w:spacing w:line="276" w:lineRule="auto"/>
        <w:ind w:left="0"/>
        <w:rPr>
          <w:rFonts w:ascii="Arial" w:hAnsi="Arial" w:cs="Arial"/>
          <w:b/>
          <w:bCs/>
        </w:rPr>
      </w:pPr>
    </w:p>
    <w:p w14:paraId="6DE5D0A7" w14:textId="50B3FBB5" w:rsidR="00FA7FAF" w:rsidRDefault="00FA7FAF" w:rsidP="2F6FFEAA">
      <w:pPr>
        <w:pStyle w:val="ListParagraph"/>
        <w:numPr>
          <w:ilvl w:val="0"/>
          <w:numId w:val="11"/>
        </w:numPr>
        <w:tabs>
          <w:tab w:val="left" w:pos="8647"/>
        </w:tabs>
        <w:spacing w:after="0" w:line="240" w:lineRule="auto"/>
        <w:ind w:left="0" w:right="828" w:hanging="567"/>
        <w:rPr>
          <w:rFonts w:ascii="Arial" w:eastAsia="Times New Roman" w:hAnsi="Arial" w:cs="Arial"/>
          <w:b/>
          <w:bCs/>
          <w:sz w:val="24"/>
          <w:szCs w:val="24"/>
        </w:rPr>
      </w:pPr>
      <w:r w:rsidRPr="2F6FFEAA">
        <w:rPr>
          <w:rFonts w:ascii="Arial" w:eastAsia="Times New Roman" w:hAnsi="Arial" w:cs="Arial"/>
          <w:b/>
          <w:bCs/>
          <w:sz w:val="24"/>
          <w:szCs w:val="24"/>
        </w:rPr>
        <w:t>DIOCESAN SYNOD NUMBERS TO BE ELECTED FOR THE NEXT TRIENNIUM.</w:t>
      </w:r>
    </w:p>
    <w:p w14:paraId="59D27044" w14:textId="6670FC30" w:rsidR="2F6FFEAA" w:rsidRDefault="2F6FFEAA" w:rsidP="2F6FFEAA">
      <w:pPr>
        <w:tabs>
          <w:tab w:val="left" w:pos="8647"/>
        </w:tabs>
        <w:spacing w:after="0" w:line="240" w:lineRule="auto"/>
        <w:ind w:right="828"/>
        <w:rPr>
          <w:rFonts w:ascii="Arial" w:eastAsia="Times New Roman" w:hAnsi="Arial" w:cs="Arial"/>
          <w:b/>
          <w:bCs/>
          <w:sz w:val="24"/>
          <w:szCs w:val="24"/>
        </w:rPr>
      </w:pPr>
    </w:p>
    <w:p w14:paraId="7E7D07E5" w14:textId="04BF697D" w:rsidR="00FA7FAF" w:rsidRDefault="00FA7FAF" w:rsidP="2F6FFEAA">
      <w:pPr>
        <w:tabs>
          <w:tab w:val="left" w:pos="8647"/>
        </w:tabs>
        <w:spacing w:after="0" w:line="240" w:lineRule="auto"/>
        <w:ind w:right="828"/>
        <w:rPr>
          <w:rFonts w:ascii="Arial" w:eastAsia="Times New Roman" w:hAnsi="Arial" w:cs="Arial"/>
        </w:rPr>
      </w:pPr>
      <w:r w:rsidRPr="2F6FFEAA">
        <w:rPr>
          <w:rFonts w:ascii="Arial" w:eastAsia="Times New Roman" w:hAnsi="Arial" w:cs="Arial"/>
        </w:rPr>
        <w:t xml:space="preserve">Save for two amendments to the </w:t>
      </w:r>
      <w:proofErr w:type="gramStart"/>
      <w:r w:rsidRPr="2F6FFEAA">
        <w:rPr>
          <w:rFonts w:ascii="Arial" w:eastAsia="Times New Roman" w:hAnsi="Arial" w:cs="Arial"/>
        </w:rPr>
        <w:t>figure's</w:t>
      </w:r>
      <w:proofErr w:type="gramEnd"/>
      <w:r w:rsidRPr="2F6FFEAA">
        <w:rPr>
          <w:rFonts w:ascii="Arial" w:eastAsia="Times New Roman" w:hAnsi="Arial" w:cs="Arial"/>
        </w:rPr>
        <w:t xml:space="preserve">, this paper was carried by a majority. </w:t>
      </w:r>
    </w:p>
    <w:p w14:paraId="40397ACC" w14:textId="6BCC0554" w:rsidR="2F6FFEAA" w:rsidRDefault="2F6FFEAA" w:rsidP="2F6FFEAA">
      <w:pPr>
        <w:tabs>
          <w:tab w:val="left" w:pos="8647"/>
        </w:tabs>
        <w:spacing w:after="0" w:line="240" w:lineRule="auto"/>
        <w:ind w:right="828"/>
        <w:rPr>
          <w:rFonts w:ascii="Arial" w:eastAsia="Times New Roman" w:hAnsi="Arial" w:cs="Arial"/>
          <w:b/>
          <w:bCs/>
          <w:sz w:val="24"/>
          <w:szCs w:val="24"/>
        </w:rPr>
      </w:pPr>
    </w:p>
    <w:p w14:paraId="53E4B07F" w14:textId="02D38F3D" w:rsidR="00FA7FAF" w:rsidRDefault="00FA7FAF" w:rsidP="2F6FFEAA">
      <w:pPr>
        <w:pStyle w:val="ListParagraph"/>
        <w:numPr>
          <w:ilvl w:val="0"/>
          <w:numId w:val="11"/>
        </w:numPr>
        <w:tabs>
          <w:tab w:val="left" w:pos="8647"/>
        </w:tabs>
        <w:spacing w:after="0" w:line="240" w:lineRule="auto"/>
        <w:ind w:left="0" w:right="828" w:hanging="567"/>
        <w:rPr>
          <w:rFonts w:ascii="Arial" w:eastAsia="Times New Roman" w:hAnsi="Arial" w:cs="Arial"/>
          <w:b/>
          <w:bCs/>
          <w:sz w:val="24"/>
          <w:szCs w:val="24"/>
        </w:rPr>
      </w:pPr>
      <w:r w:rsidRPr="57A98640">
        <w:rPr>
          <w:rFonts w:ascii="Arial" w:eastAsia="Times New Roman" w:hAnsi="Arial" w:cs="Arial"/>
          <w:b/>
          <w:bCs/>
          <w:sz w:val="24"/>
          <w:szCs w:val="24"/>
        </w:rPr>
        <w:t xml:space="preserve">PROMULGATION OF AMENDING CANON </w:t>
      </w:r>
      <w:r w:rsidR="4340D324" w:rsidRPr="57A98640">
        <w:rPr>
          <w:rFonts w:ascii="Arial" w:eastAsia="Times New Roman" w:hAnsi="Arial" w:cs="Arial"/>
          <w:b/>
          <w:bCs/>
          <w:sz w:val="24"/>
          <w:szCs w:val="24"/>
        </w:rPr>
        <w:t>N</w:t>
      </w:r>
      <w:r w:rsidRPr="57A98640">
        <w:rPr>
          <w:rFonts w:ascii="Arial" w:eastAsia="Times New Roman" w:hAnsi="Arial" w:cs="Arial"/>
          <w:b/>
          <w:bCs/>
          <w:sz w:val="24"/>
          <w:szCs w:val="24"/>
        </w:rPr>
        <w:t>o 42</w:t>
      </w:r>
    </w:p>
    <w:p w14:paraId="7F629C5E" w14:textId="60647A5E" w:rsidR="00FA7FAF" w:rsidRDefault="1B199183" w:rsidP="2F6FFEAA">
      <w:pPr>
        <w:tabs>
          <w:tab w:val="left" w:pos="8647"/>
        </w:tabs>
        <w:spacing w:after="0" w:line="240" w:lineRule="auto"/>
        <w:ind w:right="828"/>
        <w:rPr>
          <w:rFonts w:ascii="Arial" w:eastAsia="Times New Roman" w:hAnsi="Arial" w:cs="Arial"/>
        </w:rPr>
      </w:pPr>
      <w:r w:rsidRPr="57A98640">
        <w:rPr>
          <w:rFonts w:ascii="Arial" w:eastAsia="Times New Roman" w:hAnsi="Arial" w:cs="Arial"/>
        </w:rPr>
        <w:t xml:space="preserve">Amending </w:t>
      </w:r>
      <w:proofErr w:type="spellStart"/>
      <w:r w:rsidRPr="57A98640">
        <w:rPr>
          <w:rFonts w:ascii="Arial" w:eastAsia="Times New Roman" w:hAnsi="Arial" w:cs="Arial"/>
        </w:rPr>
        <w:t>Canion</w:t>
      </w:r>
      <w:proofErr w:type="spellEnd"/>
      <w:r w:rsidRPr="57A98640">
        <w:rPr>
          <w:rFonts w:ascii="Arial" w:eastAsia="Times New Roman" w:hAnsi="Arial" w:cs="Arial"/>
        </w:rPr>
        <w:t xml:space="preserve"> No 42</w:t>
      </w:r>
      <w:r w:rsidR="546FE857" w:rsidRPr="57A98640">
        <w:rPr>
          <w:rFonts w:ascii="Arial" w:eastAsia="Times New Roman" w:hAnsi="Arial" w:cs="Arial"/>
        </w:rPr>
        <w:t xml:space="preserve"> was</w:t>
      </w:r>
      <w:r w:rsidRPr="57A98640">
        <w:rPr>
          <w:rFonts w:ascii="Arial" w:eastAsia="Times New Roman" w:hAnsi="Arial" w:cs="Arial"/>
        </w:rPr>
        <w:t xml:space="preserve"> </w:t>
      </w:r>
      <w:proofErr w:type="spellStart"/>
      <w:r w:rsidR="5FB2A825" w:rsidRPr="57A98640">
        <w:rPr>
          <w:rFonts w:ascii="Arial" w:eastAsia="Times New Roman" w:hAnsi="Arial" w:cs="Arial"/>
        </w:rPr>
        <w:t>p</w:t>
      </w:r>
      <w:r w:rsidR="00FA7FAF" w:rsidRPr="57A98640">
        <w:rPr>
          <w:rFonts w:ascii="Arial" w:eastAsia="Times New Roman" w:hAnsi="Arial" w:cs="Arial"/>
        </w:rPr>
        <w:t>romulged</w:t>
      </w:r>
      <w:proofErr w:type="spellEnd"/>
      <w:r w:rsidR="00FA7FAF" w:rsidRPr="57A98640">
        <w:rPr>
          <w:rFonts w:ascii="Arial" w:eastAsia="Times New Roman" w:hAnsi="Arial" w:cs="Arial"/>
        </w:rPr>
        <w:t xml:space="preserve"> by Andrew Roberts Diocesan Secretary </w:t>
      </w:r>
    </w:p>
    <w:p w14:paraId="5931F928" w14:textId="39DC14C9" w:rsidR="2F6FFEAA" w:rsidRDefault="2F6FFEAA" w:rsidP="2F6FFEAA">
      <w:pPr>
        <w:tabs>
          <w:tab w:val="left" w:pos="8647"/>
        </w:tabs>
        <w:spacing w:after="0" w:line="240" w:lineRule="auto"/>
        <w:ind w:right="828"/>
        <w:rPr>
          <w:rFonts w:ascii="Arial" w:eastAsia="Times New Roman" w:hAnsi="Arial" w:cs="Arial"/>
          <w:b/>
          <w:bCs/>
          <w:sz w:val="24"/>
          <w:szCs w:val="24"/>
        </w:rPr>
      </w:pPr>
    </w:p>
    <w:p w14:paraId="71155015" w14:textId="46AFFB8B" w:rsidR="2F6FFEAA" w:rsidRDefault="2F6FFEAA" w:rsidP="2F6FFEAA">
      <w:pPr>
        <w:tabs>
          <w:tab w:val="left" w:pos="8647"/>
        </w:tabs>
        <w:spacing w:after="0" w:line="240" w:lineRule="auto"/>
        <w:ind w:right="828"/>
        <w:rPr>
          <w:rFonts w:ascii="Arial" w:eastAsia="Times New Roman" w:hAnsi="Arial" w:cs="Arial"/>
          <w:b/>
          <w:bCs/>
          <w:sz w:val="24"/>
          <w:szCs w:val="24"/>
        </w:rPr>
      </w:pPr>
    </w:p>
    <w:p w14:paraId="44DFA85B" w14:textId="6FB2E3D3" w:rsidR="003758BE" w:rsidRDefault="00EC0D82" w:rsidP="00EC0D82">
      <w:pPr>
        <w:pStyle w:val="ListParagraph"/>
        <w:numPr>
          <w:ilvl w:val="0"/>
          <w:numId w:val="11"/>
        </w:numPr>
        <w:tabs>
          <w:tab w:val="left" w:pos="8647"/>
        </w:tabs>
        <w:spacing w:after="0" w:line="240" w:lineRule="auto"/>
        <w:ind w:left="0" w:right="828" w:hanging="567"/>
        <w:rPr>
          <w:rFonts w:ascii="Arial" w:eastAsia="Times New Roman" w:hAnsi="Arial" w:cs="Arial"/>
          <w:b/>
          <w:sz w:val="24"/>
          <w:szCs w:val="24"/>
        </w:rPr>
      </w:pPr>
      <w:r w:rsidRPr="2F6FFEAA">
        <w:rPr>
          <w:rFonts w:ascii="Arial" w:eastAsia="Times New Roman" w:hAnsi="Arial" w:cs="Arial"/>
          <w:b/>
          <w:bCs/>
          <w:sz w:val="24"/>
          <w:szCs w:val="24"/>
        </w:rPr>
        <w:t>TIME FOR QUESTIONS (STANDING ORDER 70)</w:t>
      </w:r>
    </w:p>
    <w:p w14:paraId="3CDB0E96" w14:textId="2AC84EA2" w:rsidR="00EC0D82" w:rsidRPr="00EC0D82" w:rsidRDefault="00EC0D82" w:rsidP="00EC0D82">
      <w:pPr>
        <w:pStyle w:val="ListParagraph"/>
        <w:tabs>
          <w:tab w:val="left" w:pos="8647"/>
        </w:tabs>
        <w:spacing w:after="0" w:line="360" w:lineRule="auto"/>
        <w:ind w:left="0" w:right="828"/>
        <w:rPr>
          <w:rFonts w:ascii="Arial" w:eastAsia="Times New Roman" w:hAnsi="Arial" w:cs="Arial"/>
        </w:rPr>
      </w:pPr>
      <w:r w:rsidRPr="2F6FFEAA">
        <w:rPr>
          <w:rFonts w:ascii="Arial" w:eastAsia="Times New Roman" w:hAnsi="Arial" w:cs="Arial"/>
        </w:rPr>
        <w:t xml:space="preserve">There were no supplementary questions from those members raising questions </w:t>
      </w:r>
      <w:proofErr w:type="spellStart"/>
      <w:r w:rsidRPr="2F6FFEAA">
        <w:rPr>
          <w:rFonts w:ascii="Arial" w:eastAsia="Times New Roman" w:hAnsi="Arial" w:cs="Arial"/>
        </w:rPr>
        <w:t>under standing</w:t>
      </w:r>
      <w:proofErr w:type="spellEnd"/>
      <w:r w:rsidRPr="2F6FFEAA">
        <w:rPr>
          <w:rFonts w:ascii="Arial" w:eastAsia="Times New Roman" w:hAnsi="Arial" w:cs="Arial"/>
        </w:rPr>
        <w:t xml:space="preserve"> order 70 </w:t>
      </w:r>
    </w:p>
    <w:p w14:paraId="0B7CE3CA" w14:textId="77777777" w:rsidR="003758BE" w:rsidRDefault="003758BE" w:rsidP="003758BE">
      <w:pPr>
        <w:pStyle w:val="ListParagraph"/>
        <w:tabs>
          <w:tab w:val="left" w:pos="8647"/>
        </w:tabs>
        <w:spacing w:after="0" w:line="240" w:lineRule="auto"/>
        <w:ind w:left="0" w:right="828"/>
        <w:rPr>
          <w:rFonts w:ascii="Arial" w:eastAsia="Times New Roman" w:hAnsi="Arial" w:cs="Arial"/>
          <w:b/>
          <w:sz w:val="24"/>
          <w:szCs w:val="24"/>
        </w:rPr>
      </w:pPr>
    </w:p>
    <w:p w14:paraId="239CF670" w14:textId="73C6497A" w:rsidR="003758BE" w:rsidRDefault="003758BE" w:rsidP="003937E2">
      <w:pPr>
        <w:pStyle w:val="ListParagraph"/>
        <w:numPr>
          <w:ilvl w:val="0"/>
          <w:numId w:val="11"/>
        </w:numPr>
        <w:tabs>
          <w:tab w:val="left" w:pos="8647"/>
        </w:tabs>
        <w:spacing w:after="0" w:line="240" w:lineRule="auto"/>
        <w:ind w:left="0" w:right="828" w:hanging="567"/>
        <w:rPr>
          <w:rFonts w:ascii="Arial" w:eastAsia="Times New Roman" w:hAnsi="Arial" w:cs="Arial"/>
          <w:b/>
          <w:sz w:val="24"/>
          <w:szCs w:val="24"/>
        </w:rPr>
      </w:pPr>
      <w:r w:rsidRPr="2F6FFEAA">
        <w:rPr>
          <w:rFonts w:ascii="Arial" w:eastAsia="Times New Roman" w:hAnsi="Arial" w:cs="Arial"/>
          <w:b/>
          <w:bCs/>
          <w:sz w:val="24"/>
          <w:szCs w:val="24"/>
        </w:rPr>
        <w:t>OTHER APPROVED BUSINESS</w:t>
      </w:r>
    </w:p>
    <w:p w14:paraId="46010D0C" w14:textId="04701FC7" w:rsidR="006E5632" w:rsidRDefault="00EC0D82" w:rsidP="006E5632">
      <w:pPr>
        <w:tabs>
          <w:tab w:val="left" w:pos="8647"/>
        </w:tabs>
        <w:spacing w:after="0" w:line="360" w:lineRule="auto"/>
        <w:ind w:right="828"/>
        <w:rPr>
          <w:rFonts w:ascii="Arial" w:eastAsia="Times New Roman" w:hAnsi="Arial" w:cs="Arial"/>
        </w:rPr>
      </w:pPr>
      <w:r>
        <w:rPr>
          <w:rFonts w:ascii="Arial" w:eastAsia="Times New Roman" w:hAnsi="Arial" w:cs="Arial"/>
        </w:rPr>
        <w:t>None</w:t>
      </w:r>
    </w:p>
    <w:p w14:paraId="69579BA3" w14:textId="77777777" w:rsidR="003758BE" w:rsidRPr="00185E84" w:rsidRDefault="003758BE" w:rsidP="00185E84">
      <w:pPr>
        <w:pStyle w:val="ListParagraph"/>
        <w:tabs>
          <w:tab w:val="left" w:pos="8647"/>
        </w:tabs>
        <w:spacing w:after="0" w:line="240" w:lineRule="auto"/>
        <w:ind w:left="0" w:right="828"/>
        <w:rPr>
          <w:rFonts w:ascii="Arial" w:eastAsia="Times New Roman" w:hAnsi="Arial" w:cs="Arial"/>
        </w:rPr>
      </w:pPr>
    </w:p>
    <w:p w14:paraId="2504269C" w14:textId="68F5355B" w:rsidR="00B83D4D" w:rsidRDefault="00B83D4D" w:rsidP="003758BE">
      <w:pPr>
        <w:pStyle w:val="ListParagraph"/>
        <w:numPr>
          <w:ilvl w:val="0"/>
          <w:numId w:val="11"/>
        </w:numPr>
        <w:tabs>
          <w:tab w:val="left" w:pos="8647"/>
        </w:tabs>
        <w:spacing w:after="0" w:line="240" w:lineRule="auto"/>
        <w:ind w:left="0" w:right="828" w:hanging="567"/>
        <w:rPr>
          <w:rFonts w:ascii="Arial" w:eastAsia="Times New Roman" w:hAnsi="Arial" w:cs="Arial"/>
          <w:b/>
          <w:sz w:val="24"/>
          <w:szCs w:val="24"/>
        </w:rPr>
      </w:pPr>
      <w:r w:rsidRPr="2F6FFEAA">
        <w:rPr>
          <w:rFonts w:ascii="Arial" w:eastAsia="Times New Roman" w:hAnsi="Arial" w:cs="Arial"/>
          <w:b/>
          <w:bCs/>
          <w:sz w:val="24"/>
          <w:szCs w:val="24"/>
        </w:rPr>
        <w:t xml:space="preserve">DATE OF </w:t>
      </w:r>
      <w:r w:rsidR="003758BE" w:rsidRPr="2F6FFEAA">
        <w:rPr>
          <w:rFonts w:ascii="Arial" w:eastAsia="Times New Roman" w:hAnsi="Arial" w:cs="Arial"/>
          <w:b/>
          <w:bCs/>
          <w:sz w:val="24"/>
          <w:szCs w:val="24"/>
        </w:rPr>
        <w:t>NEXT MEETING</w:t>
      </w:r>
      <w:r w:rsidR="00916AE6" w:rsidRPr="2F6FFEAA">
        <w:rPr>
          <w:rFonts w:ascii="Arial" w:eastAsia="Times New Roman" w:hAnsi="Arial" w:cs="Arial"/>
          <w:b/>
          <w:bCs/>
          <w:sz w:val="24"/>
          <w:szCs w:val="24"/>
        </w:rPr>
        <w:t xml:space="preserve"> </w:t>
      </w:r>
    </w:p>
    <w:p w14:paraId="220CD534" w14:textId="77777777" w:rsidR="003758BE" w:rsidRPr="003758BE" w:rsidRDefault="003758BE" w:rsidP="003758BE">
      <w:pPr>
        <w:pStyle w:val="ListParagraph"/>
        <w:tabs>
          <w:tab w:val="left" w:pos="8647"/>
        </w:tabs>
        <w:spacing w:after="0" w:line="240" w:lineRule="auto"/>
        <w:ind w:left="0" w:right="828"/>
        <w:rPr>
          <w:rFonts w:ascii="Arial" w:eastAsia="Times New Roman" w:hAnsi="Arial" w:cs="Arial"/>
          <w:b/>
          <w:sz w:val="24"/>
          <w:szCs w:val="24"/>
        </w:rPr>
      </w:pPr>
    </w:p>
    <w:p w14:paraId="03FDAE25" w14:textId="3EB9E131" w:rsidR="00916AE6" w:rsidRDefault="00916AE6" w:rsidP="00916AE6">
      <w:pPr>
        <w:pStyle w:val="ListParagraph"/>
        <w:tabs>
          <w:tab w:val="left" w:pos="8647"/>
        </w:tabs>
        <w:spacing w:after="0" w:line="360" w:lineRule="auto"/>
        <w:ind w:left="0" w:right="828"/>
        <w:rPr>
          <w:rFonts w:ascii="Arial" w:eastAsia="Times New Roman" w:hAnsi="Arial" w:cs="Arial"/>
        </w:rPr>
      </w:pPr>
      <w:r w:rsidRPr="57A98640">
        <w:rPr>
          <w:rFonts w:ascii="Arial" w:eastAsia="Times New Roman" w:hAnsi="Arial" w:cs="Arial"/>
        </w:rPr>
        <w:t xml:space="preserve">Saturday </w:t>
      </w:r>
      <w:r w:rsidR="49A76988" w:rsidRPr="57A98640">
        <w:rPr>
          <w:rFonts w:ascii="Arial" w:eastAsia="Times New Roman" w:hAnsi="Arial" w:cs="Arial"/>
        </w:rPr>
        <w:t>23 March 2024</w:t>
      </w:r>
    </w:p>
    <w:p w14:paraId="24C025E9" w14:textId="2E290ECB" w:rsidR="57A98640" w:rsidRDefault="57A98640" w:rsidP="57A98640">
      <w:pPr>
        <w:pStyle w:val="ListParagraph"/>
        <w:tabs>
          <w:tab w:val="left" w:pos="8647"/>
        </w:tabs>
        <w:spacing w:after="0" w:line="360" w:lineRule="auto"/>
        <w:ind w:left="0" w:right="828"/>
        <w:rPr>
          <w:rFonts w:ascii="Arial" w:eastAsia="Times New Roman" w:hAnsi="Arial" w:cs="Arial"/>
        </w:rPr>
      </w:pPr>
    </w:p>
    <w:p w14:paraId="4CD29DF3" w14:textId="1D4B4F9C" w:rsidR="57A98640" w:rsidRDefault="57A98640" w:rsidP="57A98640">
      <w:pPr>
        <w:pStyle w:val="ListParagraph"/>
        <w:tabs>
          <w:tab w:val="left" w:pos="8647"/>
        </w:tabs>
        <w:spacing w:after="0" w:line="360" w:lineRule="auto"/>
        <w:ind w:left="0" w:right="828"/>
        <w:rPr>
          <w:rFonts w:ascii="Arial" w:eastAsia="Times New Roman" w:hAnsi="Arial" w:cs="Arial"/>
        </w:rPr>
      </w:pPr>
    </w:p>
    <w:p w14:paraId="32045B7E" w14:textId="2AFE2CCA" w:rsidR="57A98640" w:rsidRDefault="57A98640" w:rsidP="57A98640">
      <w:pPr>
        <w:pStyle w:val="ListParagraph"/>
        <w:tabs>
          <w:tab w:val="left" w:pos="8647"/>
        </w:tabs>
        <w:spacing w:after="0" w:line="360" w:lineRule="auto"/>
        <w:ind w:left="0" w:right="828"/>
        <w:rPr>
          <w:rFonts w:ascii="Arial" w:eastAsia="Times New Roman" w:hAnsi="Arial" w:cs="Arial"/>
        </w:rPr>
      </w:pPr>
    </w:p>
    <w:p w14:paraId="08314BEF" w14:textId="55BED855" w:rsidR="57A98640" w:rsidRDefault="57A98640" w:rsidP="57A98640">
      <w:pPr>
        <w:pStyle w:val="ListParagraph"/>
        <w:tabs>
          <w:tab w:val="left" w:pos="8647"/>
        </w:tabs>
        <w:spacing w:after="0" w:line="360" w:lineRule="auto"/>
        <w:ind w:left="0" w:right="828"/>
        <w:rPr>
          <w:rFonts w:ascii="Arial" w:eastAsia="Times New Roman" w:hAnsi="Arial" w:cs="Arial"/>
        </w:rPr>
      </w:pPr>
    </w:p>
    <w:p w14:paraId="2A6B08B0" w14:textId="397A9E50" w:rsidR="57A98640" w:rsidRDefault="57A98640" w:rsidP="57A98640">
      <w:pPr>
        <w:pStyle w:val="ListParagraph"/>
        <w:tabs>
          <w:tab w:val="left" w:pos="8647"/>
        </w:tabs>
        <w:spacing w:after="0" w:line="360" w:lineRule="auto"/>
        <w:ind w:left="0" w:right="828"/>
        <w:rPr>
          <w:rFonts w:ascii="Arial" w:eastAsia="Times New Roman" w:hAnsi="Arial" w:cs="Arial"/>
        </w:rPr>
      </w:pPr>
    </w:p>
    <w:p w14:paraId="269BA5A4" w14:textId="467FE276" w:rsidR="57A98640" w:rsidRDefault="57A98640" w:rsidP="57A98640">
      <w:pPr>
        <w:pStyle w:val="ListParagraph"/>
        <w:tabs>
          <w:tab w:val="left" w:pos="8647"/>
        </w:tabs>
        <w:spacing w:after="0" w:line="360" w:lineRule="auto"/>
        <w:ind w:left="0" w:right="828"/>
        <w:rPr>
          <w:rFonts w:ascii="Arial" w:eastAsia="Times New Roman" w:hAnsi="Arial" w:cs="Arial"/>
        </w:rPr>
      </w:pPr>
    </w:p>
    <w:p w14:paraId="362EA526" w14:textId="42DB1785" w:rsidR="4D73489B" w:rsidRDefault="4D73489B" w:rsidP="2F6FFEAA">
      <w:pPr>
        <w:pStyle w:val="ListParagraph"/>
        <w:tabs>
          <w:tab w:val="left" w:pos="8647"/>
        </w:tabs>
        <w:spacing w:after="0" w:line="360" w:lineRule="auto"/>
        <w:ind w:left="0" w:right="828"/>
        <w:rPr>
          <w:rFonts w:ascii="Arial" w:eastAsia="Times New Roman" w:hAnsi="Arial" w:cs="Arial"/>
        </w:rPr>
      </w:pPr>
      <w:r w:rsidRPr="2F6FFEAA">
        <w:rPr>
          <w:rFonts w:ascii="Arial" w:eastAsia="Times New Roman" w:hAnsi="Arial" w:cs="Arial"/>
        </w:rPr>
        <w:t>Appendix 1</w:t>
      </w:r>
    </w:p>
    <w:p w14:paraId="7956E44B" w14:textId="0CE9120F" w:rsidR="2006D3B6" w:rsidRDefault="2006D3B6" w:rsidP="2F6FFEAA">
      <w:pPr>
        <w:spacing w:line="360" w:lineRule="auto"/>
        <w:jc w:val="both"/>
      </w:pPr>
      <w:r w:rsidRPr="2F6FFEAA">
        <w:rPr>
          <w:rFonts w:ascii="Arial" w:eastAsia="Arial" w:hAnsi="Arial" w:cs="Arial"/>
          <w:b/>
          <w:bCs/>
          <w:color w:val="000000" w:themeColor="text1"/>
          <w:u w:val="single"/>
        </w:rPr>
        <w:t>Annual Accounts and Report for 2022: Dr Paul Buckingham Chair Diocesan Board of Finance</w:t>
      </w:r>
    </w:p>
    <w:p w14:paraId="68BC6DE4" w14:textId="2320579B" w:rsidR="2006D3B6" w:rsidRDefault="2006D3B6" w:rsidP="2F6FFEAA">
      <w:pPr>
        <w:spacing w:line="360" w:lineRule="auto"/>
        <w:jc w:val="both"/>
      </w:pPr>
      <w:r w:rsidRPr="2F6FFEAA">
        <w:rPr>
          <w:rFonts w:ascii="Arial" w:eastAsia="Arial" w:hAnsi="Arial" w:cs="Arial"/>
          <w:color w:val="000000" w:themeColor="text1"/>
        </w:rPr>
        <w:t xml:space="preserve">Several years ago I warned Synod in the words of John Kotter that “Our iceberg is melting.” Allegory of Penguins on an iceberg, where one penguin spotted the danger and tried to get others to see it and do something about it. </w:t>
      </w:r>
    </w:p>
    <w:p w14:paraId="6B9859D0" w14:textId="666A2100" w:rsidR="2006D3B6" w:rsidRDefault="2006D3B6" w:rsidP="2F6FFEAA">
      <w:pPr>
        <w:spacing w:line="360" w:lineRule="auto"/>
        <w:jc w:val="both"/>
      </w:pPr>
      <w:r w:rsidRPr="2F6FFEAA">
        <w:rPr>
          <w:rFonts w:ascii="Arial" w:eastAsia="Arial" w:hAnsi="Arial" w:cs="Arial"/>
          <w:color w:val="000000" w:themeColor="text1"/>
        </w:rPr>
        <w:t xml:space="preserve">To use another metaphor, we have, financially, an elephant in the room = parish share shortfall of £1.5m. Parish Share giving remains stubbornly at 80% of </w:t>
      </w:r>
      <w:proofErr w:type="gramStart"/>
      <w:r w:rsidRPr="2F6FFEAA">
        <w:rPr>
          <w:rFonts w:ascii="Arial" w:eastAsia="Arial" w:hAnsi="Arial" w:cs="Arial"/>
          <w:color w:val="000000" w:themeColor="text1"/>
        </w:rPr>
        <w:t>the ask</w:t>
      </w:r>
      <w:proofErr w:type="gramEnd"/>
      <w:r w:rsidRPr="2F6FFEAA">
        <w:rPr>
          <w:rFonts w:ascii="Arial" w:eastAsia="Arial" w:hAnsi="Arial" w:cs="Arial"/>
          <w:color w:val="000000" w:themeColor="text1"/>
        </w:rPr>
        <w:t xml:space="preserve"> (was 94% - cannot entirely blame my lack of charm for this!)</w:t>
      </w:r>
    </w:p>
    <w:p w14:paraId="0B061A35" w14:textId="11B4214C" w:rsidR="2006D3B6" w:rsidRDefault="2006D3B6" w:rsidP="2F6FFEAA">
      <w:pPr>
        <w:spacing w:line="360" w:lineRule="auto"/>
        <w:jc w:val="both"/>
      </w:pPr>
      <w:r w:rsidRPr="2F6FFEAA">
        <w:rPr>
          <w:rFonts w:ascii="Arial" w:eastAsia="Arial" w:hAnsi="Arial" w:cs="Arial"/>
          <w:color w:val="000000" w:themeColor="text1"/>
        </w:rPr>
        <w:t>The DBF has sought to serve the parishes in a number of ways, both to encourage churches and their people, and to limit the effects of the said elephant</w:t>
      </w:r>
    </w:p>
    <w:p w14:paraId="7D62D2A9" w14:textId="1B051FBA" w:rsidR="2006D3B6" w:rsidRDefault="2006D3B6" w:rsidP="2F6FFEAA">
      <w:pPr>
        <w:spacing w:line="360" w:lineRule="auto"/>
        <w:jc w:val="both"/>
      </w:pPr>
      <w:r w:rsidRPr="2F6FFEAA">
        <w:rPr>
          <w:rFonts w:ascii="Arial" w:eastAsia="Arial" w:hAnsi="Arial" w:cs="Arial"/>
          <w:color w:val="000000" w:themeColor="text1"/>
        </w:rPr>
        <w:t xml:space="preserve">1. We hold a priority of growth and health in the parishes = (mission and discipleship are primary, and we seek more </w:t>
      </w:r>
      <w:proofErr w:type="spellStart"/>
      <w:r w:rsidRPr="2F6FFEAA">
        <w:rPr>
          <w:rFonts w:ascii="Arial" w:eastAsia="Arial" w:hAnsi="Arial" w:cs="Arial"/>
          <w:color w:val="000000" w:themeColor="text1"/>
        </w:rPr>
        <w:t>ordinands</w:t>
      </w:r>
      <w:proofErr w:type="spellEnd"/>
      <w:r w:rsidRPr="2F6FFEAA">
        <w:rPr>
          <w:rFonts w:ascii="Arial" w:eastAsia="Arial" w:hAnsi="Arial" w:cs="Arial"/>
          <w:color w:val="000000" w:themeColor="text1"/>
        </w:rPr>
        <w:t xml:space="preserve"> and curates, whilst supporting parish clergy.) One of the fastest ways to shrink a church is to have no minister. We may not always like them, but they are good for us.</w:t>
      </w:r>
    </w:p>
    <w:p w14:paraId="5E9C2C1B" w14:textId="2E428219" w:rsidR="2006D3B6" w:rsidRDefault="2006D3B6" w:rsidP="2F6FFEAA">
      <w:pPr>
        <w:spacing w:line="360" w:lineRule="auto"/>
        <w:jc w:val="both"/>
      </w:pPr>
      <w:r w:rsidRPr="2F6FFEAA">
        <w:rPr>
          <w:rFonts w:ascii="Arial" w:eastAsia="Arial" w:hAnsi="Arial" w:cs="Arial"/>
          <w:color w:val="000000" w:themeColor="text1"/>
        </w:rPr>
        <w:t xml:space="preserve">2. The DBF is working to maximise our investments as hard as possible to backfill the Parish Share shortfall. We have upgraded our investment policies and personnel. We are now getting 3 or 4% yield on investments, having shifted the emphasis from land towards the stock market. (Agriculture gets 1%, Fossil fuels investments, which we sold, got </w:t>
      </w:r>
      <w:proofErr w:type="gramStart"/>
      <w:r w:rsidRPr="2F6FFEAA">
        <w:rPr>
          <w:rFonts w:ascii="Arial" w:eastAsia="Arial" w:hAnsi="Arial" w:cs="Arial"/>
          <w:color w:val="000000" w:themeColor="text1"/>
        </w:rPr>
        <w:t>6%</w:t>
      </w:r>
      <w:proofErr w:type="gramEnd"/>
      <w:r w:rsidRPr="2F6FFEAA">
        <w:rPr>
          <w:rFonts w:ascii="Arial" w:eastAsia="Arial" w:hAnsi="Arial" w:cs="Arial"/>
          <w:color w:val="000000" w:themeColor="text1"/>
        </w:rPr>
        <w:t>.)</w:t>
      </w:r>
    </w:p>
    <w:p w14:paraId="592A6F14" w14:textId="5BC53AD9" w:rsidR="2006D3B6" w:rsidRDefault="2006D3B6" w:rsidP="2F6FFEAA">
      <w:pPr>
        <w:spacing w:line="360" w:lineRule="auto"/>
        <w:jc w:val="both"/>
      </w:pPr>
      <w:r w:rsidRPr="2F6FFEAA">
        <w:rPr>
          <w:rFonts w:ascii="Arial" w:eastAsia="Arial" w:hAnsi="Arial" w:cs="Arial"/>
          <w:color w:val="000000" w:themeColor="text1"/>
        </w:rPr>
        <w:t>3. We offer support for parishes and treasurers. Excellent work by Paul Adams and Pete Squires. Thanks!</w:t>
      </w:r>
    </w:p>
    <w:p w14:paraId="3716211D" w14:textId="31FE3347" w:rsidR="2006D3B6" w:rsidRDefault="2006D3B6" w:rsidP="2F6FFEAA">
      <w:pPr>
        <w:spacing w:line="360" w:lineRule="auto"/>
        <w:jc w:val="both"/>
      </w:pPr>
      <w:r w:rsidRPr="2F6FFEAA">
        <w:rPr>
          <w:rFonts w:ascii="Arial" w:eastAsia="Arial" w:hAnsi="Arial" w:cs="Arial"/>
          <w:color w:val="000000" w:themeColor="text1"/>
        </w:rPr>
        <w:t>4. We are pleased with the timely success of the Parish giving scheme, which helped subscribed parishes through the pandemic better than those not in the scheme. Never too late to join.</w:t>
      </w:r>
    </w:p>
    <w:p w14:paraId="633916F0" w14:textId="45F1C12B" w:rsidR="2006D3B6" w:rsidRDefault="2006D3B6" w:rsidP="2F6FFEAA">
      <w:pPr>
        <w:spacing w:line="360" w:lineRule="auto"/>
        <w:jc w:val="both"/>
      </w:pPr>
      <w:r w:rsidRPr="2F6FFEAA">
        <w:rPr>
          <w:rFonts w:ascii="Arial" w:eastAsia="Arial" w:hAnsi="Arial" w:cs="Arial"/>
          <w:color w:val="000000" w:themeColor="text1"/>
        </w:rPr>
        <w:t>5. Looking at best practise elsewhere. (2015 report)</w:t>
      </w:r>
    </w:p>
    <w:p w14:paraId="353A2619" w14:textId="1A4B0FE6" w:rsidR="2006D3B6" w:rsidRDefault="2006D3B6" w:rsidP="2F6FFEAA">
      <w:pPr>
        <w:spacing w:line="360" w:lineRule="auto"/>
        <w:jc w:val="both"/>
      </w:pPr>
      <w:r w:rsidRPr="2F6FFEAA">
        <w:rPr>
          <w:rFonts w:ascii="Arial" w:eastAsia="Arial" w:hAnsi="Arial" w:cs="Arial"/>
          <w:color w:val="000000" w:themeColor="text1"/>
        </w:rPr>
        <w:lastRenderedPageBreak/>
        <w:t>6. Trying to get the best accurate information from the parishes (e.g. from ASA and Stats for Mission.)</w:t>
      </w:r>
    </w:p>
    <w:p w14:paraId="2B79DF52" w14:textId="08C4DA7C" w:rsidR="2006D3B6" w:rsidRDefault="2006D3B6" w:rsidP="2F6FFEAA">
      <w:pPr>
        <w:spacing w:line="360" w:lineRule="auto"/>
        <w:jc w:val="both"/>
      </w:pPr>
      <w:r w:rsidRPr="2F6FFEAA">
        <w:rPr>
          <w:rFonts w:ascii="Arial" w:eastAsia="Arial" w:hAnsi="Arial" w:cs="Arial"/>
          <w:color w:val="000000" w:themeColor="text1"/>
        </w:rPr>
        <w:t>7. Church card payment machines.</w:t>
      </w:r>
    </w:p>
    <w:p w14:paraId="3546925E" w14:textId="6CD51B26" w:rsidR="2006D3B6" w:rsidRDefault="2006D3B6" w:rsidP="2F6FFEAA">
      <w:pPr>
        <w:spacing w:line="360" w:lineRule="auto"/>
        <w:jc w:val="both"/>
      </w:pPr>
      <w:r w:rsidRPr="2F6FFEAA">
        <w:rPr>
          <w:rFonts w:ascii="Arial" w:eastAsia="Arial" w:hAnsi="Arial" w:cs="Arial"/>
          <w:color w:val="000000" w:themeColor="text1"/>
        </w:rPr>
        <w:t xml:space="preserve">I have been continually impressed by the hard work and dedication by the finance department, and the various DBF subcommittees. These are tough times, and we need to be wise, shrewd and careful in what we do, but we are on the King of King’s business, and what could be better than that. </w:t>
      </w:r>
    </w:p>
    <w:p w14:paraId="1E8598DA" w14:textId="1C26C58D" w:rsidR="2006D3B6" w:rsidRDefault="2006D3B6" w:rsidP="2F6FFEAA">
      <w:pPr>
        <w:spacing w:line="360" w:lineRule="auto"/>
        <w:jc w:val="both"/>
      </w:pPr>
      <w:r w:rsidRPr="2F6FFEAA">
        <w:rPr>
          <w:rFonts w:ascii="Arial" w:eastAsia="Arial" w:hAnsi="Arial" w:cs="Arial"/>
          <w:b/>
          <w:bCs/>
          <w:color w:val="000000" w:themeColor="text1"/>
        </w:rPr>
        <w:t>When the chair permits, possibly after any questions, on behalf of the DBF I will move</w:t>
      </w:r>
    </w:p>
    <w:p w14:paraId="4CAEB692" w14:textId="4126E4ED" w:rsidR="2006D3B6" w:rsidRDefault="2006D3B6" w:rsidP="2F6FFEAA">
      <w:pPr>
        <w:spacing w:line="360" w:lineRule="auto"/>
        <w:jc w:val="both"/>
      </w:pPr>
      <w:r w:rsidRPr="2F6FFEAA">
        <w:rPr>
          <w:rFonts w:ascii="Arial" w:eastAsia="Arial" w:hAnsi="Arial" w:cs="Arial"/>
          <w:b/>
          <w:bCs/>
          <w:color w:val="000000" w:themeColor="text1"/>
        </w:rPr>
        <w:t>“That the Synod takes note of the Chairman's report and the accounts of the Diocesan Board of Finance for 2022.”</w:t>
      </w:r>
    </w:p>
    <w:p w14:paraId="1E66491E" w14:textId="3EEDE435" w:rsidR="2006D3B6" w:rsidRDefault="2006D3B6" w:rsidP="2F6FFEAA">
      <w:pPr>
        <w:spacing w:line="360" w:lineRule="auto"/>
        <w:jc w:val="both"/>
      </w:pPr>
      <w:r w:rsidRPr="57A98640">
        <w:rPr>
          <w:rFonts w:ascii="Arial" w:eastAsia="Arial" w:hAnsi="Arial" w:cs="Arial"/>
          <w:color w:val="000000" w:themeColor="text1"/>
        </w:rPr>
        <w:t xml:space="preserve">  </w:t>
      </w:r>
    </w:p>
    <w:p w14:paraId="780C7E67" w14:textId="04DB55A8" w:rsidR="2006D3B6" w:rsidRDefault="2006D3B6" w:rsidP="2F6FFEAA">
      <w:pPr>
        <w:spacing w:line="360" w:lineRule="auto"/>
        <w:jc w:val="both"/>
      </w:pPr>
      <w:r w:rsidRPr="2F6FFEAA">
        <w:rPr>
          <w:rFonts w:ascii="Arial" w:eastAsia="Arial" w:hAnsi="Arial" w:cs="Arial"/>
          <w:color w:val="000000" w:themeColor="text1"/>
          <w:u w:val="single"/>
        </w:rPr>
        <w:t>Diocesan Budget 2024 and Update on Parish Share Requests</w:t>
      </w:r>
    </w:p>
    <w:p w14:paraId="69FBD882" w14:textId="5939B015" w:rsidR="2006D3B6" w:rsidRDefault="2006D3B6" w:rsidP="2F6FFEAA">
      <w:pPr>
        <w:spacing w:line="360" w:lineRule="auto"/>
        <w:jc w:val="both"/>
      </w:pPr>
      <w:r w:rsidRPr="2F6FFEAA">
        <w:rPr>
          <w:rFonts w:ascii="Arial" w:eastAsia="Arial" w:hAnsi="Arial" w:cs="Arial"/>
          <w:color w:val="000000" w:themeColor="text1"/>
        </w:rPr>
        <w:t>We come to consider the proposed budget for 2024.</w:t>
      </w:r>
    </w:p>
    <w:p w14:paraId="108FB755" w14:textId="35CC3E55" w:rsidR="2006D3B6" w:rsidRDefault="2006D3B6" w:rsidP="2F6FFEAA">
      <w:pPr>
        <w:spacing w:line="360" w:lineRule="auto"/>
        <w:jc w:val="both"/>
      </w:pPr>
      <w:r w:rsidRPr="2F6FFEAA">
        <w:rPr>
          <w:rFonts w:ascii="Arial" w:eastAsia="Arial" w:hAnsi="Arial" w:cs="Arial"/>
          <w:color w:val="000000" w:themeColor="text1"/>
        </w:rPr>
        <w:t>Although there is a lot of detail on the budget sheets, I want to give a broad-brush comment on the last line on the second page (surplus / deficit)</w:t>
      </w:r>
    </w:p>
    <w:p w14:paraId="7305B5A3" w14:textId="4F9EE87E" w:rsidR="2006D3B6" w:rsidRDefault="2006D3B6" w:rsidP="2F6FFEAA">
      <w:pPr>
        <w:spacing w:line="360" w:lineRule="auto"/>
        <w:jc w:val="both"/>
      </w:pPr>
      <w:r w:rsidRPr="2F6FFEAA">
        <w:rPr>
          <w:rFonts w:ascii="Arial" w:eastAsia="Arial" w:hAnsi="Arial" w:cs="Arial"/>
          <w:color w:val="000000" w:themeColor="text1"/>
        </w:rPr>
        <w:t xml:space="preserve">In 2022, expected deficit at the start of the year was £1m. Clergy vacancies (0.5m), </w:t>
      </w:r>
      <w:proofErr w:type="gramStart"/>
      <w:r w:rsidRPr="2F6FFEAA">
        <w:rPr>
          <w:rFonts w:ascii="Arial" w:eastAsia="Arial" w:hAnsi="Arial" w:cs="Arial"/>
          <w:color w:val="000000" w:themeColor="text1"/>
        </w:rPr>
        <w:t>Increased</w:t>
      </w:r>
      <w:proofErr w:type="gramEnd"/>
      <w:r w:rsidRPr="2F6FFEAA">
        <w:rPr>
          <w:rFonts w:ascii="Arial" w:eastAsia="Arial" w:hAnsi="Arial" w:cs="Arial"/>
          <w:color w:val="000000" w:themeColor="text1"/>
        </w:rPr>
        <w:t xml:space="preserve"> income from investments and some land sales, and extra grants and </w:t>
      </w:r>
      <w:proofErr w:type="spellStart"/>
      <w:r w:rsidRPr="2F6FFEAA">
        <w:rPr>
          <w:rFonts w:ascii="Arial" w:eastAsia="Arial" w:hAnsi="Arial" w:cs="Arial"/>
          <w:color w:val="000000" w:themeColor="text1"/>
        </w:rPr>
        <w:t>Covid</w:t>
      </w:r>
      <w:proofErr w:type="spellEnd"/>
      <w:r w:rsidRPr="2F6FFEAA">
        <w:rPr>
          <w:rFonts w:ascii="Arial" w:eastAsia="Arial" w:hAnsi="Arial" w:cs="Arial"/>
          <w:color w:val="000000" w:themeColor="text1"/>
        </w:rPr>
        <w:t xml:space="preserve"> savings turned a £1m deficit into a £0.5m surplus.</w:t>
      </w:r>
    </w:p>
    <w:p w14:paraId="5FA0213E" w14:textId="4750C902" w:rsidR="2006D3B6" w:rsidRDefault="2006D3B6" w:rsidP="2F6FFEAA">
      <w:pPr>
        <w:spacing w:line="360" w:lineRule="auto"/>
        <w:jc w:val="both"/>
      </w:pPr>
      <w:r w:rsidRPr="2F6FFEAA">
        <w:rPr>
          <w:rFonts w:ascii="Arial" w:eastAsia="Arial" w:hAnsi="Arial" w:cs="Arial"/>
          <w:color w:val="000000" w:themeColor="text1"/>
        </w:rPr>
        <w:t>In 2023, the deficit may be £0.8m, which is well less than the £1.5m shortfall in the parish share receipts.</w:t>
      </w:r>
    </w:p>
    <w:p w14:paraId="0BA5CA3C" w14:textId="582D42EE" w:rsidR="2006D3B6" w:rsidRDefault="2006D3B6" w:rsidP="2F6FFEAA">
      <w:pPr>
        <w:spacing w:line="360" w:lineRule="auto"/>
        <w:jc w:val="both"/>
      </w:pPr>
      <w:r w:rsidRPr="2F6FFEAA">
        <w:rPr>
          <w:rFonts w:ascii="Arial" w:eastAsia="Arial" w:hAnsi="Arial" w:cs="Arial"/>
          <w:color w:val="000000" w:themeColor="text1"/>
        </w:rPr>
        <w:t xml:space="preserve">In 2024, as usual a worst-case scenario is given, with a projected deficit of £1.75m (£1.5m is the parish share shortfall). The DBF will be able to cover this from reserves, and our outcomes have historically always been better than budget due to cautious accounting. </w:t>
      </w:r>
    </w:p>
    <w:p w14:paraId="07E1402B" w14:textId="059292EA" w:rsidR="2006D3B6" w:rsidRDefault="2006D3B6" w:rsidP="2F6FFEAA">
      <w:pPr>
        <w:spacing w:line="360" w:lineRule="auto"/>
        <w:jc w:val="both"/>
      </w:pPr>
      <w:r w:rsidRPr="2F6FFEAA">
        <w:rPr>
          <w:rFonts w:ascii="Arial" w:eastAsia="Arial" w:hAnsi="Arial" w:cs="Arial"/>
          <w:color w:val="000000" w:themeColor="text1"/>
        </w:rPr>
        <w:t>There are less central staff working than before the pandemic and Andrew Roberts has introduced many efficiencies and savings, such as on-line meetings, multitasking, etc. But the elephant of parish share shortfall is still in the room.</w:t>
      </w:r>
    </w:p>
    <w:p w14:paraId="668A6DDD" w14:textId="07B57FAF" w:rsidR="2006D3B6" w:rsidRDefault="2006D3B6" w:rsidP="2F6FFEAA">
      <w:pPr>
        <w:spacing w:line="360" w:lineRule="auto"/>
        <w:jc w:val="both"/>
      </w:pPr>
      <w:r w:rsidRPr="2F6FFEAA">
        <w:rPr>
          <w:rFonts w:ascii="Arial" w:eastAsia="Arial" w:hAnsi="Arial" w:cs="Arial"/>
          <w:color w:val="000000" w:themeColor="text1"/>
        </w:rPr>
        <w:t>Looking at parishes as a whole, what else can the DBF do to help parishes to flourish and become radiators instead of drains?</w:t>
      </w:r>
    </w:p>
    <w:p w14:paraId="28DD4F47" w14:textId="709C7416" w:rsidR="2006D3B6" w:rsidRDefault="2006D3B6" w:rsidP="2F6FFEAA">
      <w:pPr>
        <w:spacing w:line="360" w:lineRule="auto"/>
        <w:jc w:val="both"/>
      </w:pPr>
      <w:r w:rsidRPr="2F6FFEAA">
        <w:rPr>
          <w:rFonts w:ascii="Arial" w:eastAsia="Arial" w:hAnsi="Arial" w:cs="Arial"/>
          <w:color w:val="000000" w:themeColor="text1"/>
        </w:rPr>
        <w:t xml:space="preserve">C.S Lewis said, “We are half-hearted creatures, fooling around with drink and </w:t>
      </w:r>
      <w:proofErr w:type="gramStart"/>
      <w:r w:rsidRPr="2F6FFEAA">
        <w:rPr>
          <w:rFonts w:ascii="Arial" w:eastAsia="Arial" w:hAnsi="Arial" w:cs="Arial"/>
          <w:color w:val="000000" w:themeColor="text1"/>
        </w:rPr>
        <w:t>sex  and</w:t>
      </w:r>
      <w:proofErr w:type="gramEnd"/>
      <w:r w:rsidRPr="2F6FFEAA">
        <w:rPr>
          <w:rFonts w:ascii="Arial" w:eastAsia="Arial" w:hAnsi="Arial" w:cs="Arial"/>
          <w:color w:val="000000" w:themeColor="text1"/>
        </w:rPr>
        <w:t xml:space="preserve"> ambition, when infinite joy has been offered to us.”</w:t>
      </w:r>
    </w:p>
    <w:p w14:paraId="5CC600C1" w14:textId="53E2D3D8" w:rsidR="2006D3B6" w:rsidRDefault="2006D3B6" w:rsidP="2F6FFEAA">
      <w:pPr>
        <w:spacing w:line="360" w:lineRule="auto"/>
        <w:jc w:val="both"/>
      </w:pPr>
      <w:r w:rsidRPr="2F6FFEAA">
        <w:rPr>
          <w:rFonts w:ascii="Arial" w:eastAsia="Arial" w:hAnsi="Arial" w:cs="Arial"/>
          <w:color w:val="000000" w:themeColor="text1"/>
        </w:rPr>
        <w:lastRenderedPageBreak/>
        <w:t>Let me put it another way. I want you to know that God loves us, and has a wonderful plan for our bank accounts. There are many unconverted wallets our there! So what should our goals be for the coming year?</w:t>
      </w:r>
    </w:p>
    <w:p w14:paraId="5E8B8D63" w14:textId="0B14DC2A" w:rsidR="2006D3B6" w:rsidRDefault="2006D3B6" w:rsidP="39416B8C">
      <w:pPr>
        <w:pStyle w:val="ListParagraph"/>
        <w:numPr>
          <w:ilvl w:val="0"/>
          <w:numId w:val="9"/>
        </w:numPr>
        <w:spacing w:after="0" w:line="360" w:lineRule="auto"/>
        <w:jc w:val="both"/>
        <w:rPr>
          <w:rFonts w:ascii="Arial" w:eastAsia="Arial" w:hAnsi="Arial" w:cs="Arial"/>
        </w:rPr>
      </w:pPr>
      <w:r w:rsidRPr="39416B8C">
        <w:rPr>
          <w:rFonts w:ascii="Arial" w:eastAsia="Arial" w:hAnsi="Arial" w:cs="Arial"/>
        </w:rPr>
        <w:t xml:space="preserve">We wish to </w:t>
      </w:r>
      <w:r w:rsidRPr="39416B8C">
        <w:rPr>
          <w:rFonts w:ascii="Arial" w:eastAsia="Arial" w:hAnsi="Arial" w:cs="Arial"/>
          <w:b/>
          <w:bCs/>
        </w:rPr>
        <w:t>support the new Bishop and the BMT</w:t>
      </w:r>
      <w:r w:rsidRPr="39416B8C">
        <w:rPr>
          <w:rFonts w:ascii="Arial" w:eastAsia="Arial" w:hAnsi="Arial" w:cs="Arial"/>
        </w:rPr>
        <w:t xml:space="preserve"> to make Jesus known in our communities and to be a sharing, caring church.</w:t>
      </w:r>
    </w:p>
    <w:p w14:paraId="63A5BE4B" w14:textId="5C7F3946" w:rsidR="2006D3B6" w:rsidRDefault="2006D3B6" w:rsidP="39416B8C">
      <w:pPr>
        <w:pStyle w:val="ListParagraph"/>
        <w:numPr>
          <w:ilvl w:val="0"/>
          <w:numId w:val="9"/>
        </w:numPr>
        <w:spacing w:after="0" w:line="360" w:lineRule="auto"/>
        <w:jc w:val="both"/>
        <w:rPr>
          <w:rFonts w:ascii="Arial" w:eastAsia="Arial" w:hAnsi="Arial" w:cs="Arial"/>
        </w:rPr>
      </w:pPr>
      <w:r w:rsidRPr="39416B8C">
        <w:rPr>
          <w:rFonts w:ascii="Arial" w:eastAsia="Arial" w:hAnsi="Arial" w:cs="Arial"/>
        </w:rPr>
        <w:t xml:space="preserve">We want to help parishes </w:t>
      </w:r>
      <w:r w:rsidRPr="39416B8C">
        <w:rPr>
          <w:rFonts w:ascii="Arial" w:eastAsia="Arial" w:hAnsi="Arial" w:cs="Arial"/>
          <w:b/>
          <w:bCs/>
        </w:rPr>
        <w:t>liberate and use reserves more effectively</w:t>
      </w:r>
      <w:r w:rsidRPr="39416B8C">
        <w:rPr>
          <w:rFonts w:ascii="Arial" w:eastAsia="Arial" w:hAnsi="Arial" w:cs="Arial"/>
        </w:rPr>
        <w:t>. (e.g. insurance premiums could come out of the building fund)</w:t>
      </w:r>
    </w:p>
    <w:p w14:paraId="6D098AB3" w14:textId="28997FFB" w:rsidR="2006D3B6" w:rsidRDefault="2006D3B6" w:rsidP="39416B8C">
      <w:pPr>
        <w:pStyle w:val="ListParagraph"/>
        <w:numPr>
          <w:ilvl w:val="0"/>
          <w:numId w:val="9"/>
        </w:numPr>
        <w:spacing w:after="0" w:line="360" w:lineRule="auto"/>
        <w:jc w:val="both"/>
        <w:rPr>
          <w:rFonts w:ascii="Arial" w:eastAsia="Arial" w:hAnsi="Arial" w:cs="Arial"/>
          <w:b/>
          <w:bCs/>
        </w:rPr>
      </w:pPr>
      <w:r w:rsidRPr="39416B8C">
        <w:rPr>
          <w:rFonts w:ascii="Arial" w:eastAsia="Arial" w:hAnsi="Arial" w:cs="Arial"/>
        </w:rPr>
        <w:t xml:space="preserve">We wish to encourage every parish to have an annual </w:t>
      </w:r>
      <w:r w:rsidRPr="39416B8C">
        <w:rPr>
          <w:rFonts w:ascii="Arial" w:eastAsia="Arial" w:hAnsi="Arial" w:cs="Arial"/>
          <w:b/>
          <w:bCs/>
        </w:rPr>
        <w:t>stewardship campaign</w:t>
      </w:r>
      <w:r w:rsidRPr="39416B8C">
        <w:rPr>
          <w:rFonts w:ascii="Arial" w:eastAsia="Arial" w:hAnsi="Arial" w:cs="Arial"/>
        </w:rPr>
        <w:t>. When did you last have one? Guess what percentage of Anglicans have never been asked to give regularly, of perhaps, what percentage cannot remember being taught about money and giving.</w:t>
      </w:r>
      <w:r w:rsidRPr="39416B8C">
        <w:rPr>
          <w:rFonts w:ascii="Arial" w:eastAsia="Arial" w:hAnsi="Arial" w:cs="Arial"/>
          <w:b/>
          <w:bCs/>
        </w:rPr>
        <w:t xml:space="preserve"> 40%</w:t>
      </w:r>
    </w:p>
    <w:p w14:paraId="010FEBB3" w14:textId="771B7D07" w:rsidR="2006D3B6" w:rsidRDefault="2006D3B6" w:rsidP="39416B8C">
      <w:pPr>
        <w:pStyle w:val="ListParagraph"/>
        <w:numPr>
          <w:ilvl w:val="0"/>
          <w:numId w:val="9"/>
        </w:numPr>
        <w:spacing w:after="0" w:line="360" w:lineRule="auto"/>
        <w:jc w:val="both"/>
        <w:rPr>
          <w:rFonts w:ascii="Arial" w:eastAsia="Arial" w:hAnsi="Arial" w:cs="Arial"/>
        </w:rPr>
      </w:pPr>
      <w:r w:rsidRPr="39416B8C">
        <w:rPr>
          <w:rFonts w:ascii="Arial" w:eastAsia="Arial" w:hAnsi="Arial" w:cs="Arial"/>
        </w:rPr>
        <w:t xml:space="preserve">We would like to provide more </w:t>
      </w:r>
      <w:r w:rsidRPr="39416B8C">
        <w:rPr>
          <w:rFonts w:ascii="Arial" w:eastAsia="Arial" w:hAnsi="Arial" w:cs="Arial"/>
          <w:b/>
          <w:bCs/>
        </w:rPr>
        <w:t>education and support for parish and Deanery treasurers</w:t>
      </w:r>
      <w:r w:rsidRPr="39416B8C">
        <w:rPr>
          <w:rFonts w:ascii="Arial" w:eastAsia="Arial" w:hAnsi="Arial" w:cs="Arial"/>
        </w:rPr>
        <w:t xml:space="preserve"> either on zoom or teams or with hybrid meetings, and this will encourage the sharing of good practice. </w:t>
      </w:r>
    </w:p>
    <w:p w14:paraId="24892794" w14:textId="57A88A6D" w:rsidR="2006D3B6" w:rsidRDefault="2006D3B6" w:rsidP="39416B8C">
      <w:pPr>
        <w:pStyle w:val="ListParagraph"/>
        <w:numPr>
          <w:ilvl w:val="0"/>
          <w:numId w:val="9"/>
        </w:numPr>
        <w:spacing w:after="0" w:line="360" w:lineRule="auto"/>
        <w:jc w:val="both"/>
        <w:rPr>
          <w:rFonts w:ascii="Arial" w:eastAsia="Arial" w:hAnsi="Arial" w:cs="Arial"/>
        </w:rPr>
      </w:pPr>
      <w:r w:rsidRPr="39416B8C">
        <w:rPr>
          <w:rFonts w:ascii="Arial" w:eastAsia="Arial" w:hAnsi="Arial" w:cs="Arial"/>
        </w:rPr>
        <w:t xml:space="preserve">We are looking at using </w:t>
      </w:r>
      <w:r w:rsidRPr="39416B8C">
        <w:rPr>
          <w:rFonts w:ascii="Arial" w:eastAsia="Arial" w:hAnsi="Arial" w:cs="Arial"/>
          <w:b/>
          <w:bCs/>
        </w:rPr>
        <w:t>half a million pounds for incentive funding</w:t>
      </w:r>
      <w:r w:rsidRPr="39416B8C">
        <w:rPr>
          <w:rFonts w:ascii="Arial" w:eastAsia="Arial" w:hAnsi="Arial" w:cs="Arial"/>
        </w:rPr>
        <w:t>. In a sense this is our own strategic Development Fund. This thinking is in the early stages, but it could support local initiatives particularly among younger people and families, and would tie in with imaginative ideas in the parishes and the new bishop’s strategic directions of travel. What should we incentivise for the churches future? How would your church encourage growth and health if you had an accountable grant to help you? How good that Bishop Debbie has such an interest in families and the young.</w:t>
      </w:r>
    </w:p>
    <w:p w14:paraId="49A4BEB9" w14:textId="7CC6B258" w:rsidR="2006D3B6" w:rsidRDefault="2006D3B6" w:rsidP="39416B8C">
      <w:pPr>
        <w:pStyle w:val="ListParagraph"/>
        <w:numPr>
          <w:ilvl w:val="0"/>
          <w:numId w:val="9"/>
        </w:numPr>
        <w:spacing w:after="0" w:line="360" w:lineRule="auto"/>
        <w:jc w:val="both"/>
        <w:rPr>
          <w:rFonts w:ascii="Arial" w:eastAsia="Arial" w:hAnsi="Arial" w:cs="Arial"/>
        </w:rPr>
      </w:pPr>
      <w:r w:rsidRPr="39416B8C">
        <w:rPr>
          <w:rFonts w:ascii="Arial" w:eastAsia="Arial" w:hAnsi="Arial" w:cs="Arial"/>
        </w:rPr>
        <w:t xml:space="preserve">Deanery adjustments. These could be reconsidered as </w:t>
      </w:r>
      <w:r w:rsidRPr="39416B8C">
        <w:rPr>
          <w:rFonts w:ascii="Arial" w:eastAsia="Arial" w:hAnsi="Arial" w:cs="Arial"/>
          <w:b/>
          <w:bCs/>
        </w:rPr>
        <w:t>mutual support arrangements within benefices.</w:t>
      </w:r>
      <w:r w:rsidRPr="39416B8C">
        <w:rPr>
          <w:rFonts w:ascii="Arial" w:eastAsia="Arial" w:hAnsi="Arial" w:cs="Arial"/>
        </w:rPr>
        <w:t xml:space="preserve"> Again – early days.</w:t>
      </w:r>
    </w:p>
    <w:p w14:paraId="11C51CF3" w14:textId="43794F78" w:rsidR="2006D3B6" w:rsidRDefault="2006D3B6" w:rsidP="39416B8C">
      <w:pPr>
        <w:pStyle w:val="ListParagraph"/>
        <w:numPr>
          <w:ilvl w:val="0"/>
          <w:numId w:val="9"/>
        </w:numPr>
        <w:spacing w:after="0" w:line="360" w:lineRule="auto"/>
        <w:jc w:val="both"/>
        <w:rPr>
          <w:rFonts w:ascii="Arial" w:eastAsia="Arial" w:hAnsi="Arial" w:cs="Arial"/>
        </w:rPr>
      </w:pPr>
      <w:r w:rsidRPr="39416B8C">
        <w:rPr>
          <w:rFonts w:ascii="Arial" w:eastAsia="Arial" w:hAnsi="Arial" w:cs="Arial"/>
        </w:rPr>
        <w:t xml:space="preserve">We will need to </w:t>
      </w:r>
      <w:r w:rsidRPr="39416B8C">
        <w:rPr>
          <w:rFonts w:ascii="Arial" w:eastAsia="Arial" w:hAnsi="Arial" w:cs="Arial"/>
          <w:b/>
          <w:bCs/>
        </w:rPr>
        <w:t>grasp the nettle</w:t>
      </w:r>
      <w:r w:rsidRPr="39416B8C">
        <w:rPr>
          <w:rFonts w:ascii="Arial" w:eastAsia="Arial" w:hAnsi="Arial" w:cs="Arial"/>
        </w:rPr>
        <w:t xml:space="preserve"> of those benefices who </w:t>
      </w:r>
      <w:r w:rsidRPr="39416B8C">
        <w:rPr>
          <w:rFonts w:ascii="Arial" w:eastAsia="Arial" w:hAnsi="Arial" w:cs="Arial"/>
          <w:u w:val="single"/>
        </w:rPr>
        <w:t>don’t</w:t>
      </w:r>
      <w:r w:rsidRPr="39416B8C">
        <w:rPr>
          <w:rFonts w:ascii="Arial" w:eastAsia="Arial" w:hAnsi="Arial" w:cs="Arial"/>
        </w:rPr>
        <w:t xml:space="preserve"> pay and </w:t>
      </w:r>
      <w:r w:rsidRPr="39416B8C">
        <w:rPr>
          <w:rFonts w:ascii="Arial" w:eastAsia="Arial" w:hAnsi="Arial" w:cs="Arial"/>
          <w:u w:val="single"/>
        </w:rPr>
        <w:t>won’t</w:t>
      </w:r>
      <w:r w:rsidRPr="39416B8C">
        <w:rPr>
          <w:rFonts w:ascii="Arial" w:eastAsia="Arial" w:hAnsi="Arial" w:cs="Arial"/>
        </w:rPr>
        <w:t xml:space="preserve"> pay, whilst supporting those who </w:t>
      </w:r>
      <w:r w:rsidRPr="39416B8C">
        <w:rPr>
          <w:rFonts w:ascii="Arial" w:eastAsia="Arial" w:hAnsi="Arial" w:cs="Arial"/>
          <w:u w:val="single"/>
        </w:rPr>
        <w:t xml:space="preserve">can’t </w:t>
      </w:r>
      <w:r w:rsidRPr="39416B8C">
        <w:rPr>
          <w:rFonts w:ascii="Arial" w:eastAsia="Arial" w:hAnsi="Arial" w:cs="Arial"/>
        </w:rPr>
        <w:t>pay. William Wilberforce used most of his fortune for Christian Work – look at the impact this had. He is someone to emulate.</w:t>
      </w:r>
    </w:p>
    <w:p w14:paraId="1B307A16" w14:textId="0B94ECDA" w:rsidR="2006D3B6" w:rsidRDefault="2006D3B6" w:rsidP="2F6FFEAA">
      <w:pPr>
        <w:spacing w:line="360" w:lineRule="auto"/>
        <w:jc w:val="both"/>
      </w:pPr>
      <w:r w:rsidRPr="2F6FFEAA">
        <w:rPr>
          <w:rFonts w:ascii="Arial" w:eastAsia="Arial" w:hAnsi="Arial" w:cs="Arial"/>
          <w:b/>
          <w:bCs/>
          <w:color w:val="000000" w:themeColor="text1"/>
        </w:rPr>
        <w:t>When the chair permits, possibly after any questions, on behalf of the DBF I will move</w:t>
      </w:r>
    </w:p>
    <w:p w14:paraId="12296AEA" w14:textId="074F5780" w:rsidR="2006D3B6" w:rsidRDefault="2006D3B6" w:rsidP="2F6FFEAA">
      <w:pPr>
        <w:spacing w:line="360" w:lineRule="auto"/>
        <w:jc w:val="both"/>
      </w:pPr>
      <w:r w:rsidRPr="2F6FFEAA">
        <w:rPr>
          <w:rFonts w:ascii="Arial" w:eastAsia="Arial" w:hAnsi="Arial" w:cs="Arial"/>
          <w:b/>
          <w:bCs/>
          <w:color w:val="000000" w:themeColor="text1"/>
        </w:rPr>
        <w:t>“That this Synod</w:t>
      </w:r>
    </w:p>
    <w:p w14:paraId="469E87FB" w14:textId="10615BDD" w:rsidR="2006D3B6" w:rsidRDefault="2006D3B6" w:rsidP="39416B8C">
      <w:pPr>
        <w:pStyle w:val="ListParagraph"/>
        <w:numPr>
          <w:ilvl w:val="0"/>
          <w:numId w:val="2"/>
        </w:numPr>
        <w:spacing w:after="0" w:line="360" w:lineRule="auto"/>
        <w:jc w:val="both"/>
        <w:rPr>
          <w:rFonts w:ascii="Arial" w:eastAsia="Arial" w:hAnsi="Arial" w:cs="Arial"/>
          <w:b/>
          <w:bCs/>
        </w:rPr>
      </w:pPr>
      <w:r w:rsidRPr="39416B8C">
        <w:rPr>
          <w:rFonts w:ascii="Arial" w:eastAsia="Arial" w:hAnsi="Arial" w:cs="Arial"/>
          <w:b/>
          <w:bCs/>
        </w:rPr>
        <w:t>Approves the proposed budget for 2024, and</w:t>
      </w:r>
    </w:p>
    <w:p w14:paraId="6EAA918C" w14:textId="0C1B35FD" w:rsidR="2F6FFEAA" w:rsidRDefault="2006D3B6" w:rsidP="39416B8C">
      <w:pPr>
        <w:pStyle w:val="ListParagraph"/>
        <w:numPr>
          <w:ilvl w:val="0"/>
          <w:numId w:val="2"/>
        </w:numPr>
        <w:spacing w:after="0" w:line="360" w:lineRule="auto"/>
        <w:jc w:val="both"/>
        <w:rPr>
          <w:rFonts w:ascii="Arial" w:eastAsia="Arial" w:hAnsi="Arial" w:cs="Arial"/>
          <w:b/>
          <w:bCs/>
        </w:rPr>
      </w:pPr>
      <w:r w:rsidRPr="39416B8C">
        <w:rPr>
          <w:rFonts w:ascii="Arial" w:eastAsia="Arial" w:hAnsi="Arial" w:cs="Arial"/>
          <w:b/>
          <w:bCs/>
        </w:rPr>
        <w:t>Authorises the Diocesan Board of Finance to expend a sum not exceeding £11,287,888 in 2024.”</w:t>
      </w:r>
    </w:p>
    <w:p w14:paraId="60E388C7" w14:textId="1544D34A" w:rsidR="2F6FFEAA" w:rsidRDefault="2F6FFEAA" w:rsidP="2F6FFEAA">
      <w:pPr>
        <w:pStyle w:val="ListParagraph"/>
        <w:tabs>
          <w:tab w:val="left" w:pos="8647"/>
        </w:tabs>
        <w:spacing w:after="0" w:line="360" w:lineRule="auto"/>
        <w:ind w:left="0" w:right="828"/>
        <w:rPr>
          <w:rFonts w:ascii="Arial" w:eastAsia="Times New Roman" w:hAnsi="Arial" w:cs="Arial"/>
        </w:rPr>
      </w:pPr>
    </w:p>
    <w:p w14:paraId="13A1BC4D" w14:textId="2958A109" w:rsidR="2F6FFEAA" w:rsidRDefault="2F6FFEAA" w:rsidP="2F6FFEAA">
      <w:pPr>
        <w:pStyle w:val="ListParagraph"/>
        <w:tabs>
          <w:tab w:val="left" w:pos="8647"/>
        </w:tabs>
        <w:spacing w:after="0" w:line="360" w:lineRule="auto"/>
        <w:ind w:left="0" w:right="828"/>
        <w:rPr>
          <w:rFonts w:ascii="Arial" w:eastAsia="Times New Roman" w:hAnsi="Arial" w:cs="Arial"/>
        </w:rPr>
      </w:pPr>
    </w:p>
    <w:p w14:paraId="553EBE7D" w14:textId="0DFE4D88" w:rsidR="2F6FFEAA" w:rsidRDefault="2F6FFEAA" w:rsidP="2F6FFEAA">
      <w:pPr>
        <w:pStyle w:val="ListParagraph"/>
        <w:tabs>
          <w:tab w:val="left" w:pos="8647"/>
        </w:tabs>
        <w:spacing w:after="0" w:line="360" w:lineRule="auto"/>
        <w:ind w:left="0" w:right="828"/>
        <w:rPr>
          <w:rFonts w:ascii="Arial" w:eastAsia="Times New Roman" w:hAnsi="Arial" w:cs="Arial"/>
        </w:rPr>
      </w:pPr>
    </w:p>
    <w:p w14:paraId="153BA33D" w14:textId="6AB4BAE1" w:rsidR="2F6FFEAA" w:rsidRDefault="2F6FFEAA" w:rsidP="2F6FFEAA">
      <w:pPr>
        <w:pStyle w:val="ListParagraph"/>
        <w:tabs>
          <w:tab w:val="left" w:pos="8647"/>
        </w:tabs>
        <w:spacing w:after="0" w:line="360" w:lineRule="auto"/>
        <w:ind w:left="0" w:right="828"/>
        <w:rPr>
          <w:rFonts w:ascii="Arial" w:eastAsia="Times New Roman" w:hAnsi="Arial" w:cs="Arial"/>
        </w:rPr>
      </w:pPr>
    </w:p>
    <w:p w14:paraId="42F8E376" w14:textId="655F0CA7" w:rsidR="2F6FFEAA" w:rsidRDefault="2F6FFEAA" w:rsidP="2F6FFEAA">
      <w:pPr>
        <w:pStyle w:val="ListParagraph"/>
        <w:tabs>
          <w:tab w:val="left" w:pos="8647"/>
        </w:tabs>
        <w:spacing w:after="0" w:line="360" w:lineRule="auto"/>
        <w:ind w:left="0" w:right="828"/>
        <w:rPr>
          <w:rFonts w:ascii="Arial" w:eastAsia="Times New Roman" w:hAnsi="Arial" w:cs="Arial"/>
        </w:rPr>
      </w:pPr>
    </w:p>
    <w:p w14:paraId="64818879" w14:textId="1BCD4C03" w:rsidR="2F6FFEAA" w:rsidRDefault="2F6FFEAA" w:rsidP="2F6FFEAA">
      <w:pPr>
        <w:pStyle w:val="ListParagraph"/>
        <w:tabs>
          <w:tab w:val="left" w:pos="8647"/>
        </w:tabs>
        <w:spacing w:after="0" w:line="360" w:lineRule="auto"/>
        <w:ind w:left="0" w:right="828"/>
        <w:rPr>
          <w:rFonts w:ascii="Arial" w:eastAsia="Times New Roman" w:hAnsi="Arial" w:cs="Arial"/>
        </w:rPr>
      </w:pPr>
    </w:p>
    <w:p w14:paraId="64895E6F" w14:textId="677FC35C" w:rsidR="2F6FFEAA" w:rsidRDefault="2F6FFEAA" w:rsidP="2F6FFEAA">
      <w:pPr>
        <w:pStyle w:val="ListParagraph"/>
        <w:tabs>
          <w:tab w:val="left" w:pos="8647"/>
        </w:tabs>
        <w:spacing w:after="0" w:line="360" w:lineRule="auto"/>
        <w:ind w:left="0" w:right="828"/>
        <w:rPr>
          <w:rFonts w:ascii="Arial" w:eastAsia="Times New Roman" w:hAnsi="Arial" w:cs="Arial"/>
        </w:rPr>
      </w:pPr>
    </w:p>
    <w:p w14:paraId="754CA8F8" w14:textId="6AB782B4" w:rsidR="2F6FFEAA" w:rsidRDefault="2F6FFEAA" w:rsidP="2F6FFEAA">
      <w:pPr>
        <w:pStyle w:val="ListParagraph"/>
        <w:tabs>
          <w:tab w:val="left" w:pos="8647"/>
        </w:tabs>
        <w:spacing w:after="0" w:line="360" w:lineRule="auto"/>
        <w:ind w:left="0" w:right="828"/>
        <w:rPr>
          <w:rFonts w:ascii="Arial" w:eastAsia="Times New Roman" w:hAnsi="Arial" w:cs="Arial"/>
        </w:rPr>
      </w:pPr>
    </w:p>
    <w:p w14:paraId="46FDDACE" w14:textId="696B0EB8" w:rsidR="2F6FFEAA" w:rsidRDefault="2F6FFEAA" w:rsidP="2F6FFEAA">
      <w:pPr>
        <w:pStyle w:val="ListParagraph"/>
        <w:tabs>
          <w:tab w:val="left" w:pos="8647"/>
        </w:tabs>
        <w:spacing w:after="0" w:line="360" w:lineRule="auto"/>
        <w:ind w:left="0" w:right="828"/>
        <w:rPr>
          <w:rFonts w:ascii="Arial" w:eastAsia="Times New Roman" w:hAnsi="Arial" w:cs="Arial"/>
        </w:rPr>
      </w:pPr>
    </w:p>
    <w:p w14:paraId="5B0EA765" w14:textId="5E4918B8" w:rsidR="2F6FFEAA" w:rsidRDefault="2F6FFEAA" w:rsidP="2F6FFEAA">
      <w:pPr>
        <w:pStyle w:val="ListParagraph"/>
        <w:tabs>
          <w:tab w:val="left" w:pos="8647"/>
        </w:tabs>
        <w:spacing w:after="0" w:line="360" w:lineRule="auto"/>
        <w:ind w:left="0" w:right="828"/>
        <w:rPr>
          <w:rFonts w:ascii="Arial" w:eastAsia="Times New Roman" w:hAnsi="Arial" w:cs="Arial"/>
        </w:rPr>
      </w:pPr>
    </w:p>
    <w:p w14:paraId="073586CF" w14:textId="7731A2FC" w:rsidR="2F6FFEAA" w:rsidRDefault="2F6FFEAA" w:rsidP="2F6FFEAA">
      <w:pPr>
        <w:pStyle w:val="ListParagraph"/>
        <w:tabs>
          <w:tab w:val="left" w:pos="8647"/>
        </w:tabs>
        <w:spacing w:after="0" w:line="360" w:lineRule="auto"/>
        <w:ind w:left="0" w:right="828"/>
        <w:rPr>
          <w:rFonts w:ascii="Arial" w:eastAsia="Times New Roman" w:hAnsi="Arial" w:cs="Arial"/>
        </w:rPr>
      </w:pPr>
    </w:p>
    <w:p w14:paraId="5FCD713F" w14:textId="356CBE7F" w:rsidR="2F6FFEAA" w:rsidRDefault="2F6FFEAA" w:rsidP="2F6FFEAA">
      <w:pPr>
        <w:pStyle w:val="ListParagraph"/>
        <w:tabs>
          <w:tab w:val="left" w:pos="8647"/>
        </w:tabs>
        <w:spacing w:after="0" w:line="360" w:lineRule="auto"/>
        <w:ind w:left="0" w:right="828"/>
        <w:rPr>
          <w:rFonts w:ascii="Arial" w:eastAsia="Times New Roman" w:hAnsi="Arial" w:cs="Arial"/>
        </w:rPr>
      </w:pPr>
    </w:p>
    <w:p w14:paraId="094C41DB" w14:textId="72FB8AB2" w:rsidR="2F6FFEAA" w:rsidRDefault="2F6FFEAA" w:rsidP="2F6FFEAA">
      <w:pPr>
        <w:pStyle w:val="ListParagraph"/>
        <w:tabs>
          <w:tab w:val="left" w:pos="8647"/>
        </w:tabs>
        <w:spacing w:after="0" w:line="360" w:lineRule="auto"/>
        <w:ind w:left="0" w:right="828"/>
        <w:rPr>
          <w:rFonts w:ascii="Arial" w:eastAsia="Times New Roman" w:hAnsi="Arial" w:cs="Arial"/>
        </w:rPr>
      </w:pPr>
    </w:p>
    <w:p w14:paraId="691C0CCB" w14:textId="4DBCB46B" w:rsidR="2F6FFEAA" w:rsidRDefault="2F6FFEAA" w:rsidP="2F6FFEAA">
      <w:pPr>
        <w:pStyle w:val="ListParagraph"/>
        <w:tabs>
          <w:tab w:val="left" w:pos="8647"/>
        </w:tabs>
        <w:spacing w:after="0" w:line="360" w:lineRule="auto"/>
        <w:ind w:left="0" w:right="828"/>
        <w:rPr>
          <w:rFonts w:ascii="Arial" w:eastAsia="Times New Roman" w:hAnsi="Arial" w:cs="Arial"/>
        </w:rPr>
      </w:pPr>
    </w:p>
    <w:p w14:paraId="3B23EB0F" w14:textId="7B8EC370" w:rsidR="63FD530E" w:rsidRDefault="63FD530E" w:rsidP="2F6FFEAA">
      <w:pPr>
        <w:pStyle w:val="ListParagraph"/>
        <w:tabs>
          <w:tab w:val="left" w:pos="8647"/>
        </w:tabs>
        <w:spacing w:after="0" w:line="360" w:lineRule="auto"/>
        <w:ind w:left="0" w:right="828"/>
        <w:rPr>
          <w:rFonts w:ascii="Arial" w:eastAsia="Times New Roman" w:hAnsi="Arial" w:cs="Arial"/>
        </w:rPr>
      </w:pPr>
      <w:r w:rsidRPr="57A98640">
        <w:rPr>
          <w:rFonts w:ascii="Arial" w:eastAsia="Times New Roman" w:hAnsi="Arial" w:cs="Arial"/>
        </w:rPr>
        <w:t xml:space="preserve">Appendix </w:t>
      </w:r>
      <w:r w:rsidR="1FBC40F8" w:rsidRPr="57A98640">
        <w:rPr>
          <w:rFonts w:ascii="Arial" w:eastAsia="Times New Roman" w:hAnsi="Arial" w:cs="Arial"/>
        </w:rPr>
        <w:t>2</w:t>
      </w:r>
    </w:p>
    <w:p w14:paraId="0D54A860" w14:textId="6105421C" w:rsidR="00EC0D82" w:rsidRDefault="00EC0D82" w:rsidP="00916AE6">
      <w:pPr>
        <w:pStyle w:val="ListParagraph"/>
        <w:tabs>
          <w:tab w:val="left" w:pos="8647"/>
        </w:tabs>
        <w:spacing w:after="0" w:line="360" w:lineRule="auto"/>
        <w:ind w:left="0" w:right="828"/>
        <w:rPr>
          <w:rFonts w:ascii="Arial" w:eastAsia="Times New Roman" w:hAnsi="Arial" w:cs="Arial"/>
        </w:rPr>
      </w:pPr>
    </w:p>
    <w:p w14:paraId="444CA092" w14:textId="2614C511" w:rsidR="00EC0D82" w:rsidRDefault="434FC5A7" w:rsidP="2F6FFEAA">
      <w:pPr>
        <w:spacing w:after="360" w:line="360" w:lineRule="auto"/>
        <w:rPr>
          <w:rFonts w:ascii="Arial" w:eastAsia="Arial" w:hAnsi="Arial" w:cs="Arial"/>
          <w:b/>
          <w:bCs/>
          <w:color w:val="000000" w:themeColor="text1"/>
          <w:u w:val="single"/>
        </w:rPr>
      </w:pPr>
      <w:r w:rsidRPr="2F6FFEAA">
        <w:rPr>
          <w:rFonts w:ascii="Arial" w:eastAsia="Arial" w:hAnsi="Arial" w:cs="Arial"/>
          <w:b/>
          <w:bCs/>
          <w:color w:val="000000" w:themeColor="text1"/>
          <w:u w:val="single"/>
        </w:rPr>
        <w:t>Report of General Synod July 2023 for Peterborough Diocesan Synod</w:t>
      </w:r>
      <w:r w:rsidR="00EC0D82">
        <w:tab/>
      </w:r>
      <w:r w:rsidR="00EC0D82">
        <w:tab/>
      </w:r>
      <w:r w:rsidR="00EC0D82">
        <w:tab/>
      </w:r>
      <w:r w:rsidR="00EC0D82">
        <w:tab/>
      </w:r>
      <w:r w:rsidR="00EC0D82">
        <w:tab/>
      </w:r>
      <w:r w:rsidR="00EC0D82">
        <w:tab/>
      </w:r>
      <w:r w:rsidR="00EC0D82">
        <w:tab/>
      </w:r>
      <w:r w:rsidRPr="2F6FFEAA">
        <w:rPr>
          <w:rFonts w:ascii="Arial" w:eastAsia="Arial" w:hAnsi="Arial" w:cs="Arial"/>
          <w:b/>
          <w:bCs/>
          <w:color w:val="000000" w:themeColor="text1"/>
          <w:u w:val="single"/>
        </w:rPr>
        <w:t>Paul Buckingham</w:t>
      </w:r>
    </w:p>
    <w:p w14:paraId="1AF42BCC" w14:textId="008A73DC" w:rsidR="00EC0D82" w:rsidRDefault="434FC5A7" w:rsidP="2F6FFEAA">
      <w:pPr>
        <w:spacing w:after="360" w:line="360" w:lineRule="auto"/>
        <w:rPr>
          <w:rFonts w:ascii="Arial" w:eastAsia="Arial" w:hAnsi="Arial" w:cs="Arial"/>
          <w:color w:val="000000" w:themeColor="text1"/>
        </w:rPr>
      </w:pPr>
      <w:r w:rsidRPr="2F6FFEAA">
        <w:rPr>
          <w:rFonts w:ascii="Arial" w:eastAsia="Arial" w:hAnsi="Arial" w:cs="Arial"/>
          <w:color w:val="000000" w:themeColor="text1"/>
        </w:rPr>
        <w:t>The General Synod of the Church of England met at the University of York in July</w:t>
      </w:r>
    </w:p>
    <w:p w14:paraId="491FF68F" w14:textId="31730D36" w:rsidR="00EC0D82" w:rsidRDefault="434FC5A7" w:rsidP="2F6FFEAA">
      <w:pPr>
        <w:spacing w:after="0" w:line="360" w:lineRule="auto"/>
        <w:rPr>
          <w:rFonts w:ascii="Arial" w:eastAsia="Arial" w:hAnsi="Arial" w:cs="Arial"/>
          <w:color w:val="000000" w:themeColor="text1"/>
        </w:rPr>
      </w:pPr>
      <w:r w:rsidRPr="2F6FFEAA">
        <w:rPr>
          <w:rFonts w:ascii="Arial" w:eastAsia="Arial" w:hAnsi="Arial" w:cs="Arial"/>
          <w:color w:val="000000" w:themeColor="text1"/>
        </w:rPr>
        <w:t xml:space="preserve">There were some pleasing moments to be encouraged about. </w:t>
      </w:r>
    </w:p>
    <w:p w14:paraId="6A77C8F2" w14:textId="505EF76D" w:rsidR="00EC0D82" w:rsidRDefault="434FC5A7" w:rsidP="2F6FFEAA">
      <w:pPr>
        <w:spacing w:after="0" w:line="360" w:lineRule="auto"/>
        <w:rPr>
          <w:rFonts w:ascii="Arial" w:eastAsia="Arial" w:hAnsi="Arial" w:cs="Arial"/>
          <w:color w:val="000000" w:themeColor="text1"/>
        </w:rPr>
      </w:pPr>
      <w:r w:rsidRPr="2F6FFEAA">
        <w:rPr>
          <w:rFonts w:ascii="Arial" w:eastAsia="Arial" w:hAnsi="Arial" w:cs="Arial"/>
          <w:color w:val="000000" w:themeColor="text1"/>
        </w:rPr>
        <w:t xml:space="preserve"> </w:t>
      </w:r>
    </w:p>
    <w:p w14:paraId="622FD291" w14:textId="4B5EF8C6" w:rsidR="00EC0D82" w:rsidRDefault="434FC5A7" w:rsidP="2F6FFEAA">
      <w:pPr>
        <w:spacing w:after="0" w:line="360" w:lineRule="auto"/>
        <w:rPr>
          <w:rFonts w:ascii="Arial" w:eastAsia="Arial" w:hAnsi="Arial" w:cs="Arial"/>
          <w:color w:val="000000" w:themeColor="text1"/>
        </w:rPr>
      </w:pPr>
      <w:r w:rsidRPr="2F6FFEAA">
        <w:rPr>
          <w:rFonts w:ascii="Arial" w:eastAsia="Arial" w:hAnsi="Arial" w:cs="Arial"/>
          <w:color w:val="000000" w:themeColor="text1"/>
        </w:rPr>
        <w:t xml:space="preserve">There was an excellent debate about </w:t>
      </w:r>
      <w:r w:rsidRPr="2F6FFEAA">
        <w:rPr>
          <w:rFonts w:ascii="Arial" w:eastAsia="Arial" w:hAnsi="Arial" w:cs="Arial"/>
          <w:b/>
          <w:bCs/>
          <w:color w:val="000000" w:themeColor="text1"/>
        </w:rPr>
        <w:t>Revitalising the Parish for Mission</w:t>
      </w:r>
      <w:r w:rsidRPr="2F6FFEAA">
        <w:rPr>
          <w:rFonts w:ascii="Arial" w:eastAsia="Arial" w:hAnsi="Arial" w:cs="Arial"/>
          <w:color w:val="000000" w:themeColor="text1"/>
        </w:rPr>
        <w:t xml:space="preserve">. We affirmed the parish system as a central component of our “mixed ecology”, welcomed the Church’s commitment to increasing the number of </w:t>
      </w:r>
      <w:proofErr w:type="spellStart"/>
      <w:r w:rsidRPr="2F6FFEAA">
        <w:rPr>
          <w:rFonts w:ascii="Arial" w:eastAsia="Arial" w:hAnsi="Arial" w:cs="Arial"/>
          <w:color w:val="000000" w:themeColor="text1"/>
        </w:rPr>
        <w:t>ordinands</w:t>
      </w:r>
      <w:proofErr w:type="spellEnd"/>
      <w:r w:rsidRPr="2F6FFEAA">
        <w:rPr>
          <w:rFonts w:ascii="Arial" w:eastAsia="Arial" w:hAnsi="Arial" w:cs="Arial"/>
          <w:color w:val="000000" w:themeColor="text1"/>
        </w:rPr>
        <w:t xml:space="preserve"> and encouraged each parish and Diocese to use Mission Action Planning to become more effective in parochial mission.</w:t>
      </w:r>
    </w:p>
    <w:p w14:paraId="44616176" w14:textId="4AB6DD25" w:rsidR="00EC0D82" w:rsidRDefault="434FC5A7" w:rsidP="2F6FFEAA">
      <w:pPr>
        <w:spacing w:after="0" w:line="360" w:lineRule="auto"/>
        <w:rPr>
          <w:rFonts w:ascii="Arial" w:eastAsia="Arial" w:hAnsi="Arial" w:cs="Arial"/>
          <w:color w:val="000000" w:themeColor="text1"/>
        </w:rPr>
      </w:pPr>
      <w:r w:rsidRPr="2F6FFEAA">
        <w:rPr>
          <w:rFonts w:ascii="Arial" w:eastAsia="Arial" w:hAnsi="Arial" w:cs="Arial"/>
          <w:color w:val="000000" w:themeColor="text1"/>
        </w:rPr>
        <w:t xml:space="preserve"> </w:t>
      </w:r>
    </w:p>
    <w:p w14:paraId="7DBA24E5" w14:textId="7E2518A2" w:rsidR="00EC0D82" w:rsidRDefault="434FC5A7" w:rsidP="2F6FFEAA">
      <w:pPr>
        <w:spacing w:after="0" w:line="360" w:lineRule="auto"/>
        <w:rPr>
          <w:rFonts w:ascii="Arial" w:eastAsia="Arial" w:hAnsi="Arial" w:cs="Arial"/>
          <w:color w:val="000000" w:themeColor="text1"/>
        </w:rPr>
      </w:pPr>
      <w:r w:rsidRPr="2F6FFEAA">
        <w:rPr>
          <w:rFonts w:ascii="Arial" w:eastAsia="Arial" w:hAnsi="Arial" w:cs="Arial"/>
          <w:color w:val="000000" w:themeColor="text1"/>
        </w:rPr>
        <w:t xml:space="preserve">Tom Woolford gave what I think was the best speech in the whole Synod arguing that we </w:t>
      </w:r>
      <w:r w:rsidRPr="2F6FFEAA">
        <w:rPr>
          <w:rFonts w:ascii="Arial" w:eastAsia="Arial" w:hAnsi="Arial" w:cs="Arial"/>
          <w:b/>
          <w:bCs/>
          <w:color w:val="000000" w:themeColor="text1"/>
        </w:rPr>
        <w:t>ditch fees for weddings</w:t>
      </w:r>
      <w:r w:rsidRPr="2F6FFEAA">
        <w:rPr>
          <w:rFonts w:ascii="Arial" w:eastAsia="Arial" w:hAnsi="Arial" w:cs="Arial"/>
          <w:color w:val="000000" w:themeColor="text1"/>
        </w:rPr>
        <w:t xml:space="preserve"> to support marriage in church, which the Synod agreed to (with a pilot scheme). </w:t>
      </w:r>
    </w:p>
    <w:p w14:paraId="46D9D082" w14:textId="13DF159A" w:rsidR="00EC0D82" w:rsidRDefault="434FC5A7" w:rsidP="2F6FFEAA">
      <w:pPr>
        <w:spacing w:after="0" w:line="360" w:lineRule="auto"/>
        <w:rPr>
          <w:rFonts w:ascii="Arial" w:eastAsia="Arial" w:hAnsi="Arial" w:cs="Arial"/>
          <w:color w:val="000000" w:themeColor="text1"/>
        </w:rPr>
      </w:pPr>
      <w:r w:rsidRPr="2F6FFEAA">
        <w:rPr>
          <w:rFonts w:ascii="Arial" w:eastAsia="Arial" w:hAnsi="Arial" w:cs="Arial"/>
          <w:color w:val="000000" w:themeColor="text1"/>
        </w:rPr>
        <w:t xml:space="preserve"> </w:t>
      </w:r>
    </w:p>
    <w:p w14:paraId="273CFDC1" w14:textId="3DE7A65D" w:rsidR="00EC0D82" w:rsidRDefault="434FC5A7" w:rsidP="2F6FFEAA">
      <w:pPr>
        <w:spacing w:after="0" w:line="360" w:lineRule="auto"/>
        <w:jc w:val="both"/>
        <w:rPr>
          <w:rFonts w:ascii="Arial" w:eastAsia="Arial" w:hAnsi="Arial" w:cs="Arial"/>
          <w:color w:val="000000" w:themeColor="text1"/>
        </w:rPr>
      </w:pPr>
      <w:r w:rsidRPr="2F6FFEAA">
        <w:rPr>
          <w:rFonts w:ascii="Arial" w:eastAsia="Arial" w:hAnsi="Arial" w:cs="Arial"/>
          <w:b/>
          <w:bCs/>
          <w:color w:val="000000" w:themeColor="text1"/>
        </w:rPr>
        <w:t>The contribution of faith to the rehabilitation of prisoners</w:t>
      </w:r>
      <w:r w:rsidRPr="2F6FFEAA">
        <w:rPr>
          <w:rFonts w:ascii="Arial" w:eastAsia="Arial" w:hAnsi="Arial" w:cs="Arial"/>
          <w:color w:val="000000" w:themeColor="text1"/>
        </w:rPr>
        <w:t xml:space="preserve"> was discussed. We heard about people who had become Christians in prison but had then struggled to find churches that would welcome them. There was widespread support for calling on dioceses to partner with the Probation Service to enable a swift welcome of offenders, subject to appropriate safeguarding boundaries. </w:t>
      </w:r>
    </w:p>
    <w:p w14:paraId="1EB6D031" w14:textId="3A6CBB71" w:rsidR="00EC0D82" w:rsidRDefault="434FC5A7" w:rsidP="2F6FFEAA">
      <w:pPr>
        <w:spacing w:after="0" w:line="360" w:lineRule="auto"/>
        <w:jc w:val="both"/>
        <w:rPr>
          <w:rFonts w:ascii="Arial" w:eastAsia="Arial" w:hAnsi="Arial" w:cs="Arial"/>
          <w:color w:val="000000" w:themeColor="text1"/>
        </w:rPr>
      </w:pPr>
      <w:r w:rsidRPr="2F6FFEAA">
        <w:rPr>
          <w:rFonts w:ascii="Arial" w:eastAsia="Arial" w:hAnsi="Arial" w:cs="Arial"/>
          <w:color w:val="000000" w:themeColor="text1"/>
        </w:rPr>
        <w:t xml:space="preserve"> </w:t>
      </w:r>
    </w:p>
    <w:p w14:paraId="00E49D6A" w14:textId="7A3DAD8E" w:rsidR="00EC0D82" w:rsidRDefault="434FC5A7" w:rsidP="2F6FFEAA">
      <w:pPr>
        <w:spacing w:after="0" w:line="360" w:lineRule="auto"/>
        <w:jc w:val="both"/>
        <w:rPr>
          <w:rFonts w:ascii="Arial" w:eastAsia="Arial" w:hAnsi="Arial" w:cs="Arial"/>
          <w:color w:val="000000" w:themeColor="text1"/>
        </w:rPr>
      </w:pPr>
      <w:r w:rsidRPr="2F6FFEAA">
        <w:rPr>
          <w:rFonts w:ascii="Arial" w:eastAsia="Arial" w:hAnsi="Arial" w:cs="Arial"/>
          <w:color w:val="000000" w:themeColor="text1"/>
        </w:rPr>
        <w:t xml:space="preserve">A presentation and a debate on the </w:t>
      </w:r>
      <w:r w:rsidRPr="2F6FFEAA">
        <w:rPr>
          <w:rFonts w:ascii="Arial" w:eastAsia="Arial" w:hAnsi="Arial" w:cs="Arial"/>
          <w:b/>
          <w:bCs/>
          <w:color w:val="000000" w:themeColor="text1"/>
        </w:rPr>
        <w:t>Environment</w:t>
      </w:r>
      <w:r w:rsidRPr="2F6FFEAA">
        <w:rPr>
          <w:rFonts w:ascii="Arial" w:eastAsia="Arial" w:hAnsi="Arial" w:cs="Arial"/>
          <w:color w:val="000000" w:themeColor="text1"/>
        </w:rPr>
        <w:t xml:space="preserve"> highlighted and supported the disinvestment strategy of National Investing Bodies (NIBs) - </w:t>
      </w:r>
      <w:proofErr w:type="spellStart"/>
      <w:r w:rsidRPr="2F6FFEAA">
        <w:rPr>
          <w:rFonts w:ascii="Arial" w:eastAsia="Arial" w:hAnsi="Arial" w:cs="Arial"/>
          <w:color w:val="000000" w:themeColor="text1"/>
        </w:rPr>
        <w:t>ie</w:t>
      </w:r>
      <w:proofErr w:type="spellEnd"/>
      <w:r w:rsidRPr="2F6FFEAA">
        <w:rPr>
          <w:rFonts w:ascii="Arial" w:eastAsia="Arial" w:hAnsi="Arial" w:cs="Arial"/>
          <w:color w:val="000000" w:themeColor="text1"/>
        </w:rPr>
        <w:t xml:space="preserve"> the Church Commissioners, the </w:t>
      </w:r>
      <w:proofErr w:type="spellStart"/>
      <w:r w:rsidRPr="2F6FFEAA">
        <w:rPr>
          <w:rFonts w:ascii="Arial" w:eastAsia="Arial" w:hAnsi="Arial" w:cs="Arial"/>
          <w:color w:val="000000" w:themeColor="text1"/>
        </w:rPr>
        <w:t>CofE</w:t>
      </w:r>
      <w:proofErr w:type="spellEnd"/>
      <w:r w:rsidRPr="2F6FFEAA">
        <w:rPr>
          <w:rFonts w:ascii="Arial" w:eastAsia="Arial" w:hAnsi="Arial" w:cs="Arial"/>
          <w:color w:val="000000" w:themeColor="text1"/>
        </w:rPr>
        <w:t xml:space="preserve"> Pensions Board and CCLA. </w:t>
      </w:r>
    </w:p>
    <w:p w14:paraId="47939248" w14:textId="3C7C21BC" w:rsidR="00EC0D82" w:rsidRDefault="434FC5A7" w:rsidP="2F6FFEAA">
      <w:pPr>
        <w:spacing w:after="0" w:line="360" w:lineRule="auto"/>
        <w:jc w:val="both"/>
        <w:rPr>
          <w:rFonts w:ascii="Arial" w:eastAsia="Arial" w:hAnsi="Arial" w:cs="Arial"/>
          <w:color w:val="000000" w:themeColor="text1"/>
        </w:rPr>
      </w:pPr>
      <w:r w:rsidRPr="2F6FFEAA">
        <w:rPr>
          <w:rFonts w:ascii="Arial" w:eastAsia="Arial" w:hAnsi="Arial" w:cs="Arial"/>
          <w:color w:val="000000" w:themeColor="text1"/>
        </w:rPr>
        <w:lastRenderedPageBreak/>
        <w:t xml:space="preserve"> </w:t>
      </w:r>
    </w:p>
    <w:p w14:paraId="3B61FE15" w14:textId="7C1C54C8" w:rsidR="00EC0D82" w:rsidRDefault="434FC5A7" w:rsidP="2F6FFEAA">
      <w:pPr>
        <w:spacing w:after="0" w:line="360" w:lineRule="auto"/>
        <w:jc w:val="both"/>
        <w:rPr>
          <w:rFonts w:ascii="Arial" w:eastAsia="Arial" w:hAnsi="Arial" w:cs="Arial"/>
          <w:color w:val="000000" w:themeColor="text1"/>
        </w:rPr>
      </w:pPr>
      <w:r w:rsidRPr="2F6FFEAA">
        <w:rPr>
          <w:rFonts w:ascii="Arial" w:eastAsia="Arial" w:hAnsi="Arial" w:cs="Arial"/>
          <w:color w:val="000000" w:themeColor="text1"/>
        </w:rPr>
        <w:t xml:space="preserve">We agreed the </w:t>
      </w:r>
      <w:r w:rsidRPr="2F6FFEAA">
        <w:rPr>
          <w:rFonts w:ascii="Arial" w:eastAsia="Arial" w:hAnsi="Arial" w:cs="Arial"/>
          <w:b/>
          <w:bCs/>
          <w:color w:val="000000" w:themeColor="text1"/>
        </w:rPr>
        <w:t>Archbishops’ Council Budget 2024</w:t>
      </w:r>
      <w:r w:rsidRPr="2F6FFEAA">
        <w:rPr>
          <w:rFonts w:ascii="Arial" w:eastAsia="Arial" w:hAnsi="Arial" w:cs="Arial"/>
          <w:color w:val="000000" w:themeColor="text1"/>
        </w:rPr>
        <w:t xml:space="preserve">, noting that recent reductions in central costs have saved around £3m/year, and also that in spite of high inflation, the share requested from Dioceses is 5.2% below the level of 2019 and 2020. </w:t>
      </w:r>
    </w:p>
    <w:p w14:paraId="5C26F14E" w14:textId="01651B31" w:rsidR="00EC0D82" w:rsidRDefault="434FC5A7" w:rsidP="2F6FFEAA">
      <w:pPr>
        <w:spacing w:after="0" w:line="360" w:lineRule="auto"/>
        <w:jc w:val="both"/>
        <w:rPr>
          <w:rFonts w:ascii="Arial" w:eastAsia="Arial" w:hAnsi="Arial" w:cs="Arial"/>
          <w:color w:val="000000" w:themeColor="text1"/>
        </w:rPr>
      </w:pPr>
      <w:r w:rsidRPr="2F6FFEAA">
        <w:rPr>
          <w:rFonts w:ascii="Arial" w:eastAsia="Arial" w:hAnsi="Arial" w:cs="Arial"/>
          <w:color w:val="000000" w:themeColor="text1"/>
        </w:rPr>
        <w:t xml:space="preserve"> </w:t>
      </w:r>
    </w:p>
    <w:p w14:paraId="15524BC8" w14:textId="02B04E10" w:rsidR="00EC0D82" w:rsidRDefault="434FC5A7" w:rsidP="2F6FFEAA">
      <w:pPr>
        <w:spacing w:after="0" w:line="360" w:lineRule="auto"/>
        <w:jc w:val="both"/>
        <w:rPr>
          <w:rFonts w:ascii="Arial" w:eastAsia="Arial" w:hAnsi="Arial" w:cs="Arial"/>
          <w:color w:val="000000" w:themeColor="text1"/>
        </w:rPr>
      </w:pPr>
      <w:r w:rsidRPr="2F6FFEAA">
        <w:rPr>
          <w:rFonts w:ascii="Arial" w:eastAsia="Arial" w:hAnsi="Arial" w:cs="Arial"/>
          <w:color w:val="000000" w:themeColor="text1"/>
        </w:rPr>
        <w:t xml:space="preserve">We agreed to bring forward legislation to simplify the central organisation of </w:t>
      </w:r>
      <w:r w:rsidRPr="2F6FFEAA">
        <w:rPr>
          <w:rFonts w:ascii="Arial" w:eastAsia="Arial" w:hAnsi="Arial" w:cs="Arial"/>
          <w:b/>
          <w:bCs/>
          <w:color w:val="000000" w:themeColor="text1"/>
        </w:rPr>
        <w:t>National Church Governance</w:t>
      </w:r>
      <w:r w:rsidRPr="2F6FFEAA">
        <w:rPr>
          <w:rFonts w:ascii="Arial" w:eastAsia="Arial" w:hAnsi="Arial" w:cs="Arial"/>
          <w:color w:val="000000" w:themeColor="text1"/>
        </w:rPr>
        <w:t>.</w:t>
      </w:r>
    </w:p>
    <w:p w14:paraId="70340255" w14:textId="39708748" w:rsidR="00EC0D82" w:rsidRDefault="434FC5A7" w:rsidP="2F6FFEAA">
      <w:pPr>
        <w:spacing w:after="0" w:line="360" w:lineRule="auto"/>
        <w:jc w:val="both"/>
        <w:rPr>
          <w:rFonts w:ascii="Arial" w:eastAsia="Arial" w:hAnsi="Arial" w:cs="Arial"/>
          <w:color w:val="000000" w:themeColor="text1"/>
        </w:rPr>
      </w:pPr>
      <w:r w:rsidRPr="2F6FFEAA">
        <w:rPr>
          <w:rFonts w:ascii="Arial" w:eastAsia="Arial" w:hAnsi="Arial" w:cs="Arial"/>
          <w:color w:val="000000" w:themeColor="text1"/>
        </w:rPr>
        <w:t xml:space="preserve"> </w:t>
      </w:r>
    </w:p>
    <w:p w14:paraId="071CBCC5" w14:textId="496BD6C6" w:rsidR="00EC0D82" w:rsidRDefault="434FC5A7" w:rsidP="2F6FFEAA">
      <w:pPr>
        <w:spacing w:after="0" w:line="360" w:lineRule="auto"/>
        <w:jc w:val="both"/>
        <w:rPr>
          <w:rFonts w:ascii="Arial" w:eastAsia="Arial" w:hAnsi="Arial" w:cs="Arial"/>
          <w:color w:val="000000" w:themeColor="text1"/>
        </w:rPr>
      </w:pPr>
      <w:r w:rsidRPr="2F6FFEAA">
        <w:rPr>
          <w:rFonts w:ascii="Arial" w:eastAsia="Arial" w:hAnsi="Arial" w:cs="Arial"/>
          <w:color w:val="000000" w:themeColor="text1"/>
        </w:rPr>
        <w:t xml:space="preserve">We agreed </w:t>
      </w:r>
      <w:r w:rsidRPr="2F6FFEAA">
        <w:rPr>
          <w:rFonts w:ascii="Arial" w:eastAsia="Arial" w:hAnsi="Arial" w:cs="Arial"/>
          <w:b/>
          <w:bCs/>
          <w:color w:val="000000" w:themeColor="text1"/>
        </w:rPr>
        <w:t xml:space="preserve">Recommendations to replace the Mission and Pastoral Measure </w:t>
      </w:r>
      <w:r w:rsidRPr="2F6FFEAA">
        <w:rPr>
          <w:rFonts w:ascii="Arial" w:eastAsia="Arial" w:hAnsi="Arial" w:cs="Arial"/>
          <w:color w:val="000000" w:themeColor="text1"/>
        </w:rPr>
        <w:t>with a new suite of legislation that aims to be simpler and more collaborative, and a better enabler of mission.</w:t>
      </w:r>
    </w:p>
    <w:p w14:paraId="7C2CC219" w14:textId="4F806187" w:rsidR="00EC0D82" w:rsidRDefault="434FC5A7" w:rsidP="2F6FFEAA">
      <w:pPr>
        <w:spacing w:after="0" w:line="360" w:lineRule="auto"/>
        <w:jc w:val="both"/>
        <w:rPr>
          <w:rFonts w:ascii="Arial" w:eastAsia="Arial" w:hAnsi="Arial" w:cs="Arial"/>
          <w:color w:val="000000" w:themeColor="text1"/>
        </w:rPr>
      </w:pPr>
      <w:r w:rsidRPr="2F6FFEAA">
        <w:rPr>
          <w:rFonts w:ascii="Arial" w:eastAsia="Arial" w:hAnsi="Arial" w:cs="Arial"/>
          <w:color w:val="000000" w:themeColor="text1"/>
        </w:rPr>
        <w:t xml:space="preserve">We agreed to bring in an </w:t>
      </w:r>
      <w:r w:rsidRPr="2F6FFEAA">
        <w:rPr>
          <w:rFonts w:ascii="Arial" w:eastAsia="Arial" w:hAnsi="Arial" w:cs="Arial"/>
          <w:i/>
          <w:iCs/>
          <w:color w:val="000000" w:themeColor="text1"/>
        </w:rPr>
        <w:t>optional</w:t>
      </w:r>
      <w:r w:rsidRPr="2F6FFEAA">
        <w:rPr>
          <w:rFonts w:ascii="Arial" w:eastAsia="Arial" w:hAnsi="Arial" w:cs="Arial"/>
          <w:color w:val="000000" w:themeColor="text1"/>
        </w:rPr>
        <w:t xml:space="preserve"> </w:t>
      </w:r>
      <w:r w:rsidRPr="2F6FFEAA">
        <w:rPr>
          <w:rFonts w:ascii="Arial" w:eastAsia="Arial" w:hAnsi="Arial" w:cs="Arial"/>
          <w:b/>
          <w:bCs/>
          <w:color w:val="000000" w:themeColor="text1"/>
        </w:rPr>
        <w:t>Electronic Register Book of Services Form</w:t>
      </w:r>
      <w:r w:rsidRPr="2F6FFEAA">
        <w:rPr>
          <w:rFonts w:ascii="Arial" w:eastAsia="Arial" w:hAnsi="Arial" w:cs="Arial"/>
          <w:color w:val="000000" w:themeColor="text1"/>
        </w:rPr>
        <w:t>.</w:t>
      </w:r>
    </w:p>
    <w:p w14:paraId="4DEB38B4" w14:textId="0F048BA0" w:rsidR="00EC0D82" w:rsidRDefault="434FC5A7" w:rsidP="2F6FFEAA">
      <w:pPr>
        <w:spacing w:after="0" w:line="360" w:lineRule="auto"/>
        <w:jc w:val="both"/>
        <w:rPr>
          <w:rFonts w:ascii="Arial" w:eastAsia="Arial" w:hAnsi="Arial" w:cs="Arial"/>
          <w:color w:val="000000" w:themeColor="text1"/>
        </w:rPr>
      </w:pPr>
      <w:r w:rsidRPr="2F6FFEAA">
        <w:rPr>
          <w:rFonts w:ascii="Arial" w:eastAsia="Arial" w:hAnsi="Arial" w:cs="Arial"/>
          <w:color w:val="000000" w:themeColor="text1"/>
        </w:rPr>
        <w:t xml:space="preserve"> </w:t>
      </w:r>
    </w:p>
    <w:p w14:paraId="204697A2" w14:textId="5DA01369" w:rsidR="00EC0D82" w:rsidRDefault="434FC5A7" w:rsidP="2F6FFEAA">
      <w:pPr>
        <w:spacing w:after="360" w:line="360" w:lineRule="auto"/>
        <w:jc w:val="both"/>
        <w:rPr>
          <w:rFonts w:ascii="Arial" w:eastAsia="Arial" w:hAnsi="Arial" w:cs="Arial"/>
          <w:color w:val="000000" w:themeColor="text1"/>
        </w:rPr>
      </w:pPr>
      <w:r w:rsidRPr="2F6FFEAA">
        <w:rPr>
          <w:rFonts w:ascii="Arial" w:eastAsia="Arial" w:hAnsi="Arial" w:cs="Arial"/>
          <w:color w:val="000000" w:themeColor="text1"/>
        </w:rPr>
        <w:t>But there were a number of low moments, and I want to focus on three.</w:t>
      </w:r>
    </w:p>
    <w:p w14:paraId="3CC68A7D" w14:textId="011A9B8C" w:rsidR="00EC0D82" w:rsidRDefault="434FC5A7" w:rsidP="2F6FFEAA">
      <w:pPr>
        <w:spacing w:after="0" w:line="360" w:lineRule="auto"/>
        <w:jc w:val="both"/>
        <w:rPr>
          <w:rFonts w:ascii="Arial" w:eastAsia="Arial" w:hAnsi="Arial" w:cs="Arial"/>
          <w:color w:val="000000" w:themeColor="text1"/>
        </w:rPr>
      </w:pPr>
      <w:r w:rsidRPr="2F6FFEAA">
        <w:rPr>
          <w:rFonts w:ascii="Arial" w:eastAsia="Arial" w:hAnsi="Arial" w:cs="Arial"/>
          <w:color w:val="000000" w:themeColor="text1"/>
        </w:rPr>
        <w:t xml:space="preserve">First, was the two times set aside for </w:t>
      </w:r>
      <w:r w:rsidRPr="2F6FFEAA">
        <w:rPr>
          <w:rFonts w:ascii="Arial" w:eastAsia="Arial" w:hAnsi="Arial" w:cs="Arial"/>
          <w:b/>
          <w:bCs/>
          <w:color w:val="000000" w:themeColor="text1"/>
        </w:rPr>
        <w:t>answering Questions</w:t>
      </w:r>
      <w:r w:rsidRPr="2F6FFEAA">
        <w:rPr>
          <w:rFonts w:ascii="Arial" w:eastAsia="Arial" w:hAnsi="Arial" w:cs="Arial"/>
          <w:color w:val="000000" w:themeColor="text1"/>
        </w:rPr>
        <w:t xml:space="preserve">. The initial answer is provided in written form—which saves time, and allows a more informed follow-up question. </w:t>
      </w:r>
    </w:p>
    <w:p w14:paraId="6FAE5AD2" w14:textId="5BE02171" w:rsidR="00EC0D82" w:rsidRDefault="434FC5A7" w:rsidP="2F6FFEAA">
      <w:pPr>
        <w:spacing w:after="0" w:line="360" w:lineRule="auto"/>
        <w:jc w:val="both"/>
        <w:rPr>
          <w:rFonts w:ascii="Arial" w:eastAsia="Arial" w:hAnsi="Arial" w:cs="Arial"/>
          <w:color w:val="000000" w:themeColor="text1"/>
        </w:rPr>
      </w:pPr>
      <w:r w:rsidRPr="2F6FFEAA">
        <w:rPr>
          <w:rFonts w:ascii="Arial" w:eastAsia="Arial" w:hAnsi="Arial" w:cs="Arial"/>
          <w:color w:val="000000" w:themeColor="text1"/>
        </w:rPr>
        <w:t xml:space="preserve"> </w:t>
      </w:r>
    </w:p>
    <w:p w14:paraId="2359530F" w14:textId="405CDD77" w:rsidR="00EC0D82" w:rsidRDefault="434FC5A7" w:rsidP="2F6FFEAA">
      <w:pPr>
        <w:spacing w:after="0" w:line="360" w:lineRule="auto"/>
        <w:jc w:val="both"/>
        <w:rPr>
          <w:rFonts w:ascii="Arial" w:eastAsia="Arial" w:hAnsi="Arial" w:cs="Arial"/>
          <w:color w:val="000000" w:themeColor="text1"/>
        </w:rPr>
      </w:pPr>
      <w:r w:rsidRPr="2F6FFEAA">
        <w:rPr>
          <w:rFonts w:ascii="Arial" w:eastAsia="Arial" w:hAnsi="Arial" w:cs="Arial"/>
          <w:color w:val="000000" w:themeColor="text1"/>
        </w:rPr>
        <w:t>The great thing about Questions is that it is (potentially) the one place where you can ask about things that would otherwise be brushed under the carpet, perhaps getting a straight answer to a straight question.</w:t>
      </w:r>
    </w:p>
    <w:p w14:paraId="1B57C55A" w14:textId="32EACF88" w:rsidR="00EC0D82" w:rsidRDefault="434FC5A7" w:rsidP="2F6FFEAA">
      <w:pPr>
        <w:spacing w:after="0" w:line="360" w:lineRule="auto"/>
        <w:jc w:val="both"/>
        <w:rPr>
          <w:rFonts w:ascii="Arial" w:eastAsia="Arial" w:hAnsi="Arial" w:cs="Arial"/>
          <w:color w:val="000000" w:themeColor="text1"/>
        </w:rPr>
      </w:pPr>
      <w:r w:rsidRPr="2F6FFEAA">
        <w:rPr>
          <w:rFonts w:ascii="Arial" w:eastAsia="Arial" w:hAnsi="Arial" w:cs="Arial"/>
          <w:color w:val="000000" w:themeColor="text1"/>
        </w:rPr>
        <w:t xml:space="preserve"> </w:t>
      </w:r>
    </w:p>
    <w:p w14:paraId="372988B2" w14:textId="2A139922" w:rsidR="00EC0D82" w:rsidRDefault="434FC5A7" w:rsidP="2F6FFEAA">
      <w:pPr>
        <w:spacing w:after="360" w:line="360" w:lineRule="auto"/>
        <w:jc w:val="both"/>
        <w:rPr>
          <w:rFonts w:ascii="Arial" w:eastAsia="Arial" w:hAnsi="Arial" w:cs="Arial"/>
          <w:color w:val="000000" w:themeColor="text1"/>
        </w:rPr>
      </w:pPr>
      <w:r w:rsidRPr="2F6FFEAA">
        <w:rPr>
          <w:rFonts w:ascii="Arial" w:eastAsia="Arial" w:hAnsi="Arial" w:cs="Arial"/>
          <w:color w:val="000000" w:themeColor="text1"/>
        </w:rPr>
        <w:t xml:space="preserve">But two things have been happening recently. </w:t>
      </w:r>
    </w:p>
    <w:p w14:paraId="24B7D411" w14:textId="55601E23" w:rsidR="00EC0D82" w:rsidRDefault="434FC5A7" w:rsidP="2F6FFEAA">
      <w:pPr>
        <w:spacing w:after="360" w:line="360" w:lineRule="auto"/>
        <w:jc w:val="both"/>
        <w:rPr>
          <w:rFonts w:ascii="Arial" w:eastAsia="Arial" w:hAnsi="Arial" w:cs="Arial"/>
          <w:color w:val="000000" w:themeColor="text1"/>
        </w:rPr>
      </w:pPr>
      <w:r w:rsidRPr="39416B8C">
        <w:rPr>
          <w:rFonts w:ascii="Arial" w:eastAsia="Arial" w:hAnsi="Arial" w:cs="Arial"/>
          <w:color w:val="000000" w:themeColor="text1"/>
        </w:rPr>
        <w:t xml:space="preserve">First, the number of questions being asked has ballooned. This time, 237 questions were asked. This limited the chance to ask </w:t>
      </w:r>
      <w:r w:rsidR="2031C18C" w:rsidRPr="39416B8C">
        <w:rPr>
          <w:rFonts w:ascii="Arial" w:eastAsia="Arial" w:hAnsi="Arial" w:cs="Arial"/>
          <w:color w:val="000000" w:themeColor="text1"/>
        </w:rPr>
        <w:t>supplementary</w:t>
      </w:r>
      <w:r w:rsidRPr="39416B8C">
        <w:rPr>
          <w:rFonts w:ascii="Arial" w:eastAsia="Arial" w:hAnsi="Arial" w:cs="Arial"/>
          <w:color w:val="000000" w:themeColor="text1"/>
        </w:rPr>
        <w:t xml:space="preserve"> to only 40% of the total questions—which is problematic, since it is in the supplementary questions that the real issues can be teased out.</w:t>
      </w:r>
    </w:p>
    <w:p w14:paraId="1AD6BB73" w14:textId="5BFFA64D" w:rsidR="00EC0D82" w:rsidRDefault="434FC5A7" w:rsidP="2F6FFEAA">
      <w:pPr>
        <w:spacing w:after="360" w:line="360" w:lineRule="auto"/>
        <w:jc w:val="both"/>
        <w:rPr>
          <w:rFonts w:ascii="Arial" w:eastAsia="Arial" w:hAnsi="Arial" w:cs="Arial"/>
          <w:color w:val="000000" w:themeColor="text1"/>
        </w:rPr>
      </w:pPr>
      <w:r w:rsidRPr="2F6FFEAA">
        <w:rPr>
          <w:rFonts w:ascii="Arial" w:eastAsia="Arial" w:hAnsi="Arial" w:cs="Arial"/>
          <w:color w:val="000000" w:themeColor="text1"/>
        </w:rPr>
        <w:t>The second trend is that, increasingly it seems, the answers given to questions are less than honest, woolly, or less than complete.</w:t>
      </w:r>
    </w:p>
    <w:p w14:paraId="29F5AA8F" w14:textId="1254DD46" w:rsidR="00EC0D82" w:rsidRDefault="434FC5A7" w:rsidP="2F6FFEAA">
      <w:pPr>
        <w:spacing w:after="0" w:line="360" w:lineRule="auto"/>
        <w:jc w:val="both"/>
        <w:rPr>
          <w:rFonts w:ascii="Arial" w:eastAsia="Arial" w:hAnsi="Arial" w:cs="Arial"/>
          <w:color w:val="000000" w:themeColor="text1"/>
        </w:rPr>
      </w:pPr>
      <w:r w:rsidRPr="2F6FFEAA">
        <w:rPr>
          <w:rFonts w:ascii="Arial" w:eastAsia="Arial" w:hAnsi="Arial" w:cs="Arial"/>
          <w:color w:val="000000" w:themeColor="text1"/>
        </w:rPr>
        <w:t xml:space="preserve">Another low moment came in the </w:t>
      </w:r>
      <w:r w:rsidRPr="2F6FFEAA">
        <w:rPr>
          <w:rFonts w:ascii="Arial" w:eastAsia="Arial" w:hAnsi="Arial" w:cs="Arial"/>
          <w:b/>
          <w:bCs/>
          <w:color w:val="000000" w:themeColor="text1"/>
        </w:rPr>
        <w:t>presentation by members of Archbishops’ Council</w:t>
      </w:r>
      <w:r w:rsidRPr="2F6FFEAA">
        <w:rPr>
          <w:rFonts w:ascii="Arial" w:eastAsia="Arial" w:hAnsi="Arial" w:cs="Arial"/>
          <w:color w:val="000000" w:themeColor="text1"/>
        </w:rPr>
        <w:t xml:space="preserve"> about the situation with safeguarding and ending of the interim Independent Safeguarding Board (ISB) in a state of disarray. </w:t>
      </w:r>
    </w:p>
    <w:p w14:paraId="4C0C4AF0" w14:textId="414D2EF4" w:rsidR="00EC0D82" w:rsidRDefault="434FC5A7" w:rsidP="2F6FFEAA">
      <w:pPr>
        <w:spacing w:after="0" w:line="360" w:lineRule="auto"/>
        <w:jc w:val="both"/>
        <w:rPr>
          <w:rFonts w:ascii="Arial" w:eastAsia="Arial" w:hAnsi="Arial" w:cs="Arial"/>
          <w:color w:val="000000" w:themeColor="text1"/>
        </w:rPr>
      </w:pPr>
      <w:r w:rsidRPr="2F6FFEAA">
        <w:rPr>
          <w:rFonts w:ascii="Arial" w:eastAsia="Arial" w:hAnsi="Arial" w:cs="Arial"/>
          <w:color w:val="000000" w:themeColor="text1"/>
        </w:rPr>
        <w:t xml:space="preserve"> </w:t>
      </w:r>
    </w:p>
    <w:p w14:paraId="449BF4B0" w14:textId="27D29288" w:rsidR="00EC0D82" w:rsidRDefault="434FC5A7" w:rsidP="2F6FFEAA">
      <w:pPr>
        <w:spacing w:after="0" w:line="360" w:lineRule="auto"/>
        <w:jc w:val="both"/>
        <w:rPr>
          <w:rFonts w:ascii="Arial" w:eastAsia="Arial" w:hAnsi="Arial" w:cs="Arial"/>
          <w:color w:val="000000" w:themeColor="text1"/>
        </w:rPr>
      </w:pPr>
      <w:r w:rsidRPr="2F6FFEAA">
        <w:rPr>
          <w:rFonts w:ascii="Arial" w:eastAsia="Arial" w:hAnsi="Arial" w:cs="Arial"/>
          <w:color w:val="000000" w:themeColor="text1"/>
        </w:rPr>
        <w:lastRenderedPageBreak/>
        <w:t xml:space="preserve">From the platform a clear, undefended, and factual account of the Council’s decision was offered. There was an admission that mistakes had been made, but the commitment to establish legally independent scrutiny of the Church’s safeguarding work remained. </w:t>
      </w:r>
    </w:p>
    <w:p w14:paraId="208EDC5B" w14:textId="08B13539" w:rsidR="00EC0D82" w:rsidRDefault="434FC5A7" w:rsidP="2F6FFEAA">
      <w:pPr>
        <w:spacing w:after="0" w:line="360" w:lineRule="auto"/>
        <w:jc w:val="both"/>
        <w:rPr>
          <w:rFonts w:ascii="Arial" w:eastAsia="Arial" w:hAnsi="Arial" w:cs="Arial"/>
          <w:color w:val="000000" w:themeColor="text1"/>
        </w:rPr>
      </w:pPr>
      <w:r w:rsidRPr="2F6FFEAA">
        <w:rPr>
          <w:rFonts w:ascii="Arial" w:eastAsia="Arial" w:hAnsi="Arial" w:cs="Arial"/>
          <w:color w:val="000000" w:themeColor="text1"/>
        </w:rPr>
        <w:t xml:space="preserve"> </w:t>
      </w:r>
    </w:p>
    <w:p w14:paraId="18B98916" w14:textId="6CF0CD26" w:rsidR="00EC0D82" w:rsidRDefault="434FC5A7" w:rsidP="2F6FFEAA">
      <w:pPr>
        <w:spacing w:after="0" w:line="360" w:lineRule="auto"/>
        <w:jc w:val="both"/>
        <w:rPr>
          <w:rFonts w:ascii="Arial" w:eastAsia="Arial" w:hAnsi="Arial" w:cs="Arial"/>
          <w:color w:val="000000" w:themeColor="text1"/>
        </w:rPr>
      </w:pPr>
      <w:r w:rsidRPr="2F6FFEAA">
        <w:rPr>
          <w:rFonts w:ascii="Arial" w:eastAsia="Arial" w:hAnsi="Arial" w:cs="Arial"/>
          <w:color w:val="000000" w:themeColor="text1"/>
        </w:rPr>
        <w:t xml:space="preserve">Angry members registered their displeasure at how this whole messy business involving resignations and sackings was handled. </w:t>
      </w:r>
    </w:p>
    <w:p w14:paraId="6723AA5C" w14:textId="1C48F66B" w:rsidR="00EC0D82" w:rsidRDefault="434FC5A7" w:rsidP="2F6FFEAA">
      <w:pPr>
        <w:spacing w:after="0" w:line="360" w:lineRule="auto"/>
        <w:jc w:val="both"/>
        <w:rPr>
          <w:rFonts w:ascii="Arial" w:eastAsia="Arial" w:hAnsi="Arial" w:cs="Arial"/>
          <w:color w:val="000000" w:themeColor="text1"/>
        </w:rPr>
      </w:pPr>
      <w:r w:rsidRPr="2F6FFEAA">
        <w:rPr>
          <w:rFonts w:ascii="Arial" w:eastAsia="Arial" w:hAnsi="Arial" w:cs="Arial"/>
          <w:color w:val="000000" w:themeColor="text1"/>
        </w:rPr>
        <w:t xml:space="preserve"> </w:t>
      </w:r>
    </w:p>
    <w:p w14:paraId="7360C477" w14:textId="174635E8" w:rsidR="00EC0D82" w:rsidRDefault="434FC5A7" w:rsidP="2F6FFEAA">
      <w:pPr>
        <w:spacing w:after="0" w:line="360" w:lineRule="auto"/>
        <w:jc w:val="both"/>
        <w:rPr>
          <w:rFonts w:ascii="Arial" w:eastAsia="Arial" w:hAnsi="Arial" w:cs="Arial"/>
          <w:color w:val="000000" w:themeColor="text1"/>
        </w:rPr>
      </w:pPr>
      <w:r w:rsidRPr="2F6FFEAA">
        <w:rPr>
          <w:rFonts w:ascii="Arial" w:eastAsia="Arial" w:hAnsi="Arial" w:cs="Arial"/>
          <w:color w:val="000000" w:themeColor="text1"/>
        </w:rPr>
        <w:t>In spite of this, Synod overwhelmingly approved:</w:t>
      </w:r>
    </w:p>
    <w:p w14:paraId="27A67247" w14:textId="0BE0E786" w:rsidR="00EC0D82" w:rsidRDefault="434FC5A7" w:rsidP="2F6FFEAA">
      <w:pPr>
        <w:spacing w:after="0" w:line="360" w:lineRule="auto"/>
        <w:jc w:val="both"/>
        <w:rPr>
          <w:rFonts w:ascii="Arial" w:eastAsia="Arial" w:hAnsi="Arial" w:cs="Arial"/>
          <w:color w:val="000000" w:themeColor="text1"/>
        </w:rPr>
      </w:pPr>
      <w:proofErr w:type="gramStart"/>
      <w:r w:rsidRPr="2F6FFEAA">
        <w:rPr>
          <w:rFonts w:ascii="Arial" w:eastAsia="Arial" w:hAnsi="Arial" w:cs="Arial"/>
          <w:color w:val="000000" w:themeColor="text1"/>
        </w:rPr>
        <w:t>an</w:t>
      </w:r>
      <w:proofErr w:type="gramEnd"/>
      <w:r w:rsidRPr="2F6FFEAA">
        <w:rPr>
          <w:rFonts w:ascii="Arial" w:eastAsia="Arial" w:hAnsi="Arial" w:cs="Arial"/>
          <w:color w:val="000000" w:themeColor="text1"/>
        </w:rPr>
        <w:t xml:space="preserve"> outline bill setting out a Safeguarding Redress scheme, initially underpinned by £150m of Church Commissioners money, </w:t>
      </w:r>
    </w:p>
    <w:p w14:paraId="37947B37" w14:textId="3DFCC3EB" w:rsidR="00EC0D82" w:rsidRDefault="434FC5A7" w:rsidP="2F6FFEAA">
      <w:pPr>
        <w:spacing w:after="0" w:line="360" w:lineRule="auto"/>
        <w:jc w:val="both"/>
        <w:rPr>
          <w:rFonts w:ascii="Arial" w:eastAsia="Arial" w:hAnsi="Arial" w:cs="Arial"/>
          <w:color w:val="000000" w:themeColor="text1"/>
        </w:rPr>
      </w:pPr>
      <w:proofErr w:type="gramStart"/>
      <w:r w:rsidRPr="2F6FFEAA">
        <w:rPr>
          <w:rFonts w:ascii="Arial" w:eastAsia="Arial" w:hAnsi="Arial" w:cs="Arial"/>
          <w:color w:val="000000" w:themeColor="text1"/>
        </w:rPr>
        <w:t>and</w:t>
      </w:r>
      <w:proofErr w:type="gramEnd"/>
      <w:r w:rsidRPr="2F6FFEAA">
        <w:rPr>
          <w:rFonts w:ascii="Arial" w:eastAsia="Arial" w:hAnsi="Arial" w:cs="Arial"/>
          <w:color w:val="000000" w:themeColor="text1"/>
        </w:rPr>
        <w:t xml:space="preserve"> a code of practice for Safeguarding reviews, aligning our processes with external good practice. </w:t>
      </w:r>
    </w:p>
    <w:p w14:paraId="3CC3D800" w14:textId="1EF03F41" w:rsidR="00EC0D82" w:rsidRDefault="434FC5A7" w:rsidP="2F6FFEAA">
      <w:pPr>
        <w:spacing w:after="0" w:line="360" w:lineRule="auto"/>
        <w:jc w:val="both"/>
        <w:rPr>
          <w:rFonts w:ascii="Arial" w:eastAsia="Arial" w:hAnsi="Arial" w:cs="Arial"/>
          <w:color w:val="000000" w:themeColor="text1"/>
        </w:rPr>
      </w:pPr>
      <w:r w:rsidRPr="2F6FFEAA">
        <w:rPr>
          <w:rFonts w:ascii="Arial" w:eastAsia="Arial" w:hAnsi="Arial" w:cs="Arial"/>
          <w:color w:val="000000" w:themeColor="text1"/>
        </w:rPr>
        <w:t xml:space="preserve"> </w:t>
      </w:r>
    </w:p>
    <w:p w14:paraId="563C3221" w14:textId="76BDFC12" w:rsidR="00EC0D82" w:rsidRDefault="434FC5A7" w:rsidP="2F6FFEAA">
      <w:pPr>
        <w:spacing w:after="360" w:line="360" w:lineRule="auto"/>
        <w:jc w:val="both"/>
        <w:rPr>
          <w:rFonts w:ascii="Arial" w:eastAsia="Arial" w:hAnsi="Arial" w:cs="Arial"/>
          <w:color w:val="000000" w:themeColor="text1"/>
        </w:rPr>
      </w:pPr>
      <w:r w:rsidRPr="2F6FFEAA">
        <w:rPr>
          <w:rFonts w:ascii="Arial" w:eastAsia="Arial" w:hAnsi="Arial" w:cs="Arial"/>
          <w:color w:val="000000" w:themeColor="text1"/>
        </w:rPr>
        <w:t>The Archbishops’ Council has committed to initiating an independent review of all that has happened.</w:t>
      </w:r>
    </w:p>
    <w:p w14:paraId="783CD230" w14:textId="6BDBBF7A" w:rsidR="00EC0D82" w:rsidRDefault="434FC5A7" w:rsidP="200BF62C">
      <w:pPr>
        <w:spacing w:after="360" w:line="360" w:lineRule="auto"/>
        <w:jc w:val="both"/>
        <w:rPr>
          <w:rFonts w:ascii="Arial" w:eastAsia="Arial" w:hAnsi="Arial" w:cs="Arial"/>
          <w:color w:val="000000" w:themeColor="text1"/>
        </w:rPr>
      </w:pPr>
      <w:r w:rsidRPr="200BF62C">
        <w:rPr>
          <w:rFonts w:ascii="Arial" w:eastAsia="Arial" w:hAnsi="Arial" w:cs="Arial"/>
          <w:color w:val="000000" w:themeColor="text1"/>
        </w:rPr>
        <w:t xml:space="preserve">The final low point was the </w:t>
      </w:r>
      <w:r w:rsidRPr="200BF62C">
        <w:rPr>
          <w:rFonts w:ascii="Arial" w:eastAsia="Arial" w:hAnsi="Arial" w:cs="Arial"/>
          <w:b/>
          <w:bCs/>
          <w:color w:val="000000" w:themeColor="text1"/>
        </w:rPr>
        <w:t>presentation about LLF progress</w:t>
      </w:r>
      <w:r w:rsidRPr="200BF62C">
        <w:rPr>
          <w:rFonts w:ascii="Arial" w:eastAsia="Arial" w:hAnsi="Arial" w:cs="Arial"/>
          <w:color w:val="000000" w:themeColor="text1"/>
        </w:rPr>
        <w:t xml:space="preserve"> with a panel answering questions. Despite the graphics, there was little evidence of the three groups </w:t>
      </w:r>
      <w:r w:rsidRPr="200BF62C">
        <w:rPr>
          <w:rFonts w:ascii="Arial" w:eastAsia="Arial" w:hAnsi="Arial" w:cs="Arial"/>
          <w:i/>
          <w:iCs/>
          <w:color w:val="000000" w:themeColor="text1"/>
        </w:rPr>
        <w:t xml:space="preserve">(covering prayers, pastoral guidance and pastoral “reassurance”) </w:t>
      </w:r>
      <w:r w:rsidRPr="200BF62C">
        <w:rPr>
          <w:rFonts w:ascii="Arial" w:eastAsia="Arial" w:hAnsi="Arial" w:cs="Arial"/>
          <w:color w:val="000000" w:themeColor="text1"/>
        </w:rPr>
        <w:t xml:space="preserve">set up following February Synod having made substantial progress in resolving the questions they were set.  </w:t>
      </w:r>
    </w:p>
    <w:p w14:paraId="2F61FCE0" w14:textId="27FD07F4" w:rsidR="00EC0D82" w:rsidRDefault="00EC0D82" w:rsidP="00916AE6">
      <w:pPr>
        <w:pStyle w:val="ListParagraph"/>
        <w:tabs>
          <w:tab w:val="left" w:pos="8647"/>
        </w:tabs>
        <w:spacing w:after="0" w:line="360" w:lineRule="auto"/>
        <w:ind w:left="0" w:right="828"/>
        <w:rPr>
          <w:rFonts w:ascii="Arial" w:eastAsia="Times New Roman" w:hAnsi="Arial" w:cs="Arial"/>
        </w:rPr>
      </w:pPr>
    </w:p>
    <w:p w14:paraId="3126E8D1" w14:textId="26B82CBD" w:rsidR="00EC0D82" w:rsidRDefault="00EC0D82" w:rsidP="00916AE6">
      <w:pPr>
        <w:pStyle w:val="ListParagraph"/>
        <w:tabs>
          <w:tab w:val="left" w:pos="8647"/>
        </w:tabs>
        <w:spacing w:after="0" w:line="360" w:lineRule="auto"/>
        <w:ind w:left="0" w:right="828"/>
        <w:rPr>
          <w:rFonts w:ascii="Arial" w:eastAsia="Times New Roman" w:hAnsi="Arial" w:cs="Arial"/>
        </w:rPr>
      </w:pPr>
    </w:p>
    <w:p w14:paraId="029907D6" w14:textId="4E5684B2" w:rsidR="00EC0D82" w:rsidRDefault="00EC0D82" w:rsidP="00916AE6">
      <w:pPr>
        <w:pStyle w:val="ListParagraph"/>
        <w:tabs>
          <w:tab w:val="left" w:pos="8647"/>
        </w:tabs>
        <w:spacing w:after="0" w:line="360" w:lineRule="auto"/>
        <w:ind w:left="0" w:right="828"/>
        <w:rPr>
          <w:rFonts w:ascii="Arial" w:eastAsia="Times New Roman" w:hAnsi="Arial" w:cs="Arial"/>
        </w:rPr>
      </w:pPr>
    </w:p>
    <w:p w14:paraId="682D8A9C" w14:textId="302FC3B7" w:rsidR="00EC0D82" w:rsidRDefault="00EC0D82" w:rsidP="00916AE6">
      <w:pPr>
        <w:pStyle w:val="ListParagraph"/>
        <w:tabs>
          <w:tab w:val="left" w:pos="8647"/>
        </w:tabs>
        <w:spacing w:after="0" w:line="360" w:lineRule="auto"/>
        <w:ind w:left="0" w:right="828"/>
        <w:rPr>
          <w:rFonts w:ascii="Arial" w:eastAsia="Times New Roman" w:hAnsi="Arial" w:cs="Arial"/>
        </w:rPr>
      </w:pPr>
    </w:p>
    <w:p w14:paraId="33741959" w14:textId="62234374" w:rsidR="00EC0D82" w:rsidRDefault="00EC0D82" w:rsidP="00916AE6">
      <w:pPr>
        <w:pStyle w:val="ListParagraph"/>
        <w:tabs>
          <w:tab w:val="left" w:pos="8647"/>
        </w:tabs>
        <w:spacing w:after="0" w:line="360" w:lineRule="auto"/>
        <w:ind w:left="0" w:right="828"/>
        <w:rPr>
          <w:rFonts w:ascii="Arial" w:eastAsia="Times New Roman" w:hAnsi="Arial" w:cs="Arial"/>
        </w:rPr>
      </w:pPr>
    </w:p>
    <w:p w14:paraId="7DDFA615" w14:textId="2846F615" w:rsidR="00EC0D82" w:rsidRDefault="00EC0D82" w:rsidP="00916AE6">
      <w:pPr>
        <w:pStyle w:val="ListParagraph"/>
        <w:tabs>
          <w:tab w:val="left" w:pos="8647"/>
        </w:tabs>
        <w:spacing w:after="0" w:line="360" w:lineRule="auto"/>
        <w:ind w:left="0" w:right="828"/>
        <w:rPr>
          <w:rFonts w:ascii="Arial" w:eastAsia="Times New Roman" w:hAnsi="Arial" w:cs="Arial"/>
        </w:rPr>
      </w:pPr>
    </w:p>
    <w:p w14:paraId="455B3B9A" w14:textId="6926334B" w:rsidR="00EC0D82" w:rsidRDefault="00EC0D82" w:rsidP="00916AE6">
      <w:pPr>
        <w:pStyle w:val="ListParagraph"/>
        <w:tabs>
          <w:tab w:val="left" w:pos="8647"/>
        </w:tabs>
        <w:spacing w:after="0" w:line="360" w:lineRule="auto"/>
        <w:ind w:left="0" w:right="828"/>
        <w:rPr>
          <w:rFonts w:ascii="Arial" w:eastAsia="Times New Roman" w:hAnsi="Arial" w:cs="Arial"/>
        </w:rPr>
      </w:pPr>
    </w:p>
    <w:p w14:paraId="798AA2E1" w14:textId="289F4EC0" w:rsidR="00EC0D82" w:rsidRDefault="00EC0D82" w:rsidP="00916AE6">
      <w:pPr>
        <w:pStyle w:val="ListParagraph"/>
        <w:tabs>
          <w:tab w:val="left" w:pos="8647"/>
        </w:tabs>
        <w:spacing w:after="0" w:line="360" w:lineRule="auto"/>
        <w:ind w:left="0" w:right="828"/>
        <w:rPr>
          <w:rFonts w:ascii="Arial" w:eastAsia="Times New Roman" w:hAnsi="Arial" w:cs="Arial"/>
        </w:rPr>
      </w:pPr>
    </w:p>
    <w:p w14:paraId="029CE40F" w14:textId="7ECFC71A" w:rsidR="00EC0D82" w:rsidRDefault="00EC0D82" w:rsidP="00916AE6">
      <w:pPr>
        <w:pStyle w:val="ListParagraph"/>
        <w:tabs>
          <w:tab w:val="left" w:pos="8647"/>
        </w:tabs>
        <w:spacing w:after="0" w:line="360" w:lineRule="auto"/>
        <w:ind w:left="0" w:right="828"/>
        <w:rPr>
          <w:rFonts w:ascii="Arial" w:eastAsia="Times New Roman" w:hAnsi="Arial" w:cs="Arial"/>
        </w:rPr>
      </w:pPr>
    </w:p>
    <w:p w14:paraId="04162BEE" w14:textId="51A82211" w:rsidR="00EC0D82" w:rsidRDefault="00EC0D82" w:rsidP="00916AE6">
      <w:pPr>
        <w:pStyle w:val="ListParagraph"/>
        <w:tabs>
          <w:tab w:val="left" w:pos="8647"/>
        </w:tabs>
        <w:spacing w:after="0" w:line="360" w:lineRule="auto"/>
        <w:ind w:left="0" w:right="828"/>
        <w:rPr>
          <w:rFonts w:ascii="Arial" w:eastAsia="Times New Roman" w:hAnsi="Arial" w:cs="Arial"/>
        </w:rPr>
      </w:pPr>
    </w:p>
    <w:p w14:paraId="3A2FCFFA" w14:textId="78E9D6DD" w:rsidR="00EC0D82" w:rsidRDefault="00EC0D82" w:rsidP="00916AE6">
      <w:pPr>
        <w:pStyle w:val="ListParagraph"/>
        <w:tabs>
          <w:tab w:val="left" w:pos="8647"/>
        </w:tabs>
        <w:spacing w:after="0" w:line="360" w:lineRule="auto"/>
        <w:ind w:left="0" w:right="828"/>
        <w:rPr>
          <w:rFonts w:ascii="Arial" w:eastAsia="Times New Roman" w:hAnsi="Arial" w:cs="Arial"/>
        </w:rPr>
      </w:pPr>
    </w:p>
    <w:p w14:paraId="3DE4DF8F" w14:textId="76270A5A" w:rsidR="00EC0D82" w:rsidRDefault="00EC0D82" w:rsidP="00916AE6">
      <w:pPr>
        <w:pStyle w:val="ListParagraph"/>
        <w:tabs>
          <w:tab w:val="left" w:pos="8647"/>
        </w:tabs>
        <w:spacing w:after="0" w:line="360" w:lineRule="auto"/>
        <w:ind w:left="0" w:right="828"/>
        <w:rPr>
          <w:rFonts w:ascii="Arial" w:eastAsia="Times New Roman" w:hAnsi="Arial" w:cs="Arial"/>
        </w:rPr>
      </w:pPr>
    </w:p>
    <w:p w14:paraId="52C519E1" w14:textId="2D1F3BAC" w:rsidR="00EC0D82" w:rsidRDefault="00EC0D82" w:rsidP="00916AE6">
      <w:pPr>
        <w:pStyle w:val="ListParagraph"/>
        <w:tabs>
          <w:tab w:val="left" w:pos="8647"/>
        </w:tabs>
        <w:spacing w:after="0" w:line="360" w:lineRule="auto"/>
        <w:ind w:left="0" w:right="828"/>
        <w:rPr>
          <w:rFonts w:ascii="Arial" w:eastAsia="Times New Roman" w:hAnsi="Arial" w:cs="Arial"/>
        </w:rPr>
      </w:pPr>
    </w:p>
    <w:p w14:paraId="2240F3FA" w14:textId="27060637" w:rsidR="00EC0D82" w:rsidRDefault="00EC0D82" w:rsidP="00916AE6">
      <w:pPr>
        <w:pStyle w:val="ListParagraph"/>
        <w:tabs>
          <w:tab w:val="left" w:pos="8647"/>
        </w:tabs>
        <w:spacing w:after="0" w:line="360" w:lineRule="auto"/>
        <w:ind w:left="0" w:right="828"/>
        <w:rPr>
          <w:rFonts w:ascii="Arial" w:eastAsia="Times New Roman" w:hAnsi="Arial" w:cs="Arial"/>
        </w:rPr>
      </w:pPr>
    </w:p>
    <w:p w14:paraId="2D2924C7" w14:textId="2C277F49" w:rsidR="00EC0D82" w:rsidRDefault="00EC0D82" w:rsidP="00916AE6">
      <w:pPr>
        <w:pStyle w:val="ListParagraph"/>
        <w:tabs>
          <w:tab w:val="left" w:pos="8647"/>
        </w:tabs>
        <w:spacing w:after="0" w:line="360" w:lineRule="auto"/>
        <w:ind w:left="0" w:right="828"/>
        <w:rPr>
          <w:rFonts w:ascii="Arial" w:eastAsia="Times New Roman" w:hAnsi="Arial" w:cs="Arial"/>
        </w:rPr>
      </w:pPr>
    </w:p>
    <w:p w14:paraId="024ACB7F" w14:textId="0B2A39BE" w:rsidR="00EC0D82" w:rsidRDefault="00EC0D82" w:rsidP="00916AE6">
      <w:pPr>
        <w:pStyle w:val="ListParagraph"/>
        <w:tabs>
          <w:tab w:val="left" w:pos="8647"/>
        </w:tabs>
        <w:spacing w:after="0" w:line="360" w:lineRule="auto"/>
        <w:ind w:left="0" w:right="828"/>
        <w:rPr>
          <w:rFonts w:ascii="Arial" w:eastAsia="Times New Roman" w:hAnsi="Arial" w:cs="Arial"/>
        </w:rPr>
      </w:pPr>
    </w:p>
    <w:p w14:paraId="6DF5F457" w14:textId="6E20DE07" w:rsidR="00EC0D82" w:rsidRDefault="00EC0D82" w:rsidP="00916AE6">
      <w:pPr>
        <w:pStyle w:val="ListParagraph"/>
        <w:tabs>
          <w:tab w:val="left" w:pos="8647"/>
        </w:tabs>
        <w:spacing w:after="0" w:line="360" w:lineRule="auto"/>
        <w:ind w:left="0" w:right="828"/>
        <w:rPr>
          <w:rFonts w:ascii="Arial" w:eastAsia="Times New Roman" w:hAnsi="Arial" w:cs="Arial"/>
        </w:rPr>
      </w:pPr>
    </w:p>
    <w:p w14:paraId="7DF2B271" w14:textId="35386A6B" w:rsidR="00EC0D82" w:rsidRDefault="00EC0D82" w:rsidP="00916AE6">
      <w:pPr>
        <w:pStyle w:val="ListParagraph"/>
        <w:tabs>
          <w:tab w:val="left" w:pos="8647"/>
        </w:tabs>
        <w:spacing w:after="0" w:line="360" w:lineRule="auto"/>
        <w:ind w:left="0" w:right="828"/>
        <w:rPr>
          <w:rFonts w:ascii="Arial" w:eastAsia="Times New Roman" w:hAnsi="Arial" w:cs="Arial"/>
        </w:rPr>
      </w:pPr>
    </w:p>
    <w:p w14:paraId="3AAE5E51" w14:textId="5D8CE7C5" w:rsidR="00EC0D82" w:rsidRDefault="00EC0D82" w:rsidP="00916AE6">
      <w:pPr>
        <w:pStyle w:val="ListParagraph"/>
        <w:tabs>
          <w:tab w:val="left" w:pos="8647"/>
        </w:tabs>
        <w:spacing w:after="0" w:line="360" w:lineRule="auto"/>
        <w:ind w:left="0" w:right="828"/>
        <w:rPr>
          <w:rFonts w:ascii="Arial" w:eastAsia="Times New Roman" w:hAnsi="Arial" w:cs="Arial"/>
        </w:rPr>
      </w:pPr>
    </w:p>
    <w:p w14:paraId="01A447C9" w14:textId="5BCD33C8" w:rsidR="00EC0D82" w:rsidRDefault="00EC0D82" w:rsidP="00916AE6">
      <w:pPr>
        <w:pStyle w:val="ListParagraph"/>
        <w:tabs>
          <w:tab w:val="left" w:pos="8647"/>
        </w:tabs>
        <w:spacing w:after="0" w:line="360" w:lineRule="auto"/>
        <w:ind w:left="0" w:right="828"/>
        <w:rPr>
          <w:rFonts w:ascii="Arial" w:eastAsia="Times New Roman" w:hAnsi="Arial" w:cs="Arial"/>
        </w:rPr>
      </w:pPr>
    </w:p>
    <w:p w14:paraId="6A485D04" w14:textId="15F7ED9F" w:rsidR="00EC0D82" w:rsidRDefault="00EC0D82" w:rsidP="00916AE6">
      <w:pPr>
        <w:pStyle w:val="ListParagraph"/>
        <w:tabs>
          <w:tab w:val="left" w:pos="8647"/>
        </w:tabs>
        <w:spacing w:after="0" w:line="360" w:lineRule="auto"/>
        <w:ind w:left="0" w:right="828"/>
        <w:rPr>
          <w:rFonts w:ascii="Arial" w:eastAsia="Times New Roman" w:hAnsi="Arial" w:cs="Arial"/>
        </w:rPr>
      </w:pPr>
    </w:p>
    <w:p w14:paraId="6363A5DB" w14:textId="234DD65F" w:rsidR="00EC0D82" w:rsidRDefault="00EC0D82" w:rsidP="00916AE6">
      <w:pPr>
        <w:pStyle w:val="ListParagraph"/>
        <w:tabs>
          <w:tab w:val="left" w:pos="8647"/>
        </w:tabs>
        <w:spacing w:after="0" w:line="360" w:lineRule="auto"/>
        <w:ind w:left="0" w:right="828"/>
        <w:rPr>
          <w:rFonts w:ascii="Arial" w:eastAsia="Times New Roman" w:hAnsi="Arial" w:cs="Arial"/>
        </w:rPr>
      </w:pPr>
    </w:p>
    <w:p w14:paraId="7C25B840" w14:textId="71944F9D" w:rsidR="00EC0D82" w:rsidRDefault="00EC0D82" w:rsidP="00916AE6">
      <w:pPr>
        <w:pStyle w:val="ListParagraph"/>
        <w:tabs>
          <w:tab w:val="left" w:pos="8647"/>
        </w:tabs>
        <w:spacing w:after="0" w:line="360" w:lineRule="auto"/>
        <w:ind w:left="0" w:right="828"/>
        <w:rPr>
          <w:rFonts w:ascii="Arial" w:eastAsia="Times New Roman" w:hAnsi="Arial" w:cs="Arial"/>
        </w:rPr>
      </w:pPr>
    </w:p>
    <w:p w14:paraId="61BF3CA2" w14:textId="2542075C" w:rsidR="00EC0D82" w:rsidRDefault="00EC0D82" w:rsidP="00916AE6">
      <w:pPr>
        <w:pStyle w:val="ListParagraph"/>
        <w:tabs>
          <w:tab w:val="left" w:pos="8647"/>
        </w:tabs>
        <w:spacing w:after="0" w:line="360" w:lineRule="auto"/>
        <w:ind w:left="0" w:right="828"/>
        <w:rPr>
          <w:rFonts w:ascii="Arial" w:eastAsia="Times New Roman" w:hAnsi="Arial" w:cs="Arial"/>
        </w:rPr>
      </w:pPr>
    </w:p>
    <w:p w14:paraId="71211E26" w14:textId="67F2183B" w:rsidR="00EC0D82" w:rsidRDefault="00EC0D82" w:rsidP="00916AE6">
      <w:pPr>
        <w:pStyle w:val="ListParagraph"/>
        <w:tabs>
          <w:tab w:val="left" w:pos="8647"/>
        </w:tabs>
        <w:spacing w:after="0" w:line="360" w:lineRule="auto"/>
        <w:ind w:left="0" w:right="828"/>
        <w:rPr>
          <w:rFonts w:ascii="Arial" w:eastAsia="Times New Roman" w:hAnsi="Arial" w:cs="Arial"/>
        </w:rPr>
      </w:pPr>
    </w:p>
    <w:p w14:paraId="4D987662" w14:textId="11E032FE" w:rsidR="00EC0D82" w:rsidRDefault="00EC0D82" w:rsidP="00916AE6">
      <w:pPr>
        <w:pStyle w:val="ListParagraph"/>
        <w:tabs>
          <w:tab w:val="left" w:pos="8647"/>
        </w:tabs>
        <w:spacing w:after="0" w:line="360" w:lineRule="auto"/>
        <w:ind w:left="0" w:right="828"/>
        <w:rPr>
          <w:rFonts w:ascii="Arial" w:eastAsia="Times New Roman" w:hAnsi="Arial" w:cs="Arial"/>
        </w:rPr>
      </w:pPr>
    </w:p>
    <w:p w14:paraId="6110FCF5" w14:textId="2F200D8C" w:rsidR="00EC0D82" w:rsidRDefault="00EC0D82" w:rsidP="00916AE6">
      <w:pPr>
        <w:pStyle w:val="ListParagraph"/>
        <w:tabs>
          <w:tab w:val="left" w:pos="8647"/>
        </w:tabs>
        <w:spacing w:after="0" w:line="360" w:lineRule="auto"/>
        <w:ind w:left="0" w:right="828"/>
        <w:rPr>
          <w:rFonts w:ascii="Arial" w:eastAsia="Times New Roman" w:hAnsi="Arial" w:cs="Arial"/>
        </w:rPr>
      </w:pPr>
    </w:p>
    <w:p w14:paraId="7BB48321" w14:textId="548529F6" w:rsidR="00EC0D82" w:rsidRDefault="00EC0D82" w:rsidP="00916AE6">
      <w:pPr>
        <w:pStyle w:val="ListParagraph"/>
        <w:tabs>
          <w:tab w:val="left" w:pos="8647"/>
        </w:tabs>
        <w:spacing w:after="0" w:line="360" w:lineRule="auto"/>
        <w:ind w:left="0" w:right="828"/>
        <w:rPr>
          <w:rFonts w:ascii="Arial" w:eastAsia="Times New Roman" w:hAnsi="Arial" w:cs="Arial"/>
        </w:rPr>
      </w:pPr>
    </w:p>
    <w:p w14:paraId="13A7A9FF" w14:textId="3AAE6259" w:rsidR="00EC0D82" w:rsidRDefault="00EC0D82" w:rsidP="00916AE6">
      <w:pPr>
        <w:pStyle w:val="ListParagraph"/>
        <w:tabs>
          <w:tab w:val="left" w:pos="8647"/>
        </w:tabs>
        <w:spacing w:after="0" w:line="360" w:lineRule="auto"/>
        <w:ind w:left="0" w:right="828"/>
        <w:rPr>
          <w:rFonts w:ascii="Arial" w:eastAsia="Times New Roman" w:hAnsi="Arial" w:cs="Arial"/>
        </w:rPr>
      </w:pPr>
    </w:p>
    <w:p w14:paraId="4EFFB856" w14:textId="1DBC9352" w:rsidR="00EC0D82" w:rsidRDefault="00EC0D82" w:rsidP="00916AE6">
      <w:pPr>
        <w:pStyle w:val="ListParagraph"/>
        <w:tabs>
          <w:tab w:val="left" w:pos="8647"/>
        </w:tabs>
        <w:spacing w:after="0" w:line="360" w:lineRule="auto"/>
        <w:ind w:left="0" w:right="828"/>
        <w:rPr>
          <w:rFonts w:ascii="Arial" w:eastAsia="Times New Roman" w:hAnsi="Arial" w:cs="Arial"/>
        </w:rPr>
      </w:pPr>
    </w:p>
    <w:p w14:paraId="666C6636" w14:textId="595CF2FC" w:rsidR="00EC0D82" w:rsidRDefault="00EC0D82" w:rsidP="00916AE6">
      <w:pPr>
        <w:pStyle w:val="ListParagraph"/>
        <w:tabs>
          <w:tab w:val="left" w:pos="8647"/>
        </w:tabs>
        <w:spacing w:after="0" w:line="360" w:lineRule="auto"/>
        <w:ind w:left="0" w:right="828"/>
        <w:rPr>
          <w:rFonts w:ascii="Arial" w:eastAsia="Times New Roman" w:hAnsi="Arial" w:cs="Arial"/>
        </w:rPr>
      </w:pPr>
    </w:p>
    <w:p w14:paraId="5DE289EF" w14:textId="17F0E4BF" w:rsidR="00EC0D82" w:rsidRDefault="00EC0D82" w:rsidP="00916AE6">
      <w:pPr>
        <w:pStyle w:val="ListParagraph"/>
        <w:tabs>
          <w:tab w:val="left" w:pos="8647"/>
        </w:tabs>
        <w:spacing w:after="0" w:line="360" w:lineRule="auto"/>
        <w:ind w:left="0" w:right="828"/>
        <w:rPr>
          <w:rFonts w:ascii="Arial" w:eastAsia="Times New Roman" w:hAnsi="Arial" w:cs="Arial"/>
        </w:rPr>
      </w:pPr>
    </w:p>
    <w:p w14:paraId="0F842AD6" w14:textId="45845D76" w:rsidR="00EC0D82" w:rsidRDefault="00EC0D82" w:rsidP="00916AE6">
      <w:pPr>
        <w:pStyle w:val="ListParagraph"/>
        <w:tabs>
          <w:tab w:val="left" w:pos="8647"/>
        </w:tabs>
        <w:spacing w:after="0" w:line="360" w:lineRule="auto"/>
        <w:ind w:left="0" w:right="828"/>
        <w:rPr>
          <w:rFonts w:ascii="Arial" w:eastAsia="Times New Roman" w:hAnsi="Arial" w:cs="Arial"/>
        </w:rPr>
      </w:pPr>
    </w:p>
    <w:p w14:paraId="020240B4" w14:textId="76D3AD10" w:rsidR="00EC0D82" w:rsidRDefault="00EC0D82" w:rsidP="00916AE6">
      <w:pPr>
        <w:pStyle w:val="ListParagraph"/>
        <w:tabs>
          <w:tab w:val="left" w:pos="8647"/>
        </w:tabs>
        <w:spacing w:after="0" w:line="360" w:lineRule="auto"/>
        <w:ind w:left="0" w:right="828"/>
        <w:rPr>
          <w:rFonts w:ascii="Arial" w:eastAsia="Times New Roman" w:hAnsi="Arial" w:cs="Arial"/>
        </w:rPr>
      </w:pPr>
    </w:p>
    <w:p w14:paraId="31A3374C" w14:textId="243051CC" w:rsidR="00EC0D82" w:rsidRDefault="00EC0D82" w:rsidP="00916AE6">
      <w:pPr>
        <w:pStyle w:val="ListParagraph"/>
        <w:tabs>
          <w:tab w:val="left" w:pos="8647"/>
        </w:tabs>
        <w:spacing w:after="0" w:line="360" w:lineRule="auto"/>
        <w:ind w:left="0" w:right="828"/>
        <w:rPr>
          <w:rFonts w:ascii="Arial" w:eastAsia="Times New Roman" w:hAnsi="Arial" w:cs="Arial"/>
        </w:rPr>
      </w:pPr>
    </w:p>
    <w:p w14:paraId="6CBEB5F4" w14:textId="3F7AE19A" w:rsidR="00EC0D82" w:rsidRDefault="00EC0D82" w:rsidP="00916AE6">
      <w:pPr>
        <w:pStyle w:val="ListParagraph"/>
        <w:tabs>
          <w:tab w:val="left" w:pos="8647"/>
        </w:tabs>
        <w:spacing w:after="0" w:line="360" w:lineRule="auto"/>
        <w:ind w:left="0" w:right="828"/>
        <w:rPr>
          <w:rFonts w:ascii="Arial" w:eastAsia="Times New Roman" w:hAnsi="Arial" w:cs="Arial"/>
        </w:rPr>
      </w:pPr>
    </w:p>
    <w:p w14:paraId="682D9A86" w14:textId="70799D86" w:rsidR="00EC0D82" w:rsidRDefault="00EC0D82" w:rsidP="00916AE6">
      <w:pPr>
        <w:pStyle w:val="ListParagraph"/>
        <w:tabs>
          <w:tab w:val="left" w:pos="8647"/>
        </w:tabs>
        <w:spacing w:after="0" w:line="360" w:lineRule="auto"/>
        <w:ind w:left="0" w:right="828"/>
        <w:rPr>
          <w:rFonts w:ascii="Arial" w:eastAsia="Times New Roman" w:hAnsi="Arial" w:cs="Arial"/>
        </w:rPr>
      </w:pPr>
    </w:p>
    <w:p w14:paraId="049D0CBA" w14:textId="4F26765D" w:rsidR="00EC0D82" w:rsidRDefault="00EC0D82" w:rsidP="00916AE6">
      <w:pPr>
        <w:pStyle w:val="ListParagraph"/>
        <w:tabs>
          <w:tab w:val="left" w:pos="8647"/>
        </w:tabs>
        <w:spacing w:after="0" w:line="360" w:lineRule="auto"/>
        <w:ind w:left="0" w:right="828"/>
        <w:rPr>
          <w:rFonts w:ascii="Arial" w:eastAsia="Times New Roman" w:hAnsi="Arial" w:cs="Arial"/>
        </w:rPr>
      </w:pPr>
    </w:p>
    <w:p w14:paraId="11979B1D" w14:textId="2B302FDE" w:rsidR="00EC0D82" w:rsidRDefault="00EC0D82" w:rsidP="00916AE6">
      <w:pPr>
        <w:pStyle w:val="ListParagraph"/>
        <w:tabs>
          <w:tab w:val="left" w:pos="8647"/>
        </w:tabs>
        <w:spacing w:after="0" w:line="360" w:lineRule="auto"/>
        <w:ind w:left="0" w:right="828"/>
        <w:rPr>
          <w:rFonts w:ascii="Arial" w:eastAsia="Times New Roman" w:hAnsi="Arial" w:cs="Arial"/>
        </w:rPr>
      </w:pPr>
    </w:p>
    <w:p w14:paraId="72A91816" w14:textId="0A20862E" w:rsidR="00EC0D82" w:rsidRDefault="00EC0D82" w:rsidP="00916AE6">
      <w:pPr>
        <w:pStyle w:val="ListParagraph"/>
        <w:tabs>
          <w:tab w:val="left" w:pos="8647"/>
        </w:tabs>
        <w:spacing w:after="0" w:line="360" w:lineRule="auto"/>
        <w:ind w:left="0" w:right="828"/>
        <w:rPr>
          <w:rFonts w:ascii="Arial" w:eastAsia="Times New Roman" w:hAnsi="Arial" w:cs="Arial"/>
        </w:rPr>
      </w:pPr>
    </w:p>
    <w:p w14:paraId="1CC8388D" w14:textId="1E3B15A3" w:rsidR="00EC0D82" w:rsidRDefault="00EC0D82" w:rsidP="00916AE6">
      <w:pPr>
        <w:pStyle w:val="ListParagraph"/>
        <w:tabs>
          <w:tab w:val="left" w:pos="8647"/>
        </w:tabs>
        <w:spacing w:after="0" w:line="360" w:lineRule="auto"/>
        <w:ind w:left="0" w:right="828"/>
        <w:rPr>
          <w:rFonts w:ascii="Arial" w:eastAsia="Times New Roman" w:hAnsi="Arial" w:cs="Arial"/>
        </w:rPr>
      </w:pPr>
    </w:p>
    <w:p w14:paraId="203DBD77" w14:textId="77777777" w:rsidR="00EC0D82" w:rsidRPr="00EB2BB9" w:rsidRDefault="00EC0D82" w:rsidP="00916AE6">
      <w:pPr>
        <w:pStyle w:val="ListParagraph"/>
        <w:tabs>
          <w:tab w:val="left" w:pos="8647"/>
        </w:tabs>
        <w:spacing w:after="0" w:line="360" w:lineRule="auto"/>
        <w:ind w:left="0" w:right="828"/>
        <w:rPr>
          <w:rFonts w:ascii="Arial" w:eastAsia="Times New Roman" w:hAnsi="Arial" w:cs="Arial"/>
        </w:rPr>
      </w:pPr>
    </w:p>
    <w:sectPr w:rsidR="00EC0D82" w:rsidRPr="00EB2BB9">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ED9E9" w14:textId="77777777" w:rsidR="00F75DC2" w:rsidRDefault="00F75DC2" w:rsidP="00B92E22">
      <w:pPr>
        <w:spacing w:after="0" w:line="240" w:lineRule="auto"/>
      </w:pPr>
      <w:r>
        <w:separator/>
      </w:r>
    </w:p>
  </w:endnote>
  <w:endnote w:type="continuationSeparator" w:id="0">
    <w:p w14:paraId="21BA9D75" w14:textId="77777777" w:rsidR="00F75DC2" w:rsidRDefault="00F75DC2" w:rsidP="00B9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699890"/>
      <w:docPartObj>
        <w:docPartGallery w:val="Page Numbers (Bottom of Page)"/>
        <w:docPartUnique/>
      </w:docPartObj>
    </w:sdtPr>
    <w:sdtEndPr>
      <w:rPr>
        <w:noProof/>
      </w:rPr>
    </w:sdtEndPr>
    <w:sdtContent>
      <w:p w14:paraId="3CDACB8A" w14:textId="2F9F117F" w:rsidR="00F75DC2" w:rsidRDefault="00F75DC2">
        <w:pPr>
          <w:pStyle w:val="Footer"/>
        </w:pPr>
        <w:r>
          <w:t xml:space="preserve">Page | </w:t>
        </w:r>
        <w:r>
          <w:fldChar w:fldCharType="begin"/>
        </w:r>
        <w:r>
          <w:instrText xml:space="preserve"> PAGE   \* MERGEFORMAT </w:instrText>
        </w:r>
        <w:r>
          <w:fldChar w:fldCharType="separate"/>
        </w:r>
        <w:r w:rsidR="00324784">
          <w:rPr>
            <w:noProof/>
          </w:rPr>
          <w:t>1</w:t>
        </w:r>
        <w:r>
          <w:rPr>
            <w:noProof/>
          </w:rPr>
          <w:fldChar w:fldCharType="end"/>
        </w:r>
      </w:p>
    </w:sdtContent>
  </w:sdt>
  <w:p w14:paraId="30BF4CBE" w14:textId="77777777" w:rsidR="00F75DC2" w:rsidRDefault="00F75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FA552" w14:textId="77777777" w:rsidR="00F75DC2" w:rsidRDefault="00F75DC2" w:rsidP="00B92E22">
      <w:pPr>
        <w:spacing w:after="0" w:line="240" w:lineRule="auto"/>
      </w:pPr>
      <w:r>
        <w:separator/>
      </w:r>
    </w:p>
  </w:footnote>
  <w:footnote w:type="continuationSeparator" w:id="0">
    <w:p w14:paraId="28C61275" w14:textId="77777777" w:rsidR="00F75DC2" w:rsidRDefault="00F75DC2" w:rsidP="00B92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BBC73" w14:textId="366AD272" w:rsidR="00164167" w:rsidRDefault="00164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62F32" w14:textId="3B182F37" w:rsidR="00F75DC2" w:rsidRDefault="00F75DC2">
    <w:pPr>
      <w:pStyle w:val="Header"/>
    </w:pPr>
    <w:r>
      <w:t xml:space="preserve">DIOCESAN SYNOD </w:t>
    </w:r>
    <w:r w:rsidR="003758BE">
      <w:t>230325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DF4F5" w14:textId="7F854311" w:rsidR="00164167" w:rsidRDefault="00164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EA9"/>
    <w:multiLevelType w:val="hybridMultilevel"/>
    <w:tmpl w:val="4F6A021E"/>
    <w:lvl w:ilvl="0" w:tplc="A58457EE">
      <w:start w:val="7"/>
      <w:numFmt w:val="decimal"/>
      <w:lvlText w:val="%1."/>
      <w:lvlJc w:val="left"/>
      <w:pPr>
        <w:ind w:left="720" w:hanging="360"/>
      </w:pPr>
    </w:lvl>
    <w:lvl w:ilvl="1" w:tplc="D280F6C4">
      <w:start w:val="1"/>
      <w:numFmt w:val="lowerLetter"/>
      <w:lvlText w:val="%2."/>
      <w:lvlJc w:val="left"/>
      <w:pPr>
        <w:ind w:left="1440" w:hanging="360"/>
      </w:pPr>
    </w:lvl>
    <w:lvl w:ilvl="2" w:tplc="6F161CCA">
      <w:start w:val="1"/>
      <w:numFmt w:val="lowerRoman"/>
      <w:lvlText w:val="%3."/>
      <w:lvlJc w:val="right"/>
      <w:pPr>
        <w:ind w:left="2160" w:hanging="180"/>
      </w:pPr>
    </w:lvl>
    <w:lvl w:ilvl="3" w:tplc="D40418C2">
      <w:start w:val="1"/>
      <w:numFmt w:val="decimal"/>
      <w:lvlText w:val="%4."/>
      <w:lvlJc w:val="left"/>
      <w:pPr>
        <w:ind w:left="2880" w:hanging="360"/>
      </w:pPr>
    </w:lvl>
    <w:lvl w:ilvl="4" w:tplc="145A3448">
      <w:start w:val="1"/>
      <w:numFmt w:val="lowerLetter"/>
      <w:lvlText w:val="%5."/>
      <w:lvlJc w:val="left"/>
      <w:pPr>
        <w:ind w:left="3600" w:hanging="360"/>
      </w:pPr>
    </w:lvl>
    <w:lvl w:ilvl="5" w:tplc="2646BE7C">
      <w:start w:val="1"/>
      <w:numFmt w:val="lowerRoman"/>
      <w:lvlText w:val="%6."/>
      <w:lvlJc w:val="right"/>
      <w:pPr>
        <w:ind w:left="4320" w:hanging="180"/>
      </w:pPr>
    </w:lvl>
    <w:lvl w:ilvl="6" w:tplc="40DCB1DE">
      <w:start w:val="1"/>
      <w:numFmt w:val="decimal"/>
      <w:lvlText w:val="%7."/>
      <w:lvlJc w:val="left"/>
      <w:pPr>
        <w:ind w:left="5040" w:hanging="360"/>
      </w:pPr>
    </w:lvl>
    <w:lvl w:ilvl="7" w:tplc="FDCC2C3C">
      <w:start w:val="1"/>
      <w:numFmt w:val="lowerLetter"/>
      <w:lvlText w:val="%8."/>
      <w:lvlJc w:val="left"/>
      <w:pPr>
        <w:ind w:left="5760" w:hanging="360"/>
      </w:pPr>
    </w:lvl>
    <w:lvl w:ilvl="8" w:tplc="6C1A7EB6">
      <w:start w:val="1"/>
      <w:numFmt w:val="lowerRoman"/>
      <w:lvlText w:val="%9."/>
      <w:lvlJc w:val="right"/>
      <w:pPr>
        <w:ind w:left="6480" w:hanging="180"/>
      </w:pPr>
    </w:lvl>
  </w:abstractNum>
  <w:abstractNum w:abstractNumId="1" w15:restartNumberingAfterBreak="0">
    <w:nsid w:val="0CC62E0A"/>
    <w:multiLevelType w:val="hybridMultilevel"/>
    <w:tmpl w:val="E9C8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30EBB"/>
    <w:multiLevelType w:val="hybridMultilevel"/>
    <w:tmpl w:val="C002B9EA"/>
    <w:lvl w:ilvl="0" w:tplc="F94EF104">
      <w:start w:val="1"/>
      <w:numFmt w:val="bullet"/>
      <w:lvlText w:val=""/>
      <w:lvlJc w:val="left"/>
      <w:pPr>
        <w:tabs>
          <w:tab w:val="num" w:pos="720"/>
        </w:tabs>
        <w:ind w:left="720" w:hanging="360"/>
      </w:pPr>
      <w:rPr>
        <w:rFonts w:ascii="Wingdings" w:hAnsi="Wingdings" w:hint="default"/>
      </w:rPr>
    </w:lvl>
    <w:lvl w:ilvl="1" w:tplc="C0204570" w:tentative="1">
      <w:start w:val="1"/>
      <w:numFmt w:val="bullet"/>
      <w:lvlText w:val=""/>
      <w:lvlJc w:val="left"/>
      <w:pPr>
        <w:tabs>
          <w:tab w:val="num" w:pos="1440"/>
        </w:tabs>
        <w:ind w:left="1440" w:hanging="360"/>
      </w:pPr>
      <w:rPr>
        <w:rFonts w:ascii="Wingdings" w:hAnsi="Wingdings" w:hint="default"/>
      </w:rPr>
    </w:lvl>
    <w:lvl w:ilvl="2" w:tplc="3D0C41B0" w:tentative="1">
      <w:start w:val="1"/>
      <w:numFmt w:val="bullet"/>
      <w:lvlText w:val=""/>
      <w:lvlJc w:val="left"/>
      <w:pPr>
        <w:tabs>
          <w:tab w:val="num" w:pos="2160"/>
        </w:tabs>
        <w:ind w:left="2160" w:hanging="360"/>
      </w:pPr>
      <w:rPr>
        <w:rFonts w:ascii="Wingdings" w:hAnsi="Wingdings" w:hint="default"/>
      </w:rPr>
    </w:lvl>
    <w:lvl w:ilvl="3" w:tplc="49D264C4" w:tentative="1">
      <w:start w:val="1"/>
      <w:numFmt w:val="bullet"/>
      <w:lvlText w:val=""/>
      <w:lvlJc w:val="left"/>
      <w:pPr>
        <w:tabs>
          <w:tab w:val="num" w:pos="2880"/>
        </w:tabs>
        <w:ind w:left="2880" w:hanging="360"/>
      </w:pPr>
      <w:rPr>
        <w:rFonts w:ascii="Wingdings" w:hAnsi="Wingdings" w:hint="default"/>
      </w:rPr>
    </w:lvl>
    <w:lvl w:ilvl="4" w:tplc="3F96EA64" w:tentative="1">
      <w:start w:val="1"/>
      <w:numFmt w:val="bullet"/>
      <w:lvlText w:val=""/>
      <w:lvlJc w:val="left"/>
      <w:pPr>
        <w:tabs>
          <w:tab w:val="num" w:pos="3600"/>
        </w:tabs>
        <w:ind w:left="3600" w:hanging="360"/>
      </w:pPr>
      <w:rPr>
        <w:rFonts w:ascii="Wingdings" w:hAnsi="Wingdings" w:hint="default"/>
      </w:rPr>
    </w:lvl>
    <w:lvl w:ilvl="5" w:tplc="8C1CAA7C" w:tentative="1">
      <w:start w:val="1"/>
      <w:numFmt w:val="bullet"/>
      <w:lvlText w:val=""/>
      <w:lvlJc w:val="left"/>
      <w:pPr>
        <w:tabs>
          <w:tab w:val="num" w:pos="4320"/>
        </w:tabs>
        <w:ind w:left="4320" w:hanging="360"/>
      </w:pPr>
      <w:rPr>
        <w:rFonts w:ascii="Wingdings" w:hAnsi="Wingdings" w:hint="default"/>
      </w:rPr>
    </w:lvl>
    <w:lvl w:ilvl="6" w:tplc="076889F6" w:tentative="1">
      <w:start w:val="1"/>
      <w:numFmt w:val="bullet"/>
      <w:lvlText w:val=""/>
      <w:lvlJc w:val="left"/>
      <w:pPr>
        <w:tabs>
          <w:tab w:val="num" w:pos="5040"/>
        </w:tabs>
        <w:ind w:left="5040" w:hanging="360"/>
      </w:pPr>
      <w:rPr>
        <w:rFonts w:ascii="Wingdings" w:hAnsi="Wingdings" w:hint="default"/>
      </w:rPr>
    </w:lvl>
    <w:lvl w:ilvl="7" w:tplc="2444CF36" w:tentative="1">
      <w:start w:val="1"/>
      <w:numFmt w:val="bullet"/>
      <w:lvlText w:val=""/>
      <w:lvlJc w:val="left"/>
      <w:pPr>
        <w:tabs>
          <w:tab w:val="num" w:pos="5760"/>
        </w:tabs>
        <w:ind w:left="5760" w:hanging="360"/>
      </w:pPr>
      <w:rPr>
        <w:rFonts w:ascii="Wingdings" w:hAnsi="Wingdings" w:hint="default"/>
      </w:rPr>
    </w:lvl>
    <w:lvl w:ilvl="8" w:tplc="F2707A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D7BA4"/>
    <w:multiLevelType w:val="hybridMultilevel"/>
    <w:tmpl w:val="21004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6229B"/>
    <w:multiLevelType w:val="hybridMultilevel"/>
    <w:tmpl w:val="5756E482"/>
    <w:lvl w:ilvl="0" w:tplc="EECCD2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A1014"/>
    <w:multiLevelType w:val="hybridMultilevel"/>
    <w:tmpl w:val="C83C4B8A"/>
    <w:lvl w:ilvl="0" w:tplc="861ECF92">
      <w:start w:val="3"/>
      <w:numFmt w:val="decimal"/>
      <w:lvlText w:val="%1."/>
      <w:lvlJc w:val="left"/>
      <w:pPr>
        <w:ind w:left="720" w:hanging="360"/>
      </w:pPr>
    </w:lvl>
    <w:lvl w:ilvl="1" w:tplc="B372B914">
      <w:start w:val="1"/>
      <w:numFmt w:val="lowerLetter"/>
      <w:lvlText w:val="%2."/>
      <w:lvlJc w:val="left"/>
      <w:pPr>
        <w:ind w:left="1440" w:hanging="360"/>
      </w:pPr>
    </w:lvl>
    <w:lvl w:ilvl="2" w:tplc="DCA65C94">
      <w:start w:val="1"/>
      <w:numFmt w:val="lowerRoman"/>
      <w:lvlText w:val="%3."/>
      <w:lvlJc w:val="right"/>
      <w:pPr>
        <w:ind w:left="2160" w:hanging="180"/>
      </w:pPr>
    </w:lvl>
    <w:lvl w:ilvl="3" w:tplc="376C8E08">
      <w:start w:val="1"/>
      <w:numFmt w:val="decimal"/>
      <w:lvlText w:val="%4."/>
      <w:lvlJc w:val="left"/>
      <w:pPr>
        <w:ind w:left="2880" w:hanging="360"/>
      </w:pPr>
    </w:lvl>
    <w:lvl w:ilvl="4" w:tplc="39D8884C">
      <w:start w:val="1"/>
      <w:numFmt w:val="lowerLetter"/>
      <w:lvlText w:val="%5."/>
      <w:lvlJc w:val="left"/>
      <w:pPr>
        <w:ind w:left="3600" w:hanging="360"/>
      </w:pPr>
    </w:lvl>
    <w:lvl w:ilvl="5" w:tplc="39CA7A20">
      <w:start w:val="1"/>
      <w:numFmt w:val="lowerRoman"/>
      <w:lvlText w:val="%6."/>
      <w:lvlJc w:val="right"/>
      <w:pPr>
        <w:ind w:left="4320" w:hanging="180"/>
      </w:pPr>
    </w:lvl>
    <w:lvl w:ilvl="6" w:tplc="7AFEDB50">
      <w:start w:val="1"/>
      <w:numFmt w:val="decimal"/>
      <w:lvlText w:val="%7."/>
      <w:lvlJc w:val="left"/>
      <w:pPr>
        <w:ind w:left="5040" w:hanging="360"/>
      </w:pPr>
    </w:lvl>
    <w:lvl w:ilvl="7" w:tplc="48C4DA9C">
      <w:start w:val="1"/>
      <w:numFmt w:val="lowerLetter"/>
      <w:lvlText w:val="%8."/>
      <w:lvlJc w:val="left"/>
      <w:pPr>
        <w:ind w:left="5760" w:hanging="360"/>
      </w:pPr>
    </w:lvl>
    <w:lvl w:ilvl="8" w:tplc="17D6BFAC">
      <w:start w:val="1"/>
      <w:numFmt w:val="lowerRoman"/>
      <w:lvlText w:val="%9."/>
      <w:lvlJc w:val="right"/>
      <w:pPr>
        <w:ind w:left="6480" w:hanging="180"/>
      </w:pPr>
    </w:lvl>
  </w:abstractNum>
  <w:abstractNum w:abstractNumId="6" w15:restartNumberingAfterBreak="0">
    <w:nsid w:val="15674F34"/>
    <w:multiLevelType w:val="hybridMultilevel"/>
    <w:tmpl w:val="9E220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55BF1"/>
    <w:multiLevelType w:val="hybridMultilevel"/>
    <w:tmpl w:val="027C9950"/>
    <w:lvl w:ilvl="0" w:tplc="73B8DF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EF2C4"/>
    <w:multiLevelType w:val="hybridMultilevel"/>
    <w:tmpl w:val="20C20008"/>
    <w:lvl w:ilvl="0" w:tplc="696A83DC">
      <w:start w:val="1"/>
      <w:numFmt w:val="decimal"/>
      <w:lvlText w:val="%1."/>
      <w:lvlJc w:val="left"/>
      <w:pPr>
        <w:ind w:left="720" w:hanging="360"/>
      </w:pPr>
    </w:lvl>
    <w:lvl w:ilvl="1" w:tplc="F752CB88">
      <w:start w:val="1"/>
      <w:numFmt w:val="lowerLetter"/>
      <w:lvlText w:val="%2."/>
      <w:lvlJc w:val="left"/>
      <w:pPr>
        <w:ind w:left="1440" w:hanging="360"/>
      </w:pPr>
    </w:lvl>
    <w:lvl w:ilvl="2" w:tplc="A072CB32">
      <w:start w:val="1"/>
      <w:numFmt w:val="lowerRoman"/>
      <w:lvlText w:val="%3."/>
      <w:lvlJc w:val="right"/>
      <w:pPr>
        <w:ind w:left="2160" w:hanging="180"/>
      </w:pPr>
    </w:lvl>
    <w:lvl w:ilvl="3" w:tplc="CAC6B774">
      <w:start w:val="1"/>
      <w:numFmt w:val="decimal"/>
      <w:lvlText w:val="%4."/>
      <w:lvlJc w:val="left"/>
      <w:pPr>
        <w:ind w:left="2880" w:hanging="360"/>
      </w:pPr>
    </w:lvl>
    <w:lvl w:ilvl="4" w:tplc="7E16A66A">
      <w:start w:val="1"/>
      <w:numFmt w:val="lowerLetter"/>
      <w:lvlText w:val="%5."/>
      <w:lvlJc w:val="left"/>
      <w:pPr>
        <w:ind w:left="3600" w:hanging="360"/>
      </w:pPr>
    </w:lvl>
    <w:lvl w:ilvl="5" w:tplc="A260BC00">
      <w:start w:val="1"/>
      <w:numFmt w:val="lowerRoman"/>
      <w:lvlText w:val="%6."/>
      <w:lvlJc w:val="right"/>
      <w:pPr>
        <w:ind w:left="4320" w:hanging="180"/>
      </w:pPr>
    </w:lvl>
    <w:lvl w:ilvl="6" w:tplc="C3C29CD2">
      <w:start w:val="1"/>
      <w:numFmt w:val="decimal"/>
      <w:lvlText w:val="%7."/>
      <w:lvlJc w:val="left"/>
      <w:pPr>
        <w:ind w:left="5040" w:hanging="360"/>
      </w:pPr>
    </w:lvl>
    <w:lvl w:ilvl="7" w:tplc="A976BF32">
      <w:start w:val="1"/>
      <w:numFmt w:val="lowerLetter"/>
      <w:lvlText w:val="%8."/>
      <w:lvlJc w:val="left"/>
      <w:pPr>
        <w:ind w:left="5760" w:hanging="360"/>
      </w:pPr>
    </w:lvl>
    <w:lvl w:ilvl="8" w:tplc="84BE138A">
      <w:start w:val="1"/>
      <w:numFmt w:val="lowerRoman"/>
      <w:lvlText w:val="%9."/>
      <w:lvlJc w:val="right"/>
      <w:pPr>
        <w:ind w:left="6480" w:hanging="180"/>
      </w:pPr>
    </w:lvl>
  </w:abstractNum>
  <w:abstractNum w:abstractNumId="9" w15:restartNumberingAfterBreak="0">
    <w:nsid w:val="20F33B0A"/>
    <w:multiLevelType w:val="hybridMultilevel"/>
    <w:tmpl w:val="79E852BA"/>
    <w:lvl w:ilvl="0" w:tplc="7232415A">
      <w:start w:val="7"/>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82502D"/>
    <w:multiLevelType w:val="hybridMultilevel"/>
    <w:tmpl w:val="9ED86A5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E2E472F"/>
    <w:multiLevelType w:val="hybridMultilevel"/>
    <w:tmpl w:val="14FA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714ED2"/>
    <w:multiLevelType w:val="hybridMultilevel"/>
    <w:tmpl w:val="B4B05494"/>
    <w:lvl w:ilvl="0" w:tplc="A2309D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8B93C9"/>
    <w:multiLevelType w:val="hybridMultilevel"/>
    <w:tmpl w:val="33F0E2AC"/>
    <w:lvl w:ilvl="0" w:tplc="86724542">
      <w:start w:val="1"/>
      <w:numFmt w:val="decimal"/>
      <w:lvlText w:val="%1."/>
      <w:lvlJc w:val="left"/>
      <w:pPr>
        <w:ind w:left="720" w:hanging="360"/>
      </w:pPr>
    </w:lvl>
    <w:lvl w:ilvl="1" w:tplc="46909600">
      <w:start w:val="1"/>
      <w:numFmt w:val="lowerLetter"/>
      <w:lvlText w:val="%2."/>
      <w:lvlJc w:val="left"/>
      <w:pPr>
        <w:ind w:left="1440" w:hanging="360"/>
      </w:pPr>
    </w:lvl>
    <w:lvl w:ilvl="2" w:tplc="F3DA738A">
      <w:start w:val="1"/>
      <w:numFmt w:val="lowerRoman"/>
      <w:lvlText w:val="%3."/>
      <w:lvlJc w:val="right"/>
      <w:pPr>
        <w:ind w:left="2160" w:hanging="180"/>
      </w:pPr>
    </w:lvl>
    <w:lvl w:ilvl="3" w:tplc="F2122F5E">
      <w:start w:val="1"/>
      <w:numFmt w:val="decimal"/>
      <w:lvlText w:val="%4."/>
      <w:lvlJc w:val="left"/>
      <w:pPr>
        <w:ind w:left="2880" w:hanging="360"/>
      </w:pPr>
    </w:lvl>
    <w:lvl w:ilvl="4" w:tplc="9336FFEE">
      <w:start w:val="1"/>
      <w:numFmt w:val="lowerLetter"/>
      <w:lvlText w:val="%5."/>
      <w:lvlJc w:val="left"/>
      <w:pPr>
        <w:ind w:left="3600" w:hanging="360"/>
      </w:pPr>
    </w:lvl>
    <w:lvl w:ilvl="5" w:tplc="0FA6AA5C">
      <w:start w:val="1"/>
      <w:numFmt w:val="lowerRoman"/>
      <w:lvlText w:val="%6."/>
      <w:lvlJc w:val="right"/>
      <w:pPr>
        <w:ind w:left="4320" w:hanging="180"/>
      </w:pPr>
    </w:lvl>
    <w:lvl w:ilvl="6" w:tplc="253CE7C0">
      <w:start w:val="1"/>
      <w:numFmt w:val="decimal"/>
      <w:lvlText w:val="%7."/>
      <w:lvlJc w:val="left"/>
      <w:pPr>
        <w:ind w:left="5040" w:hanging="360"/>
      </w:pPr>
    </w:lvl>
    <w:lvl w:ilvl="7" w:tplc="62084FB6">
      <w:start w:val="1"/>
      <w:numFmt w:val="lowerLetter"/>
      <w:lvlText w:val="%8."/>
      <w:lvlJc w:val="left"/>
      <w:pPr>
        <w:ind w:left="5760" w:hanging="360"/>
      </w:pPr>
    </w:lvl>
    <w:lvl w:ilvl="8" w:tplc="8EB64386">
      <w:start w:val="1"/>
      <w:numFmt w:val="lowerRoman"/>
      <w:lvlText w:val="%9."/>
      <w:lvlJc w:val="right"/>
      <w:pPr>
        <w:ind w:left="6480" w:hanging="180"/>
      </w:pPr>
    </w:lvl>
  </w:abstractNum>
  <w:abstractNum w:abstractNumId="14" w15:restartNumberingAfterBreak="0">
    <w:nsid w:val="396B72CA"/>
    <w:multiLevelType w:val="hybridMultilevel"/>
    <w:tmpl w:val="EA044708"/>
    <w:lvl w:ilvl="0" w:tplc="7232415A">
      <w:start w:val="7"/>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CC3359"/>
    <w:multiLevelType w:val="hybridMultilevel"/>
    <w:tmpl w:val="C7E8AEC4"/>
    <w:lvl w:ilvl="0" w:tplc="E71495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5A6577"/>
    <w:multiLevelType w:val="singleLevel"/>
    <w:tmpl w:val="CC044454"/>
    <w:lvl w:ilvl="0">
      <w:start w:val="1"/>
      <w:numFmt w:val="lowerLetter"/>
      <w:lvlText w:val="(%1)"/>
      <w:lvlJc w:val="left"/>
      <w:pPr>
        <w:tabs>
          <w:tab w:val="num" w:pos="1497"/>
        </w:tabs>
        <w:ind w:left="1497" w:hanging="360"/>
      </w:pPr>
      <w:rPr>
        <w:rFonts w:hint="default"/>
      </w:rPr>
    </w:lvl>
  </w:abstractNum>
  <w:abstractNum w:abstractNumId="17" w15:restartNumberingAfterBreak="0">
    <w:nsid w:val="4AB027EA"/>
    <w:multiLevelType w:val="hybridMultilevel"/>
    <w:tmpl w:val="9F3062B0"/>
    <w:lvl w:ilvl="0" w:tplc="69FEB4B2">
      <w:start w:val="6"/>
      <w:numFmt w:val="decimal"/>
      <w:lvlText w:val="%1."/>
      <w:lvlJc w:val="left"/>
      <w:pPr>
        <w:ind w:left="720" w:hanging="360"/>
      </w:pPr>
    </w:lvl>
    <w:lvl w:ilvl="1" w:tplc="95CA0F1A">
      <w:start w:val="1"/>
      <w:numFmt w:val="lowerLetter"/>
      <w:lvlText w:val="%2."/>
      <w:lvlJc w:val="left"/>
      <w:pPr>
        <w:ind w:left="1440" w:hanging="360"/>
      </w:pPr>
    </w:lvl>
    <w:lvl w:ilvl="2" w:tplc="CF207E34">
      <w:start w:val="1"/>
      <w:numFmt w:val="lowerRoman"/>
      <w:lvlText w:val="%3."/>
      <w:lvlJc w:val="right"/>
      <w:pPr>
        <w:ind w:left="2160" w:hanging="180"/>
      </w:pPr>
    </w:lvl>
    <w:lvl w:ilvl="3" w:tplc="0AB40964">
      <w:start w:val="1"/>
      <w:numFmt w:val="decimal"/>
      <w:lvlText w:val="%4."/>
      <w:lvlJc w:val="left"/>
      <w:pPr>
        <w:ind w:left="2880" w:hanging="360"/>
      </w:pPr>
    </w:lvl>
    <w:lvl w:ilvl="4" w:tplc="BCC6757C">
      <w:start w:val="1"/>
      <w:numFmt w:val="lowerLetter"/>
      <w:lvlText w:val="%5."/>
      <w:lvlJc w:val="left"/>
      <w:pPr>
        <w:ind w:left="3600" w:hanging="360"/>
      </w:pPr>
    </w:lvl>
    <w:lvl w:ilvl="5" w:tplc="77F43F0E">
      <w:start w:val="1"/>
      <w:numFmt w:val="lowerRoman"/>
      <w:lvlText w:val="%6."/>
      <w:lvlJc w:val="right"/>
      <w:pPr>
        <w:ind w:left="4320" w:hanging="180"/>
      </w:pPr>
    </w:lvl>
    <w:lvl w:ilvl="6" w:tplc="71B21222">
      <w:start w:val="1"/>
      <w:numFmt w:val="decimal"/>
      <w:lvlText w:val="%7."/>
      <w:lvlJc w:val="left"/>
      <w:pPr>
        <w:ind w:left="5040" w:hanging="360"/>
      </w:pPr>
    </w:lvl>
    <w:lvl w:ilvl="7" w:tplc="E99EE46C">
      <w:start w:val="1"/>
      <w:numFmt w:val="lowerLetter"/>
      <w:lvlText w:val="%8."/>
      <w:lvlJc w:val="left"/>
      <w:pPr>
        <w:ind w:left="5760" w:hanging="360"/>
      </w:pPr>
    </w:lvl>
    <w:lvl w:ilvl="8" w:tplc="9BC8B466">
      <w:start w:val="1"/>
      <w:numFmt w:val="lowerRoman"/>
      <w:lvlText w:val="%9."/>
      <w:lvlJc w:val="right"/>
      <w:pPr>
        <w:ind w:left="6480" w:hanging="180"/>
      </w:pPr>
    </w:lvl>
  </w:abstractNum>
  <w:abstractNum w:abstractNumId="18" w15:restartNumberingAfterBreak="0">
    <w:nsid w:val="4C325087"/>
    <w:multiLevelType w:val="hybridMultilevel"/>
    <w:tmpl w:val="0DB09A3A"/>
    <w:lvl w:ilvl="0" w:tplc="16AC4754">
      <w:start w:val="1"/>
      <w:numFmt w:val="bullet"/>
      <w:lvlText w:val=""/>
      <w:lvlJc w:val="left"/>
      <w:pPr>
        <w:tabs>
          <w:tab w:val="num" w:pos="720"/>
        </w:tabs>
        <w:ind w:left="720" w:hanging="360"/>
      </w:pPr>
      <w:rPr>
        <w:rFonts w:ascii="Wingdings" w:hAnsi="Wingdings" w:hint="default"/>
      </w:rPr>
    </w:lvl>
    <w:lvl w:ilvl="1" w:tplc="F5B00D8A" w:tentative="1">
      <w:start w:val="1"/>
      <w:numFmt w:val="bullet"/>
      <w:lvlText w:val=""/>
      <w:lvlJc w:val="left"/>
      <w:pPr>
        <w:tabs>
          <w:tab w:val="num" w:pos="1440"/>
        </w:tabs>
        <w:ind w:left="1440" w:hanging="360"/>
      </w:pPr>
      <w:rPr>
        <w:rFonts w:ascii="Wingdings" w:hAnsi="Wingdings" w:hint="default"/>
      </w:rPr>
    </w:lvl>
    <w:lvl w:ilvl="2" w:tplc="B90A5194" w:tentative="1">
      <w:start w:val="1"/>
      <w:numFmt w:val="bullet"/>
      <w:lvlText w:val=""/>
      <w:lvlJc w:val="left"/>
      <w:pPr>
        <w:tabs>
          <w:tab w:val="num" w:pos="2160"/>
        </w:tabs>
        <w:ind w:left="2160" w:hanging="360"/>
      </w:pPr>
      <w:rPr>
        <w:rFonts w:ascii="Wingdings" w:hAnsi="Wingdings" w:hint="default"/>
      </w:rPr>
    </w:lvl>
    <w:lvl w:ilvl="3" w:tplc="2F60EDE8" w:tentative="1">
      <w:start w:val="1"/>
      <w:numFmt w:val="bullet"/>
      <w:lvlText w:val=""/>
      <w:lvlJc w:val="left"/>
      <w:pPr>
        <w:tabs>
          <w:tab w:val="num" w:pos="2880"/>
        </w:tabs>
        <w:ind w:left="2880" w:hanging="360"/>
      </w:pPr>
      <w:rPr>
        <w:rFonts w:ascii="Wingdings" w:hAnsi="Wingdings" w:hint="default"/>
      </w:rPr>
    </w:lvl>
    <w:lvl w:ilvl="4" w:tplc="7460009A" w:tentative="1">
      <w:start w:val="1"/>
      <w:numFmt w:val="bullet"/>
      <w:lvlText w:val=""/>
      <w:lvlJc w:val="left"/>
      <w:pPr>
        <w:tabs>
          <w:tab w:val="num" w:pos="3600"/>
        </w:tabs>
        <w:ind w:left="3600" w:hanging="360"/>
      </w:pPr>
      <w:rPr>
        <w:rFonts w:ascii="Wingdings" w:hAnsi="Wingdings" w:hint="default"/>
      </w:rPr>
    </w:lvl>
    <w:lvl w:ilvl="5" w:tplc="527CDE9A" w:tentative="1">
      <w:start w:val="1"/>
      <w:numFmt w:val="bullet"/>
      <w:lvlText w:val=""/>
      <w:lvlJc w:val="left"/>
      <w:pPr>
        <w:tabs>
          <w:tab w:val="num" w:pos="4320"/>
        </w:tabs>
        <w:ind w:left="4320" w:hanging="360"/>
      </w:pPr>
      <w:rPr>
        <w:rFonts w:ascii="Wingdings" w:hAnsi="Wingdings" w:hint="default"/>
      </w:rPr>
    </w:lvl>
    <w:lvl w:ilvl="6" w:tplc="50BE1A18" w:tentative="1">
      <w:start w:val="1"/>
      <w:numFmt w:val="bullet"/>
      <w:lvlText w:val=""/>
      <w:lvlJc w:val="left"/>
      <w:pPr>
        <w:tabs>
          <w:tab w:val="num" w:pos="5040"/>
        </w:tabs>
        <w:ind w:left="5040" w:hanging="360"/>
      </w:pPr>
      <w:rPr>
        <w:rFonts w:ascii="Wingdings" w:hAnsi="Wingdings" w:hint="default"/>
      </w:rPr>
    </w:lvl>
    <w:lvl w:ilvl="7" w:tplc="91365F98" w:tentative="1">
      <w:start w:val="1"/>
      <w:numFmt w:val="bullet"/>
      <w:lvlText w:val=""/>
      <w:lvlJc w:val="left"/>
      <w:pPr>
        <w:tabs>
          <w:tab w:val="num" w:pos="5760"/>
        </w:tabs>
        <w:ind w:left="5760" w:hanging="360"/>
      </w:pPr>
      <w:rPr>
        <w:rFonts w:ascii="Wingdings" w:hAnsi="Wingdings" w:hint="default"/>
      </w:rPr>
    </w:lvl>
    <w:lvl w:ilvl="8" w:tplc="A4E4672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A35244"/>
    <w:multiLevelType w:val="hybridMultilevel"/>
    <w:tmpl w:val="D6F4ED96"/>
    <w:lvl w:ilvl="0" w:tplc="134A742E">
      <w:start w:val="5"/>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145D9A"/>
    <w:multiLevelType w:val="hybridMultilevel"/>
    <w:tmpl w:val="40265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5624D0"/>
    <w:multiLevelType w:val="hybridMultilevel"/>
    <w:tmpl w:val="FBB60BC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E14CE6"/>
    <w:multiLevelType w:val="hybridMultilevel"/>
    <w:tmpl w:val="01D48AFC"/>
    <w:lvl w:ilvl="0" w:tplc="658AFE56">
      <w:start w:val="1"/>
      <w:numFmt w:val="lowerLetter"/>
      <w:lvlText w:val="%1)"/>
      <w:lvlJc w:val="left"/>
      <w:pPr>
        <w:ind w:left="720" w:hanging="360"/>
      </w:pPr>
    </w:lvl>
    <w:lvl w:ilvl="1" w:tplc="C5561DAE">
      <w:start w:val="1"/>
      <w:numFmt w:val="lowerLetter"/>
      <w:lvlText w:val="%2."/>
      <w:lvlJc w:val="left"/>
      <w:pPr>
        <w:ind w:left="1440" w:hanging="360"/>
      </w:pPr>
    </w:lvl>
    <w:lvl w:ilvl="2" w:tplc="0DC493D8">
      <w:start w:val="1"/>
      <w:numFmt w:val="lowerRoman"/>
      <w:lvlText w:val="%3."/>
      <w:lvlJc w:val="right"/>
      <w:pPr>
        <w:ind w:left="2160" w:hanging="180"/>
      </w:pPr>
    </w:lvl>
    <w:lvl w:ilvl="3" w:tplc="6312022E">
      <w:start w:val="1"/>
      <w:numFmt w:val="decimal"/>
      <w:lvlText w:val="%4."/>
      <w:lvlJc w:val="left"/>
      <w:pPr>
        <w:ind w:left="2880" w:hanging="360"/>
      </w:pPr>
    </w:lvl>
    <w:lvl w:ilvl="4" w:tplc="0C6CF9D6">
      <w:start w:val="1"/>
      <w:numFmt w:val="lowerLetter"/>
      <w:lvlText w:val="%5."/>
      <w:lvlJc w:val="left"/>
      <w:pPr>
        <w:ind w:left="3600" w:hanging="360"/>
      </w:pPr>
    </w:lvl>
    <w:lvl w:ilvl="5" w:tplc="230AA340">
      <w:start w:val="1"/>
      <w:numFmt w:val="lowerRoman"/>
      <w:lvlText w:val="%6."/>
      <w:lvlJc w:val="right"/>
      <w:pPr>
        <w:ind w:left="4320" w:hanging="180"/>
      </w:pPr>
    </w:lvl>
    <w:lvl w:ilvl="6" w:tplc="5C8CBA60">
      <w:start w:val="1"/>
      <w:numFmt w:val="decimal"/>
      <w:lvlText w:val="%7."/>
      <w:lvlJc w:val="left"/>
      <w:pPr>
        <w:ind w:left="5040" w:hanging="360"/>
      </w:pPr>
    </w:lvl>
    <w:lvl w:ilvl="7" w:tplc="A308EFC4">
      <w:start w:val="1"/>
      <w:numFmt w:val="lowerLetter"/>
      <w:lvlText w:val="%8."/>
      <w:lvlJc w:val="left"/>
      <w:pPr>
        <w:ind w:left="5760" w:hanging="360"/>
      </w:pPr>
    </w:lvl>
    <w:lvl w:ilvl="8" w:tplc="E104FCA4">
      <w:start w:val="1"/>
      <w:numFmt w:val="lowerRoman"/>
      <w:lvlText w:val="%9."/>
      <w:lvlJc w:val="right"/>
      <w:pPr>
        <w:ind w:left="6480" w:hanging="180"/>
      </w:pPr>
    </w:lvl>
  </w:abstractNum>
  <w:abstractNum w:abstractNumId="23" w15:restartNumberingAfterBreak="0">
    <w:nsid w:val="62BA1769"/>
    <w:multiLevelType w:val="hybridMultilevel"/>
    <w:tmpl w:val="D64EE7FC"/>
    <w:lvl w:ilvl="0" w:tplc="4C8E3BDC">
      <w:start w:val="4"/>
      <w:numFmt w:val="decimal"/>
      <w:lvlText w:val="%1."/>
      <w:lvlJc w:val="left"/>
      <w:pPr>
        <w:ind w:left="720" w:hanging="360"/>
      </w:pPr>
    </w:lvl>
    <w:lvl w:ilvl="1" w:tplc="F1EA567E">
      <w:start w:val="1"/>
      <w:numFmt w:val="lowerLetter"/>
      <w:lvlText w:val="%2."/>
      <w:lvlJc w:val="left"/>
      <w:pPr>
        <w:ind w:left="1440" w:hanging="360"/>
      </w:pPr>
    </w:lvl>
    <w:lvl w:ilvl="2" w:tplc="AD4EF9C6">
      <w:start w:val="1"/>
      <w:numFmt w:val="lowerRoman"/>
      <w:lvlText w:val="%3."/>
      <w:lvlJc w:val="right"/>
      <w:pPr>
        <w:ind w:left="2160" w:hanging="180"/>
      </w:pPr>
    </w:lvl>
    <w:lvl w:ilvl="3" w:tplc="C5421E3E">
      <w:start w:val="1"/>
      <w:numFmt w:val="decimal"/>
      <w:lvlText w:val="%4."/>
      <w:lvlJc w:val="left"/>
      <w:pPr>
        <w:ind w:left="2880" w:hanging="360"/>
      </w:pPr>
    </w:lvl>
    <w:lvl w:ilvl="4" w:tplc="897E2456">
      <w:start w:val="1"/>
      <w:numFmt w:val="lowerLetter"/>
      <w:lvlText w:val="%5."/>
      <w:lvlJc w:val="left"/>
      <w:pPr>
        <w:ind w:left="3600" w:hanging="360"/>
      </w:pPr>
    </w:lvl>
    <w:lvl w:ilvl="5" w:tplc="54B63D72">
      <w:start w:val="1"/>
      <w:numFmt w:val="lowerRoman"/>
      <w:lvlText w:val="%6."/>
      <w:lvlJc w:val="right"/>
      <w:pPr>
        <w:ind w:left="4320" w:hanging="180"/>
      </w:pPr>
    </w:lvl>
    <w:lvl w:ilvl="6" w:tplc="8D126960">
      <w:start w:val="1"/>
      <w:numFmt w:val="decimal"/>
      <w:lvlText w:val="%7."/>
      <w:lvlJc w:val="left"/>
      <w:pPr>
        <w:ind w:left="5040" w:hanging="360"/>
      </w:pPr>
    </w:lvl>
    <w:lvl w:ilvl="7" w:tplc="234EC35C">
      <w:start w:val="1"/>
      <w:numFmt w:val="lowerLetter"/>
      <w:lvlText w:val="%8."/>
      <w:lvlJc w:val="left"/>
      <w:pPr>
        <w:ind w:left="5760" w:hanging="360"/>
      </w:pPr>
    </w:lvl>
    <w:lvl w:ilvl="8" w:tplc="47B69A7A">
      <w:start w:val="1"/>
      <w:numFmt w:val="lowerRoman"/>
      <w:lvlText w:val="%9."/>
      <w:lvlJc w:val="right"/>
      <w:pPr>
        <w:ind w:left="6480" w:hanging="180"/>
      </w:pPr>
    </w:lvl>
  </w:abstractNum>
  <w:abstractNum w:abstractNumId="24" w15:restartNumberingAfterBreak="0">
    <w:nsid w:val="63C964CC"/>
    <w:multiLevelType w:val="hybridMultilevel"/>
    <w:tmpl w:val="39608B1E"/>
    <w:lvl w:ilvl="0" w:tplc="6FAA54EE">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EC06D2"/>
    <w:multiLevelType w:val="hybridMultilevel"/>
    <w:tmpl w:val="979A62D0"/>
    <w:lvl w:ilvl="0" w:tplc="6C1A8A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D73B57"/>
    <w:multiLevelType w:val="hybridMultilevel"/>
    <w:tmpl w:val="C0C2559C"/>
    <w:lvl w:ilvl="0" w:tplc="CA40B146">
      <w:start w:val="2"/>
      <w:numFmt w:val="decimal"/>
      <w:lvlText w:val="%1."/>
      <w:lvlJc w:val="left"/>
      <w:pPr>
        <w:ind w:left="720" w:hanging="360"/>
      </w:pPr>
    </w:lvl>
    <w:lvl w:ilvl="1" w:tplc="5F165FE6">
      <w:start w:val="1"/>
      <w:numFmt w:val="lowerLetter"/>
      <w:lvlText w:val="%2."/>
      <w:lvlJc w:val="left"/>
      <w:pPr>
        <w:ind w:left="1440" w:hanging="360"/>
      </w:pPr>
    </w:lvl>
    <w:lvl w:ilvl="2" w:tplc="55007AF4">
      <w:start w:val="1"/>
      <w:numFmt w:val="lowerRoman"/>
      <w:lvlText w:val="%3."/>
      <w:lvlJc w:val="right"/>
      <w:pPr>
        <w:ind w:left="2160" w:hanging="180"/>
      </w:pPr>
    </w:lvl>
    <w:lvl w:ilvl="3" w:tplc="850458A2">
      <w:start w:val="1"/>
      <w:numFmt w:val="decimal"/>
      <w:lvlText w:val="%4."/>
      <w:lvlJc w:val="left"/>
      <w:pPr>
        <w:ind w:left="2880" w:hanging="360"/>
      </w:pPr>
    </w:lvl>
    <w:lvl w:ilvl="4" w:tplc="BA8C1792">
      <w:start w:val="1"/>
      <w:numFmt w:val="lowerLetter"/>
      <w:lvlText w:val="%5."/>
      <w:lvlJc w:val="left"/>
      <w:pPr>
        <w:ind w:left="3600" w:hanging="360"/>
      </w:pPr>
    </w:lvl>
    <w:lvl w:ilvl="5" w:tplc="92380CEC">
      <w:start w:val="1"/>
      <w:numFmt w:val="lowerRoman"/>
      <w:lvlText w:val="%6."/>
      <w:lvlJc w:val="right"/>
      <w:pPr>
        <w:ind w:left="4320" w:hanging="180"/>
      </w:pPr>
    </w:lvl>
    <w:lvl w:ilvl="6" w:tplc="38C685B8">
      <w:start w:val="1"/>
      <w:numFmt w:val="decimal"/>
      <w:lvlText w:val="%7."/>
      <w:lvlJc w:val="left"/>
      <w:pPr>
        <w:ind w:left="5040" w:hanging="360"/>
      </w:pPr>
    </w:lvl>
    <w:lvl w:ilvl="7" w:tplc="84CC1D5E">
      <w:start w:val="1"/>
      <w:numFmt w:val="lowerLetter"/>
      <w:lvlText w:val="%8."/>
      <w:lvlJc w:val="left"/>
      <w:pPr>
        <w:ind w:left="5760" w:hanging="360"/>
      </w:pPr>
    </w:lvl>
    <w:lvl w:ilvl="8" w:tplc="2ABCC7D8">
      <w:start w:val="1"/>
      <w:numFmt w:val="lowerRoman"/>
      <w:lvlText w:val="%9."/>
      <w:lvlJc w:val="right"/>
      <w:pPr>
        <w:ind w:left="6480" w:hanging="180"/>
      </w:pPr>
    </w:lvl>
  </w:abstractNum>
  <w:abstractNum w:abstractNumId="27" w15:restartNumberingAfterBreak="0">
    <w:nsid w:val="6C8D203D"/>
    <w:multiLevelType w:val="hybridMultilevel"/>
    <w:tmpl w:val="5F32942E"/>
    <w:lvl w:ilvl="0" w:tplc="536CB0F4">
      <w:start w:val="5"/>
      <w:numFmt w:val="decimal"/>
      <w:lvlText w:val="%1."/>
      <w:lvlJc w:val="left"/>
      <w:pPr>
        <w:ind w:left="720" w:hanging="360"/>
      </w:pPr>
    </w:lvl>
    <w:lvl w:ilvl="1" w:tplc="003C6B18">
      <w:start w:val="1"/>
      <w:numFmt w:val="lowerLetter"/>
      <w:lvlText w:val="%2."/>
      <w:lvlJc w:val="left"/>
      <w:pPr>
        <w:ind w:left="1440" w:hanging="360"/>
      </w:pPr>
    </w:lvl>
    <w:lvl w:ilvl="2" w:tplc="FEFE1C98">
      <w:start w:val="1"/>
      <w:numFmt w:val="lowerRoman"/>
      <w:lvlText w:val="%3."/>
      <w:lvlJc w:val="right"/>
      <w:pPr>
        <w:ind w:left="2160" w:hanging="180"/>
      </w:pPr>
    </w:lvl>
    <w:lvl w:ilvl="3" w:tplc="3950054E">
      <w:start w:val="1"/>
      <w:numFmt w:val="decimal"/>
      <w:lvlText w:val="%4."/>
      <w:lvlJc w:val="left"/>
      <w:pPr>
        <w:ind w:left="2880" w:hanging="360"/>
      </w:pPr>
    </w:lvl>
    <w:lvl w:ilvl="4" w:tplc="D1E4A876">
      <w:start w:val="1"/>
      <w:numFmt w:val="lowerLetter"/>
      <w:lvlText w:val="%5."/>
      <w:lvlJc w:val="left"/>
      <w:pPr>
        <w:ind w:left="3600" w:hanging="360"/>
      </w:pPr>
    </w:lvl>
    <w:lvl w:ilvl="5" w:tplc="682E2D66">
      <w:start w:val="1"/>
      <w:numFmt w:val="lowerRoman"/>
      <w:lvlText w:val="%6."/>
      <w:lvlJc w:val="right"/>
      <w:pPr>
        <w:ind w:left="4320" w:hanging="180"/>
      </w:pPr>
    </w:lvl>
    <w:lvl w:ilvl="6" w:tplc="1C44CC98">
      <w:start w:val="1"/>
      <w:numFmt w:val="decimal"/>
      <w:lvlText w:val="%7."/>
      <w:lvlJc w:val="left"/>
      <w:pPr>
        <w:ind w:left="5040" w:hanging="360"/>
      </w:pPr>
    </w:lvl>
    <w:lvl w:ilvl="7" w:tplc="895E7D06">
      <w:start w:val="1"/>
      <w:numFmt w:val="lowerLetter"/>
      <w:lvlText w:val="%8."/>
      <w:lvlJc w:val="left"/>
      <w:pPr>
        <w:ind w:left="5760" w:hanging="360"/>
      </w:pPr>
    </w:lvl>
    <w:lvl w:ilvl="8" w:tplc="D8CA36E8">
      <w:start w:val="1"/>
      <w:numFmt w:val="lowerRoman"/>
      <w:lvlText w:val="%9."/>
      <w:lvlJc w:val="right"/>
      <w:pPr>
        <w:ind w:left="6480" w:hanging="180"/>
      </w:pPr>
    </w:lvl>
  </w:abstractNum>
  <w:abstractNum w:abstractNumId="28" w15:restartNumberingAfterBreak="0">
    <w:nsid w:val="6D6A7821"/>
    <w:multiLevelType w:val="hybridMultilevel"/>
    <w:tmpl w:val="B7DE4ADE"/>
    <w:lvl w:ilvl="0" w:tplc="913E8AAE">
      <w:start w:val="1"/>
      <w:numFmt w:val="decimal"/>
      <w:lvlText w:val="%1."/>
      <w:lvlJc w:val="left"/>
      <w:pPr>
        <w:ind w:left="720" w:hanging="360"/>
      </w:pPr>
    </w:lvl>
    <w:lvl w:ilvl="1" w:tplc="9FA05B3C">
      <w:start w:val="1"/>
      <w:numFmt w:val="lowerLetter"/>
      <w:lvlText w:val="%2."/>
      <w:lvlJc w:val="left"/>
      <w:pPr>
        <w:ind w:left="1440" w:hanging="360"/>
      </w:pPr>
    </w:lvl>
    <w:lvl w:ilvl="2" w:tplc="86ACF096">
      <w:start w:val="1"/>
      <w:numFmt w:val="lowerRoman"/>
      <w:lvlText w:val="%3."/>
      <w:lvlJc w:val="right"/>
      <w:pPr>
        <w:ind w:left="2160" w:hanging="180"/>
      </w:pPr>
    </w:lvl>
    <w:lvl w:ilvl="3" w:tplc="5F76954A">
      <w:start w:val="1"/>
      <w:numFmt w:val="decimal"/>
      <w:lvlText w:val="%4."/>
      <w:lvlJc w:val="left"/>
      <w:pPr>
        <w:ind w:left="2880" w:hanging="360"/>
      </w:pPr>
    </w:lvl>
    <w:lvl w:ilvl="4" w:tplc="E362A758">
      <w:start w:val="1"/>
      <w:numFmt w:val="lowerLetter"/>
      <w:lvlText w:val="%5."/>
      <w:lvlJc w:val="left"/>
      <w:pPr>
        <w:ind w:left="3600" w:hanging="360"/>
      </w:pPr>
    </w:lvl>
    <w:lvl w:ilvl="5" w:tplc="86389A6A">
      <w:start w:val="1"/>
      <w:numFmt w:val="lowerRoman"/>
      <w:lvlText w:val="%6."/>
      <w:lvlJc w:val="right"/>
      <w:pPr>
        <w:ind w:left="4320" w:hanging="180"/>
      </w:pPr>
    </w:lvl>
    <w:lvl w:ilvl="6" w:tplc="68224F4E">
      <w:start w:val="1"/>
      <w:numFmt w:val="decimal"/>
      <w:lvlText w:val="%7."/>
      <w:lvlJc w:val="left"/>
      <w:pPr>
        <w:ind w:left="5040" w:hanging="360"/>
      </w:pPr>
    </w:lvl>
    <w:lvl w:ilvl="7" w:tplc="E1DAEE24">
      <w:start w:val="1"/>
      <w:numFmt w:val="lowerLetter"/>
      <w:lvlText w:val="%8."/>
      <w:lvlJc w:val="left"/>
      <w:pPr>
        <w:ind w:left="5760" w:hanging="360"/>
      </w:pPr>
    </w:lvl>
    <w:lvl w:ilvl="8" w:tplc="9C8044E4">
      <w:start w:val="1"/>
      <w:numFmt w:val="lowerRoman"/>
      <w:lvlText w:val="%9."/>
      <w:lvlJc w:val="right"/>
      <w:pPr>
        <w:ind w:left="6480" w:hanging="180"/>
      </w:pPr>
    </w:lvl>
  </w:abstractNum>
  <w:abstractNum w:abstractNumId="29" w15:restartNumberingAfterBreak="0">
    <w:nsid w:val="7268446E"/>
    <w:multiLevelType w:val="hybridMultilevel"/>
    <w:tmpl w:val="CDFE49BA"/>
    <w:lvl w:ilvl="0" w:tplc="A992D8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6A1F34"/>
    <w:multiLevelType w:val="hybridMultilevel"/>
    <w:tmpl w:val="86C4A4F6"/>
    <w:lvl w:ilvl="0" w:tplc="8C34163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083437"/>
    <w:multiLevelType w:val="hybridMultilevel"/>
    <w:tmpl w:val="5D700032"/>
    <w:lvl w:ilvl="0" w:tplc="4CBE8E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8"/>
  </w:num>
  <w:num w:numId="3">
    <w:abstractNumId w:val="0"/>
  </w:num>
  <w:num w:numId="4">
    <w:abstractNumId w:val="17"/>
  </w:num>
  <w:num w:numId="5">
    <w:abstractNumId w:val="27"/>
  </w:num>
  <w:num w:numId="6">
    <w:abstractNumId w:val="23"/>
  </w:num>
  <w:num w:numId="7">
    <w:abstractNumId w:val="5"/>
  </w:num>
  <w:num w:numId="8">
    <w:abstractNumId w:val="26"/>
  </w:num>
  <w:num w:numId="9">
    <w:abstractNumId w:val="8"/>
  </w:num>
  <w:num w:numId="10">
    <w:abstractNumId w:val="22"/>
  </w:num>
  <w:num w:numId="11">
    <w:abstractNumId w:val="24"/>
  </w:num>
  <w:num w:numId="12">
    <w:abstractNumId w:val="21"/>
  </w:num>
  <w:num w:numId="13">
    <w:abstractNumId w:val="19"/>
  </w:num>
  <w:num w:numId="14">
    <w:abstractNumId w:val="14"/>
  </w:num>
  <w:num w:numId="15">
    <w:abstractNumId w:val="9"/>
  </w:num>
  <w:num w:numId="16">
    <w:abstractNumId w:val="11"/>
  </w:num>
  <w:num w:numId="17">
    <w:abstractNumId w:val="18"/>
  </w:num>
  <w:num w:numId="18">
    <w:abstractNumId w:val="2"/>
  </w:num>
  <w:num w:numId="19">
    <w:abstractNumId w:val="6"/>
  </w:num>
  <w:num w:numId="20">
    <w:abstractNumId w:val="15"/>
  </w:num>
  <w:num w:numId="21">
    <w:abstractNumId w:val="4"/>
  </w:num>
  <w:num w:numId="22">
    <w:abstractNumId w:val="31"/>
  </w:num>
  <w:num w:numId="23">
    <w:abstractNumId w:val="29"/>
  </w:num>
  <w:num w:numId="24">
    <w:abstractNumId w:val="1"/>
  </w:num>
  <w:num w:numId="25">
    <w:abstractNumId w:val="7"/>
  </w:num>
  <w:num w:numId="26">
    <w:abstractNumId w:val="25"/>
  </w:num>
  <w:num w:numId="27">
    <w:abstractNumId w:val="12"/>
  </w:num>
  <w:num w:numId="28">
    <w:abstractNumId w:val="30"/>
  </w:num>
  <w:num w:numId="29">
    <w:abstractNumId w:val="16"/>
  </w:num>
  <w:num w:numId="30">
    <w:abstractNumId w:val="10"/>
  </w:num>
  <w:num w:numId="31">
    <w:abstractNumId w:val="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C3"/>
    <w:rsid w:val="00013594"/>
    <w:rsid w:val="00017B8C"/>
    <w:rsid w:val="00044AB4"/>
    <w:rsid w:val="000A0328"/>
    <w:rsid w:val="00100590"/>
    <w:rsid w:val="00103785"/>
    <w:rsid w:val="0011011A"/>
    <w:rsid w:val="001113C1"/>
    <w:rsid w:val="001147CE"/>
    <w:rsid w:val="00130A2E"/>
    <w:rsid w:val="00131D62"/>
    <w:rsid w:val="001504FE"/>
    <w:rsid w:val="00164167"/>
    <w:rsid w:val="00185E84"/>
    <w:rsid w:val="001A152B"/>
    <w:rsid w:val="001B0AAF"/>
    <w:rsid w:val="001E4F8F"/>
    <w:rsid w:val="002341D5"/>
    <w:rsid w:val="0024473C"/>
    <w:rsid w:val="002C244F"/>
    <w:rsid w:val="00310B75"/>
    <w:rsid w:val="00324784"/>
    <w:rsid w:val="003459C0"/>
    <w:rsid w:val="003502C8"/>
    <w:rsid w:val="003610DB"/>
    <w:rsid w:val="003758BE"/>
    <w:rsid w:val="00383DA5"/>
    <w:rsid w:val="00384EC6"/>
    <w:rsid w:val="003937E2"/>
    <w:rsid w:val="003A5DD2"/>
    <w:rsid w:val="003A758B"/>
    <w:rsid w:val="00423586"/>
    <w:rsid w:val="004D0135"/>
    <w:rsid w:val="004D227C"/>
    <w:rsid w:val="004F339D"/>
    <w:rsid w:val="00505E47"/>
    <w:rsid w:val="00517BB4"/>
    <w:rsid w:val="00547638"/>
    <w:rsid w:val="00571E5A"/>
    <w:rsid w:val="005C7E9B"/>
    <w:rsid w:val="00642017"/>
    <w:rsid w:val="0068421A"/>
    <w:rsid w:val="006912A4"/>
    <w:rsid w:val="006D31AB"/>
    <w:rsid w:val="006E2AEF"/>
    <w:rsid w:val="006E5632"/>
    <w:rsid w:val="006F79F3"/>
    <w:rsid w:val="007275D5"/>
    <w:rsid w:val="0073760F"/>
    <w:rsid w:val="00755B32"/>
    <w:rsid w:val="007634F3"/>
    <w:rsid w:val="007E2582"/>
    <w:rsid w:val="007F4174"/>
    <w:rsid w:val="00805C6C"/>
    <w:rsid w:val="008163CB"/>
    <w:rsid w:val="00843842"/>
    <w:rsid w:val="0084388C"/>
    <w:rsid w:val="008524D2"/>
    <w:rsid w:val="0091349B"/>
    <w:rsid w:val="00916AE6"/>
    <w:rsid w:val="009D062A"/>
    <w:rsid w:val="00A22AA0"/>
    <w:rsid w:val="00A45FB3"/>
    <w:rsid w:val="00A46003"/>
    <w:rsid w:val="00A5249F"/>
    <w:rsid w:val="00A97C86"/>
    <w:rsid w:val="00AB26F1"/>
    <w:rsid w:val="00AD57AF"/>
    <w:rsid w:val="00AF7DF4"/>
    <w:rsid w:val="00B01676"/>
    <w:rsid w:val="00B036C2"/>
    <w:rsid w:val="00B12AC3"/>
    <w:rsid w:val="00B43D54"/>
    <w:rsid w:val="00B52AD8"/>
    <w:rsid w:val="00B64CFC"/>
    <w:rsid w:val="00B660D4"/>
    <w:rsid w:val="00B83D4D"/>
    <w:rsid w:val="00B92E22"/>
    <w:rsid w:val="00B95D3C"/>
    <w:rsid w:val="00BC36DA"/>
    <w:rsid w:val="00BD4167"/>
    <w:rsid w:val="00C278EE"/>
    <w:rsid w:val="00C32358"/>
    <w:rsid w:val="00C63AF4"/>
    <w:rsid w:val="00C8205D"/>
    <w:rsid w:val="00C95969"/>
    <w:rsid w:val="00CB2F49"/>
    <w:rsid w:val="00CB4922"/>
    <w:rsid w:val="00CB4DC6"/>
    <w:rsid w:val="00D137F2"/>
    <w:rsid w:val="00D33C36"/>
    <w:rsid w:val="00D346C5"/>
    <w:rsid w:val="00D41D04"/>
    <w:rsid w:val="00D54AC8"/>
    <w:rsid w:val="00D6788F"/>
    <w:rsid w:val="00D732F6"/>
    <w:rsid w:val="00D81254"/>
    <w:rsid w:val="00DC65FD"/>
    <w:rsid w:val="00E616BF"/>
    <w:rsid w:val="00E82FE1"/>
    <w:rsid w:val="00EA7769"/>
    <w:rsid w:val="00EB2BB9"/>
    <w:rsid w:val="00EC0D82"/>
    <w:rsid w:val="00EC0F09"/>
    <w:rsid w:val="00EC6865"/>
    <w:rsid w:val="00EE5955"/>
    <w:rsid w:val="00EF7D72"/>
    <w:rsid w:val="00F55198"/>
    <w:rsid w:val="00F75DC2"/>
    <w:rsid w:val="00F94531"/>
    <w:rsid w:val="00FA7FAF"/>
    <w:rsid w:val="00FD203A"/>
    <w:rsid w:val="00FE2754"/>
    <w:rsid w:val="00FE4A11"/>
    <w:rsid w:val="01A000BF"/>
    <w:rsid w:val="01DC7FB8"/>
    <w:rsid w:val="02A5DF77"/>
    <w:rsid w:val="03785019"/>
    <w:rsid w:val="03B6B653"/>
    <w:rsid w:val="0431985E"/>
    <w:rsid w:val="048DE409"/>
    <w:rsid w:val="05CD68BF"/>
    <w:rsid w:val="068839D7"/>
    <w:rsid w:val="090CF707"/>
    <w:rsid w:val="091520FB"/>
    <w:rsid w:val="092E4958"/>
    <w:rsid w:val="09382389"/>
    <w:rsid w:val="09B9D628"/>
    <w:rsid w:val="0A159093"/>
    <w:rsid w:val="0AA8C768"/>
    <w:rsid w:val="0AD3F3EA"/>
    <w:rsid w:val="0B32C5C8"/>
    <w:rsid w:val="0B620FAD"/>
    <w:rsid w:val="0B8361FE"/>
    <w:rsid w:val="0C2C747B"/>
    <w:rsid w:val="0C3CAA43"/>
    <w:rsid w:val="0C78D733"/>
    <w:rsid w:val="0CFDE00E"/>
    <w:rsid w:val="0D4BACE5"/>
    <w:rsid w:val="0DE0682A"/>
    <w:rsid w:val="0EFA41FF"/>
    <w:rsid w:val="0F13ADC8"/>
    <w:rsid w:val="0F959D56"/>
    <w:rsid w:val="11395B3D"/>
    <w:rsid w:val="11BFA623"/>
    <w:rsid w:val="120C8062"/>
    <w:rsid w:val="13154995"/>
    <w:rsid w:val="14CEA775"/>
    <w:rsid w:val="15117112"/>
    <w:rsid w:val="16C614A5"/>
    <w:rsid w:val="1773D8F7"/>
    <w:rsid w:val="1774B7B2"/>
    <w:rsid w:val="17A89CC1"/>
    <w:rsid w:val="1815480D"/>
    <w:rsid w:val="188D1188"/>
    <w:rsid w:val="1A2AED4F"/>
    <w:rsid w:val="1AAB79B9"/>
    <w:rsid w:val="1B199183"/>
    <w:rsid w:val="1B780776"/>
    <w:rsid w:val="1BC3EDB7"/>
    <w:rsid w:val="1BC4B24A"/>
    <w:rsid w:val="1C1D254A"/>
    <w:rsid w:val="1C39E6BF"/>
    <w:rsid w:val="1C75C222"/>
    <w:rsid w:val="1CE122EC"/>
    <w:rsid w:val="1DEE9E6E"/>
    <w:rsid w:val="1E0E152A"/>
    <w:rsid w:val="1E2E7AAE"/>
    <w:rsid w:val="1E7A2354"/>
    <w:rsid w:val="1F845A99"/>
    <w:rsid w:val="1FBC40F8"/>
    <w:rsid w:val="2006D3B6"/>
    <w:rsid w:val="200BF62C"/>
    <w:rsid w:val="2031C18C"/>
    <w:rsid w:val="21077CBB"/>
    <w:rsid w:val="23B7DCDC"/>
    <w:rsid w:val="2650DDEA"/>
    <w:rsid w:val="26E46263"/>
    <w:rsid w:val="282FF268"/>
    <w:rsid w:val="288032C4"/>
    <w:rsid w:val="291B5CA7"/>
    <w:rsid w:val="29EBFCDB"/>
    <w:rsid w:val="2A13D931"/>
    <w:rsid w:val="2A702EFD"/>
    <w:rsid w:val="2B968135"/>
    <w:rsid w:val="2BB011BE"/>
    <w:rsid w:val="2BBD4924"/>
    <w:rsid w:val="2BE0532F"/>
    <w:rsid w:val="2E012BCB"/>
    <w:rsid w:val="2E208FC4"/>
    <w:rsid w:val="2ED77351"/>
    <w:rsid w:val="2EE74A54"/>
    <w:rsid w:val="2F6FFEAA"/>
    <w:rsid w:val="2FA8801F"/>
    <w:rsid w:val="3052933F"/>
    <w:rsid w:val="3069F258"/>
    <w:rsid w:val="319FAD66"/>
    <w:rsid w:val="349D4393"/>
    <w:rsid w:val="3566A352"/>
    <w:rsid w:val="35B7934E"/>
    <w:rsid w:val="361FEB97"/>
    <w:rsid w:val="37B39204"/>
    <w:rsid w:val="37BBBBF8"/>
    <w:rsid w:val="37F75A03"/>
    <w:rsid w:val="38753416"/>
    <w:rsid w:val="3896568E"/>
    <w:rsid w:val="39416B8C"/>
    <w:rsid w:val="396F5F40"/>
    <w:rsid w:val="39C24E3D"/>
    <w:rsid w:val="3A3226EF"/>
    <w:rsid w:val="3A3A1475"/>
    <w:rsid w:val="3BEF0419"/>
    <w:rsid w:val="3BFEB948"/>
    <w:rsid w:val="3D69C7B1"/>
    <w:rsid w:val="3DA23E62"/>
    <w:rsid w:val="3EDBCA7A"/>
    <w:rsid w:val="3F059812"/>
    <w:rsid w:val="3F0D8598"/>
    <w:rsid w:val="3F4051CF"/>
    <w:rsid w:val="3F4ABAC6"/>
    <w:rsid w:val="3F774790"/>
    <w:rsid w:val="4044E5F0"/>
    <w:rsid w:val="411317F1"/>
    <w:rsid w:val="424E73AB"/>
    <w:rsid w:val="4253DF60"/>
    <w:rsid w:val="430BD8AE"/>
    <w:rsid w:val="431796FC"/>
    <w:rsid w:val="4340D324"/>
    <w:rsid w:val="4342C37E"/>
    <w:rsid w:val="434FC5A7"/>
    <w:rsid w:val="43E0F6BB"/>
    <w:rsid w:val="444835B4"/>
    <w:rsid w:val="44870BEB"/>
    <w:rsid w:val="44DE93DF"/>
    <w:rsid w:val="4574D996"/>
    <w:rsid w:val="457CC71C"/>
    <w:rsid w:val="45E68914"/>
    <w:rsid w:val="46274A32"/>
    <w:rsid w:val="4658850F"/>
    <w:rsid w:val="46EF57A6"/>
    <w:rsid w:val="47719F18"/>
    <w:rsid w:val="47BA29A9"/>
    <w:rsid w:val="48B467DE"/>
    <w:rsid w:val="48BC30E1"/>
    <w:rsid w:val="4987AEA6"/>
    <w:rsid w:val="49A76988"/>
    <w:rsid w:val="49B4A0EE"/>
    <w:rsid w:val="4A484AB9"/>
    <w:rsid w:val="4B22A8E1"/>
    <w:rsid w:val="4B4DD563"/>
    <w:rsid w:val="4C17E78E"/>
    <w:rsid w:val="4C5D9F25"/>
    <w:rsid w:val="4CA550E5"/>
    <w:rsid w:val="4D5E992A"/>
    <w:rsid w:val="4D73489B"/>
    <w:rsid w:val="4D7762B1"/>
    <w:rsid w:val="4E857625"/>
    <w:rsid w:val="4E8B2CAD"/>
    <w:rsid w:val="50E279B0"/>
    <w:rsid w:val="5178C208"/>
    <w:rsid w:val="52463211"/>
    <w:rsid w:val="546FE857"/>
    <w:rsid w:val="54FC67AE"/>
    <w:rsid w:val="5592EAE6"/>
    <w:rsid w:val="55F692D8"/>
    <w:rsid w:val="56545D1F"/>
    <w:rsid w:val="5688658D"/>
    <w:rsid w:val="5726CDC1"/>
    <w:rsid w:val="572EBB47"/>
    <w:rsid w:val="57A98640"/>
    <w:rsid w:val="57E8038C"/>
    <w:rsid w:val="586C4595"/>
    <w:rsid w:val="58CA8BA8"/>
    <w:rsid w:val="594287D5"/>
    <w:rsid w:val="59A5263E"/>
    <w:rsid w:val="5A68D2E8"/>
    <w:rsid w:val="5B681AF9"/>
    <w:rsid w:val="5BFA3EE4"/>
    <w:rsid w:val="5C022C6A"/>
    <w:rsid w:val="5CD32244"/>
    <w:rsid w:val="5D18C228"/>
    <w:rsid w:val="5D421290"/>
    <w:rsid w:val="5E1BF0FE"/>
    <w:rsid w:val="5E3C3DBA"/>
    <w:rsid w:val="5F31DFA6"/>
    <w:rsid w:val="5FB2A825"/>
    <w:rsid w:val="60045048"/>
    <w:rsid w:val="601467C2"/>
    <w:rsid w:val="6025A299"/>
    <w:rsid w:val="60D59D8D"/>
    <w:rsid w:val="6161EE84"/>
    <w:rsid w:val="618EE5D2"/>
    <w:rsid w:val="62716DEE"/>
    <w:rsid w:val="63E0680B"/>
    <w:rsid w:val="63EE608B"/>
    <w:rsid w:val="63FD530E"/>
    <w:rsid w:val="640550C9"/>
    <w:rsid w:val="645ADDDE"/>
    <w:rsid w:val="64C68694"/>
    <w:rsid w:val="64DFAEF1"/>
    <w:rsid w:val="65E57609"/>
    <w:rsid w:val="666256F5"/>
    <w:rsid w:val="66A49628"/>
    <w:rsid w:val="680FDA19"/>
    <w:rsid w:val="6857F560"/>
    <w:rsid w:val="686DD801"/>
    <w:rsid w:val="68A66915"/>
    <w:rsid w:val="6999F7B7"/>
    <w:rsid w:val="6A2CF986"/>
    <w:rsid w:val="6A95E49E"/>
    <w:rsid w:val="6B4E2065"/>
    <w:rsid w:val="6B4EF075"/>
    <w:rsid w:val="6BA83FC0"/>
    <w:rsid w:val="6BC8C9E7"/>
    <w:rsid w:val="6C3B8F30"/>
    <w:rsid w:val="6D2DE424"/>
    <w:rsid w:val="6DAC330F"/>
    <w:rsid w:val="6DE36DC3"/>
    <w:rsid w:val="6E09E8E6"/>
    <w:rsid w:val="6E6D68DA"/>
    <w:rsid w:val="6E869137"/>
    <w:rsid w:val="6F4FF0F6"/>
    <w:rsid w:val="6FE04E6F"/>
    <w:rsid w:val="709C3B0A"/>
    <w:rsid w:val="70A3FF8D"/>
    <w:rsid w:val="715ABF10"/>
    <w:rsid w:val="71A5099C"/>
    <w:rsid w:val="71BC92D2"/>
    <w:rsid w:val="720ED624"/>
    <w:rsid w:val="720FBE3E"/>
    <w:rsid w:val="72380B6B"/>
    <w:rsid w:val="7284CF2C"/>
    <w:rsid w:val="75733718"/>
    <w:rsid w:val="75BF327A"/>
    <w:rsid w:val="76840B7A"/>
    <w:rsid w:val="777E41D7"/>
    <w:rsid w:val="78144B20"/>
    <w:rsid w:val="78F92DC5"/>
    <w:rsid w:val="791A1238"/>
    <w:rsid w:val="79E2A8A9"/>
    <w:rsid w:val="7AB3F5EE"/>
    <w:rsid w:val="7ABDD01F"/>
    <w:rsid w:val="7B4067EF"/>
    <w:rsid w:val="7B97FE84"/>
    <w:rsid w:val="7BA39C39"/>
    <w:rsid w:val="7BE78B3F"/>
    <w:rsid w:val="7CE7BC43"/>
    <w:rsid w:val="7D00E4A0"/>
    <w:rsid w:val="7DBF449D"/>
    <w:rsid w:val="7DE3A92A"/>
    <w:rsid w:val="7E11F245"/>
    <w:rsid w:val="7E838CA4"/>
    <w:rsid w:val="7FE3F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DC2D77"/>
  <w15:chartTrackingRefBased/>
  <w15:docId w15:val="{A8ED12EA-B100-44A0-BC0B-2F45C0D9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AC3"/>
    <w:pPr>
      <w:ind w:left="720"/>
      <w:contextualSpacing/>
    </w:pPr>
  </w:style>
  <w:style w:type="paragraph" w:styleId="Header">
    <w:name w:val="header"/>
    <w:basedOn w:val="Normal"/>
    <w:link w:val="HeaderChar"/>
    <w:uiPriority w:val="99"/>
    <w:unhideWhenUsed/>
    <w:rsid w:val="00B92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E22"/>
  </w:style>
  <w:style w:type="paragraph" w:styleId="Footer">
    <w:name w:val="footer"/>
    <w:basedOn w:val="Normal"/>
    <w:link w:val="FooterChar"/>
    <w:uiPriority w:val="99"/>
    <w:unhideWhenUsed/>
    <w:rsid w:val="00B92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E22"/>
  </w:style>
  <w:style w:type="character" w:styleId="Hyperlink">
    <w:name w:val="Hyperlink"/>
    <w:basedOn w:val="DefaultParagraphFont"/>
    <w:uiPriority w:val="99"/>
    <w:unhideWhenUsed/>
    <w:rsid w:val="00100590"/>
    <w:rPr>
      <w:color w:val="0563C1" w:themeColor="hyperlink"/>
      <w:u w:val="single"/>
    </w:rPr>
  </w:style>
  <w:style w:type="paragraph" w:styleId="BodyText">
    <w:name w:val="Body Text"/>
    <w:basedOn w:val="Normal"/>
    <w:link w:val="BodyTextChar"/>
    <w:rsid w:val="00B64CFC"/>
    <w:pPr>
      <w:tabs>
        <w:tab w:val="left" w:pos="8647"/>
      </w:tabs>
      <w:spacing w:after="240" w:line="240" w:lineRule="auto"/>
      <w:ind w:right="828"/>
    </w:pPr>
    <w:rPr>
      <w:rFonts w:ascii="Arial" w:eastAsia="Times New Roman" w:hAnsi="Arial" w:cs="Arial"/>
      <w:sz w:val="24"/>
      <w:szCs w:val="24"/>
    </w:rPr>
  </w:style>
  <w:style w:type="character" w:customStyle="1" w:styleId="BodyTextChar">
    <w:name w:val="Body Text Char"/>
    <w:basedOn w:val="DefaultParagraphFont"/>
    <w:link w:val="BodyText"/>
    <w:rsid w:val="00B64CFC"/>
    <w:rPr>
      <w:rFonts w:ascii="Arial" w:eastAsia="Times New Roman" w:hAnsi="Arial" w:cs="Arial"/>
      <w:sz w:val="24"/>
      <w:szCs w:val="24"/>
    </w:rPr>
  </w:style>
  <w:style w:type="table" w:styleId="TableGrid">
    <w:name w:val="Table Grid"/>
    <w:basedOn w:val="TableNormal"/>
    <w:uiPriority w:val="39"/>
    <w:rsid w:val="0018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4338">
      <w:bodyDiv w:val="1"/>
      <w:marLeft w:val="0"/>
      <w:marRight w:val="0"/>
      <w:marTop w:val="0"/>
      <w:marBottom w:val="0"/>
      <w:divBdr>
        <w:top w:val="none" w:sz="0" w:space="0" w:color="auto"/>
        <w:left w:val="none" w:sz="0" w:space="0" w:color="auto"/>
        <w:bottom w:val="none" w:sz="0" w:space="0" w:color="auto"/>
        <w:right w:val="none" w:sz="0" w:space="0" w:color="auto"/>
      </w:divBdr>
    </w:div>
    <w:div w:id="1083376646">
      <w:bodyDiv w:val="1"/>
      <w:marLeft w:val="0"/>
      <w:marRight w:val="0"/>
      <w:marTop w:val="0"/>
      <w:marBottom w:val="0"/>
      <w:divBdr>
        <w:top w:val="none" w:sz="0" w:space="0" w:color="auto"/>
        <w:left w:val="none" w:sz="0" w:space="0" w:color="auto"/>
        <w:bottom w:val="none" w:sz="0" w:space="0" w:color="auto"/>
        <w:right w:val="none" w:sz="0" w:space="0" w:color="auto"/>
      </w:divBdr>
      <w:divsChild>
        <w:div w:id="838346733">
          <w:marLeft w:val="547"/>
          <w:marRight w:val="0"/>
          <w:marTop w:val="200"/>
          <w:marBottom w:val="0"/>
          <w:divBdr>
            <w:top w:val="none" w:sz="0" w:space="0" w:color="auto"/>
            <w:left w:val="none" w:sz="0" w:space="0" w:color="auto"/>
            <w:bottom w:val="none" w:sz="0" w:space="0" w:color="auto"/>
            <w:right w:val="none" w:sz="0" w:space="0" w:color="auto"/>
          </w:divBdr>
        </w:div>
        <w:div w:id="365839847">
          <w:marLeft w:val="547"/>
          <w:marRight w:val="0"/>
          <w:marTop w:val="200"/>
          <w:marBottom w:val="0"/>
          <w:divBdr>
            <w:top w:val="none" w:sz="0" w:space="0" w:color="auto"/>
            <w:left w:val="none" w:sz="0" w:space="0" w:color="auto"/>
            <w:bottom w:val="none" w:sz="0" w:space="0" w:color="auto"/>
            <w:right w:val="none" w:sz="0" w:space="0" w:color="auto"/>
          </w:divBdr>
        </w:div>
      </w:divsChild>
    </w:div>
    <w:div w:id="1576435516">
      <w:bodyDiv w:val="1"/>
      <w:marLeft w:val="0"/>
      <w:marRight w:val="0"/>
      <w:marTop w:val="0"/>
      <w:marBottom w:val="0"/>
      <w:divBdr>
        <w:top w:val="none" w:sz="0" w:space="0" w:color="auto"/>
        <w:left w:val="none" w:sz="0" w:space="0" w:color="auto"/>
        <w:bottom w:val="none" w:sz="0" w:space="0" w:color="auto"/>
        <w:right w:val="none" w:sz="0" w:space="0" w:color="auto"/>
      </w:divBdr>
    </w:div>
    <w:div w:id="1860240530">
      <w:bodyDiv w:val="1"/>
      <w:marLeft w:val="0"/>
      <w:marRight w:val="0"/>
      <w:marTop w:val="0"/>
      <w:marBottom w:val="0"/>
      <w:divBdr>
        <w:top w:val="none" w:sz="0" w:space="0" w:color="auto"/>
        <w:left w:val="none" w:sz="0" w:space="0" w:color="auto"/>
        <w:bottom w:val="none" w:sz="0" w:space="0" w:color="auto"/>
        <w:right w:val="none" w:sz="0" w:space="0" w:color="auto"/>
      </w:divBdr>
      <w:divsChild>
        <w:div w:id="1313559963">
          <w:marLeft w:val="547"/>
          <w:marRight w:val="0"/>
          <w:marTop w:val="200"/>
          <w:marBottom w:val="0"/>
          <w:divBdr>
            <w:top w:val="none" w:sz="0" w:space="0" w:color="auto"/>
            <w:left w:val="none" w:sz="0" w:space="0" w:color="auto"/>
            <w:bottom w:val="none" w:sz="0" w:space="0" w:color="auto"/>
            <w:right w:val="none" w:sz="0" w:space="0" w:color="auto"/>
          </w:divBdr>
        </w:div>
        <w:div w:id="19478291">
          <w:marLeft w:val="547"/>
          <w:marRight w:val="0"/>
          <w:marTop w:val="200"/>
          <w:marBottom w:val="0"/>
          <w:divBdr>
            <w:top w:val="none" w:sz="0" w:space="0" w:color="auto"/>
            <w:left w:val="none" w:sz="0" w:space="0" w:color="auto"/>
            <w:bottom w:val="none" w:sz="0" w:space="0" w:color="auto"/>
            <w:right w:val="none" w:sz="0" w:space="0" w:color="auto"/>
          </w:divBdr>
        </w:div>
      </w:divsChild>
    </w:div>
    <w:div w:id="19329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f8254e-1c94-41fa-9325-ed5ec6958a3b">
      <Terms xmlns="http://schemas.microsoft.com/office/infopath/2007/PartnerControls"/>
    </lcf76f155ced4ddcb4097134ff3c332f>
    <TaxCatchAll xmlns="f9d0be22-fb14-4089-9451-4c3557356a3f" xsi:nil="true"/>
    <SharedWithUsers xmlns="f9d0be22-fb14-4089-9451-4c3557356a3f">
      <UserInfo>
        <DisplayName>David Mason</DisplayName>
        <AccountId>57</AccountId>
        <AccountType/>
      </UserInfo>
      <UserInfo>
        <DisplayName>Andrew Roberts</DisplayName>
        <AccountId>19</AccountId>
        <AccountType/>
      </UserInfo>
      <UserInfo>
        <DisplayName>Sue Ratcliffe</DisplayName>
        <AccountId>12</AccountId>
        <AccountType/>
      </UserInfo>
    </SharedWithUsers>
    <Location xmlns="5df8254e-1c94-41fa-9325-ed5ec6958a3b" xsi:nil="true"/>
    <place xmlns="5df8254e-1c94-41fa-9325-ed5ec6958a3b">
      <Url xsi:nil="true"/>
      <Description xsi:nil="true"/>
    </pla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23" ma:contentTypeDescription="Create a new document." ma:contentTypeScope="" ma:versionID="39e0801ca528e07d23bd5655472c76dd">
  <xsd:schema xmlns:xsd="http://www.w3.org/2001/XMLSchema" xmlns:xs="http://www.w3.org/2001/XMLSchema" xmlns:p="http://schemas.microsoft.com/office/2006/metadata/properties" xmlns:ns2="5df8254e-1c94-41fa-9325-ed5ec6958a3b" xmlns:ns3="f9d0be22-fb14-4089-9451-4c3557356a3f" targetNamespace="http://schemas.microsoft.com/office/2006/metadata/properties" ma:root="true" ma:fieldsID="e755c1fc73c551ea87c9cbb28c78d4fa" ns2:_="" ns3:_="">
    <xsd:import namespace="5df8254e-1c94-41fa-9325-ed5ec6958a3b"/>
    <xsd:import namespace="f9d0be22-fb14-4089-9451-4c3557356a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place" minOccurs="0"/>
                <xsd:element ref="ns2:MediaLengthInSeconds" minOccurs="0"/>
                <xsd:element ref="ns2:Location" minOccurs="0"/>
                <xsd:element ref="ns2:e0252f24-cf16-4f0e-95ae-582e216485b7CountryOrRegion" minOccurs="0"/>
                <xsd:element ref="ns2:e0252f24-cf16-4f0e-95ae-582e216485b7State" minOccurs="0"/>
                <xsd:element ref="ns2:e0252f24-cf16-4f0e-95ae-582e216485b7City" minOccurs="0"/>
                <xsd:element ref="ns2:e0252f24-cf16-4f0e-95ae-582e216485b7PostalCode" minOccurs="0"/>
                <xsd:element ref="ns2:e0252f24-cf16-4f0e-95ae-582e216485b7Street" minOccurs="0"/>
                <xsd:element ref="ns2:e0252f24-cf16-4f0e-95ae-582e216485b7GeoLoc" minOccurs="0"/>
                <xsd:element ref="ns2:e0252f24-cf16-4f0e-95ae-582e216485b7DispNa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lace" ma:index="20" nillable="true" ma:displayName="place" ma:format="Hyperlink" ma:internalName="plac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ocation" ma:index="22" nillable="true" ma:displayName="Location" ma:format="Dropdown" ma:internalName="Location">
      <xsd:simpleType>
        <xsd:restriction base="dms:Unknown"/>
      </xsd:simpleType>
    </xsd:element>
    <xsd:element name="e0252f24-cf16-4f0e-95ae-582e216485b7CountryOrRegion" ma:index="23" nillable="true" ma:displayName="Location: Country/Region" ma:internalName="CountryOrRegion" ma:readOnly="true">
      <xsd:simpleType>
        <xsd:restriction base="dms:Text"/>
      </xsd:simpleType>
    </xsd:element>
    <xsd:element name="e0252f24-cf16-4f0e-95ae-582e216485b7State" ma:index="24" nillable="true" ma:displayName="Location: State" ma:internalName="State" ma:readOnly="true">
      <xsd:simpleType>
        <xsd:restriction base="dms:Text"/>
      </xsd:simpleType>
    </xsd:element>
    <xsd:element name="e0252f24-cf16-4f0e-95ae-582e216485b7City" ma:index="25" nillable="true" ma:displayName="Location: City" ma:internalName="City" ma:readOnly="true">
      <xsd:simpleType>
        <xsd:restriction base="dms:Text"/>
      </xsd:simpleType>
    </xsd:element>
    <xsd:element name="e0252f24-cf16-4f0e-95ae-582e216485b7PostalCode" ma:index="26" nillable="true" ma:displayName="Location: Postal Code" ma:internalName="PostalCode" ma:readOnly="true">
      <xsd:simpleType>
        <xsd:restriction base="dms:Text"/>
      </xsd:simpleType>
    </xsd:element>
    <xsd:element name="e0252f24-cf16-4f0e-95ae-582e216485b7Street" ma:index="27" nillable="true" ma:displayName="Location: Street" ma:internalName="Street" ma:readOnly="true">
      <xsd:simpleType>
        <xsd:restriction base="dms:Text"/>
      </xsd:simpleType>
    </xsd:element>
    <xsd:element name="e0252f24-cf16-4f0e-95ae-582e216485b7GeoLoc" ma:index="28" nillable="true" ma:displayName="Location: Coordinates" ma:internalName="GeoLoc" ma:readOnly="true">
      <xsd:simpleType>
        <xsd:restriction base="dms:Unknown"/>
      </xsd:simpleType>
    </xsd:element>
    <xsd:element name="e0252f24-cf16-4f0e-95ae-582e216485b7DispName" ma:index="29" nillable="true" ma:displayName="Location: Name" ma:internalName="DispName"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7e3c934-5983-45ef-9b66-99e1e0ed7248}"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BA6A5-1B62-4DBA-8F7E-71ED4FA5D0DB}">
  <ds:schemaRefs>
    <ds:schemaRef ds:uri="http://schemas.microsoft.com/office/2006/documentManagement/types"/>
    <ds:schemaRef ds:uri="http://schemas.openxmlformats.org/package/2006/metadata/core-properties"/>
    <ds:schemaRef ds:uri="http://purl.org/dc/elements/1.1/"/>
    <ds:schemaRef ds:uri="5df8254e-1c94-41fa-9325-ed5ec6958a3b"/>
    <ds:schemaRef ds:uri="f9d0be22-fb14-4089-9451-4c3557356a3f"/>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C12B639-1AB1-48DD-BB51-218E5B38308A}">
  <ds:schemaRefs>
    <ds:schemaRef ds:uri="http://schemas.microsoft.com/sharepoint/v3/contenttype/forms"/>
  </ds:schemaRefs>
</ds:datastoreItem>
</file>

<file path=customXml/itemProps3.xml><?xml version="1.0" encoding="utf-8"?>
<ds:datastoreItem xmlns:ds="http://schemas.openxmlformats.org/officeDocument/2006/customXml" ds:itemID="{56873C01-0791-444A-A0EC-A46B5CA50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8254e-1c94-41fa-9325-ed5ec6958a3b"/>
    <ds:schemaRef ds:uri="f9d0be22-fb14-4089-9451-4c3557356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A93212-CDBA-438B-A7F5-C9E35AD8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2990</Words>
  <Characters>17046</Characters>
  <Application>Microsoft Office Word</Application>
  <DocSecurity>0</DocSecurity>
  <Lines>142</Lines>
  <Paragraphs>39</Paragraphs>
  <ScaleCrop>false</ScaleCrop>
  <Company/>
  <LinksUpToDate>false</LinksUpToDate>
  <CharactersWithSpaces>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Ratcliffe</dc:creator>
  <cp:keywords/>
  <dc:description/>
  <cp:lastModifiedBy>Holly Cammarata-Hall</cp:lastModifiedBy>
  <cp:revision>25</cp:revision>
  <dcterms:created xsi:type="dcterms:W3CDTF">2020-09-14T06:14:00Z</dcterms:created>
  <dcterms:modified xsi:type="dcterms:W3CDTF">2024-03-07T12:44:00Z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0x01010034138750D948B7479EDFF5F91FCFAA31</vt:lpwstr>
  </property>
  <property fmtid="{D5CDD505-2E9C-101B-9397-08002B2CF9AE}" pid="3" name="Order">
    <vt:r8>2401800</vt:r8>
  </property>
  <property fmtid="{D5CDD505-2E9C-101B-9397-08002B2CF9AE}" pid="4" name="MediaServiceImageTags">
    <vt:lpwstr/>
  </property>
</Properties>
</file>