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DE55" w14:textId="77777777" w:rsidR="00851EAF" w:rsidRPr="0051143E" w:rsidRDefault="00851EAF">
      <w:pPr>
        <w:keepNext/>
        <w:keepLines/>
        <w:tabs>
          <w:tab w:val="left" w:pos="2459"/>
          <w:tab w:val="center" w:pos="4873"/>
        </w:tabs>
        <w:spacing w:after="0" w:line="240" w:lineRule="auto"/>
        <w:jc w:val="center"/>
        <w:rPr>
          <w:rFonts w:ascii="Arial" w:hAnsi="Arial" w:cs="Arial"/>
          <w:b/>
          <w:sz w:val="24"/>
          <w:szCs w:val="24"/>
        </w:rPr>
      </w:pPr>
      <w:r w:rsidRPr="0051143E">
        <w:rPr>
          <w:rFonts w:ascii="Arial" w:hAnsi="Arial" w:cs="Arial"/>
          <w:b/>
          <w:sz w:val="24"/>
          <w:szCs w:val="24"/>
        </w:rPr>
        <w:t xml:space="preserve">Peterborough Diocese Board of Education </w:t>
      </w:r>
    </w:p>
    <w:p w14:paraId="2492DE56" w14:textId="55DB840D" w:rsidR="00851EAF" w:rsidRPr="000745A2" w:rsidRDefault="00851EAF">
      <w:pPr>
        <w:keepNext/>
        <w:keepLines/>
        <w:spacing w:after="0" w:line="240" w:lineRule="auto"/>
        <w:jc w:val="center"/>
        <w:rPr>
          <w:rFonts w:ascii="Arial" w:hAnsi="Arial" w:cs="Arial"/>
          <w:sz w:val="24"/>
          <w:szCs w:val="24"/>
        </w:rPr>
      </w:pPr>
      <w:r w:rsidRPr="0051143E">
        <w:rPr>
          <w:rFonts w:ascii="Arial" w:hAnsi="Arial" w:cs="Arial"/>
          <w:sz w:val="24"/>
          <w:szCs w:val="24"/>
        </w:rPr>
        <w:t xml:space="preserve">Minutes of the </w:t>
      </w:r>
      <w:r w:rsidR="00C47E51">
        <w:rPr>
          <w:rFonts w:ascii="Arial" w:hAnsi="Arial" w:cs="Arial"/>
          <w:sz w:val="24"/>
          <w:szCs w:val="24"/>
        </w:rPr>
        <w:t xml:space="preserve">Board of </w:t>
      </w:r>
      <w:r w:rsidR="007132AA">
        <w:rPr>
          <w:rFonts w:ascii="Arial" w:hAnsi="Arial" w:cs="Arial"/>
          <w:sz w:val="24"/>
          <w:szCs w:val="24"/>
        </w:rPr>
        <w:t xml:space="preserve">Education </w:t>
      </w:r>
      <w:r w:rsidR="00715101">
        <w:rPr>
          <w:rFonts w:ascii="Arial" w:hAnsi="Arial" w:cs="Arial"/>
          <w:sz w:val="24"/>
          <w:szCs w:val="24"/>
        </w:rPr>
        <w:t>Executive</w:t>
      </w:r>
      <w:r w:rsidR="00C47E51">
        <w:rPr>
          <w:rFonts w:ascii="Arial" w:hAnsi="Arial" w:cs="Arial"/>
          <w:sz w:val="24"/>
          <w:szCs w:val="24"/>
        </w:rPr>
        <w:t xml:space="preserve"> </w:t>
      </w:r>
      <w:r w:rsidR="00027179" w:rsidRPr="000745A2">
        <w:rPr>
          <w:rFonts w:ascii="Arial" w:hAnsi="Arial" w:cs="Arial"/>
          <w:sz w:val="24"/>
          <w:szCs w:val="24"/>
        </w:rPr>
        <w:t>Committee</w:t>
      </w:r>
      <w:r w:rsidRPr="000745A2">
        <w:rPr>
          <w:rFonts w:ascii="Arial" w:hAnsi="Arial" w:cs="Arial"/>
          <w:sz w:val="24"/>
          <w:szCs w:val="24"/>
        </w:rPr>
        <w:t xml:space="preserve"> Meeting</w:t>
      </w:r>
    </w:p>
    <w:p w14:paraId="2492DE58" w14:textId="04B31059" w:rsidR="00851EAF" w:rsidRDefault="00C47E51">
      <w:pPr>
        <w:keepNext/>
        <w:keepLines/>
        <w:spacing w:after="0" w:line="240" w:lineRule="auto"/>
        <w:jc w:val="center"/>
        <w:rPr>
          <w:rFonts w:ascii="Arial" w:hAnsi="Arial" w:cs="Arial"/>
          <w:sz w:val="24"/>
          <w:szCs w:val="24"/>
        </w:rPr>
      </w:pPr>
      <w:r>
        <w:rPr>
          <w:rFonts w:ascii="Arial" w:hAnsi="Arial" w:cs="Arial"/>
          <w:sz w:val="24"/>
          <w:szCs w:val="24"/>
        </w:rPr>
        <w:t>Wednesday 9</w:t>
      </w:r>
      <w:r w:rsidRPr="00C47E51">
        <w:rPr>
          <w:rFonts w:ascii="Arial" w:hAnsi="Arial" w:cs="Arial"/>
          <w:sz w:val="24"/>
          <w:szCs w:val="24"/>
          <w:vertAlign w:val="superscript"/>
        </w:rPr>
        <w:t>th</w:t>
      </w:r>
      <w:r>
        <w:rPr>
          <w:rFonts w:ascii="Arial" w:hAnsi="Arial" w:cs="Arial"/>
          <w:sz w:val="24"/>
          <w:szCs w:val="24"/>
        </w:rPr>
        <w:t xml:space="preserve"> October 2025 at 1.00pm </w:t>
      </w:r>
      <w:r w:rsidR="009341E4">
        <w:rPr>
          <w:rFonts w:ascii="Arial" w:hAnsi="Arial" w:cs="Arial"/>
          <w:sz w:val="24"/>
          <w:szCs w:val="24"/>
        </w:rPr>
        <w:t>(via zoom)</w:t>
      </w:r>
    </w:p>
    <w:p w14:paraId="21D2293B" w14:textId="77777777" w:rsidR="009341E4" w:rsidRPr="0051143E" w:rsidRDefault="009341E4">
      <w:pPr>
        <w:keepNext/>
        <w:keepLines/>
        <w:spacing w:after="0" w:line="240" w:lineRule="auto"/>
        <w:jc w:val="center"/>
        <w:rPr>
          <w:rFonts w:ascii="Arial" w:hAnsi="Arial" w:cs="Arial"/>
          <w:sz w:val="24"/>
          <w:szCs w:val="24"/>
        </w:rPr>
      </w:pPr>
    </w:p>
    <w:p w14:paraId="2492DE59" w14:textId="48CEE79F" w:rsidR="00461912" w:rsidRPr="0051143E" w:rsidRDefault="00461912" w:rsidP="008E59F5">
      <w:pPr>
        <w:pStyle w:val="ListParagraph"/>
        <w:numPr>
          <w:ilvl w:val="0"/>
          <w:numId w:val="1"/>
        </w:numPr>
        <w:ind w:left="567" w:hanging="567"/>
        <w:rPr>
          <w:rFonts w:ascii="Arial" w:hAnsi="Arial" w:cs="Arial"/>
          <w:b/>
          <w:sz w:val="24"/>
          <w:szCs w:val="24"/>
        </w:rPr>
      </w:pPr>
      <w:r w:rsidRPr="0051143E">
        <w:rPr>
          <w:rFonts w:ascii="Arial" w:hAnsi="Arial" w:cs="Arial"/>
          <w:b/>
          <w:sz w:val="24"/>
          <w:szCs w:val="24"/>
        </w:rPr>
        <w:t xml:space="preserve">Welcome, </w:t>
      </w:r>
      <w:r w:rsidR="00F31F0F">
        <w:rPr>
          <w:rFonts w:ascii="Arial" w:hAnsi="Arial" w:cs="Arial"/>
          <w:b/>
          <w:sz w:val="24"/>
          <w:szCs w:val="24"/>
        </w:rPr>
        <w:t>Schools &amp; Colleagues in Our Thoughts, Prayers, Apologies &amp; Declarations of Interest</w:t>
      </w:r>
    </w:p>
    <w:p w14:paraId="2492DE5A" w14:textId="77777777" w:rsidR="00851EAF" w:rsidRPr="0051143E" w:rsidRDefault="00851EAF">
      <w:pPr>
        <w:pStyle w:val="ListParagraph"/>
        <w:keepNext/>
        <w:keepLines/>
        <w:spacing w:after="0" w:line="240" w:lineRule="auto"/>
        <w:ind w:left="284"/>
        <w:rPr>
          <w:rFonts w:ascii="Arial" w:hAnsi="Arial" w:cs="Arial"/>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851EAF" w:rsidRPr="0051143E" w14:paraId="2492DE5D" w14:textId="77777777">
        <w:tc>
          <w:tcPr>
            <w:tcW w:w="1809" w:type="dxa"/>
            <w:shd w:val="pct10" w:color="auto" w:fill="auto"/>
          </w:tcPr>
          <w:p w14:paraId="2492DE5B" w14:textId="77777777" w:rsidR="00851EAF" w:rsidRPr="0051143E" w:rsidRDefault="00851EAF" w:rsidP="008774AF">
            <w:pPr>
              <w:keepNext/>
              <w:keepLines/>
              <w:spacing w:after="0" w:line="240" w:lineRule="auto"/>
              <w:rPr>
                <w:rFonts w:ascii="Arial" w:hAnsi="Arial" w:cs="Arial"/>
                <w:sz w:val="24"/>
                <w:szCs w:val="24"/>
              </w:rPr>
            </w:pPr>
            <w:r w:rsidRPr="0051143E">
              <w:rPr>
                <w:rFonts w:ascii="Arial" w:hAnsi="Arial" w:cs="Arial"/>
                <w:sz w:val="24"/>
                <w:szCs w:val="24"/>
              </w:rPr>
              <w:t>Attende</w:t>
            </w:r>
            <w:r w:rsidR="008774AF" w:rsidRPr="0051143E">
              <w:rPr>
                <w:rFonts w:ascii="Arial" w:hAnsi="Arial" w:cs="Arial"/>
                <w:sz w:val="24"/>
                <w:szCs w:val="24"/>
              </w:rPr>
              <w:t>e</w:t>
            </w:r>
            <w:r w:rsidRPr="0051143E">
              <w:rPr>
                <w:rFonts w:ascii="Arial" w:hAnsi="Arial" w:cs="Arial"/>
                <w:sz w:val="24"/>
                <w:szCs w:val="24"/>
              </w:rPr>
              <w:t>s</w:t>
            </w:r>
          </w:p>
        </w:tc>
        <w:tc>
          <w:tcPr>
            <w:tcW w:w="8109" w:type="dxa"/>
            <w:shd w:val="pct10" w:color="auto" w:fill="auto"/>
          </w:tcPr>
          <w:p w14:paraId="2492DE5C" w14:textId="5CD6A092" w:rsidR="00027179" w:rsidRPr="0051143E" w:rsidRDefault="00A05364" w:rsidP="003C7160">
            <w:pPr>
              <w:keepNext/>
              <w:keepLines/>
              <w:spacing w:after="0" w:line="240" w:lineRule="auto"/>
              <w:rPr>
                <w:rFonts w:ascii="Arial" w:hAnsi="Arial" w:cs="Arial"/>
                <w:sz w:val="24"/>
                <w:szCs w:val="24"/>
              </w:rPr>
            </w:pPr>
            <w:r>
              <w:rPr>
                <w:rFonts w:ascii="Arial" w:hAnsi="Arial" w:cs="Arial"/>
                <w:sz w:val="24"/>
                <w:szCs w:val="24"/>
              </w:rPr>
              <w:t xml:space="preserve">Archdeacon Richard </w:t>
            </w:r>
            <w:r w:rsidR="00EA55F9">
              <w:rPr>
                <w:rFonts w:ascii="Arial" w:hAnsi="Arial" w:cs="Arial"/>
                <w:sz w:val="24"/>
                <w:szCs w:val="24"/>
              </w:rPr>
              <w:t>Om (Chair)</w:t>
            </w:r>
            <w:r w:rsidR="0007206D">
              <w:rPr>
                <w:rFonts w:ascii="Arial" w:hAnsi="Arial" w:cs="Arial"/>
                <w:sz w:val="24"/>
                <w:szCs w:val="24"/>
              </w:rPr>
              <w:t>,</w:t>
            </w:r>
            <w:r w:rsidR="00EA55F9">
              <w:rPr>
                <w:rFonts w:ascii="Arial" w:hAnsi="Arial" w:cs="Arial"/>
                <w:sz w:val="24"/>
                <w:szCs w:val="24"/>
              </w:rPr>
              <w:t xml:space="preserve"> </w:t>
            </w:r>
            <w:r w:rsidR="0007206D" w:rsidRPr="00A4600E">
              <w:rPr>
                <w:rFonts w:ascii="Arial" w:hAnsi="Arial" w:cs="Arial"/>
                <w:sz w:val="24"/>
                <w:szCs w:val="24"/>
              </w:rPr>
              <w:t>Mr Peter Cantley (DDE)</w:t>
            </w:r>
            <w:r w:rsidR="0007206D">
              <w:rPr>
                <w:rFonts w:ascii="Arial" w:hAnsi="Arial" w:cs="Arial"/>
                <w:sz w:val="24"/>
                <w:szCs w:val="24"/>
              </w:rPr>
              <w:t xml:space="preserve">, Mr </w:t>
            </w:r>
            <w:r w:rsidR="00EA55F9">
              <w:rPr>
                <w:rFonts w:ascii="Arial" w:hAnsi="Arial" w:cs="Arial"/>
                <w:sz w:val="24"/>
                <w:szCs w:val="24"/>
              </w:rPr>
              <w:t xml:space="preserve">Andrew Read (ADDE); </w:t>
            </w:r>
            <w:r w:rsidR="00A4600E" w:rsidRPr="00A4600E">
              <w:rPr>
                <w:rFonts w:ascii="Arial" w:hAnsi="Arial" w:cs="Arial"/>
                <w:sz w:val="24"/>
                <w:szCs w:val="24"/>
              </w:rPr>
              <w:t xml:space="preserve">Mr Greg Cracknell, </w:t>
            </w:r>
            <w:r w:rsidR="00E647EF" w:rsidRPr="00A4600E">
              <w:rPr>
                <w:rFonts w:ascii="Arial" w:hAnsi="Arial" w:cs="Arial"/>
                <w:sz w:val="24"/>
                <w:szCs w:val="24"/>
              </w:rPr>
              <w:t xml:space="preserve">Mrs Hilary Spenceley, </w:t>
            </w:r>
            <w:r w:rsidR="00E647EF">
              <w:rPr>
                <w:rFonts w:ascii="Arial" w:hAnsi="Arial" w:cs="Arial"/>
                <w:sz w:val="24"/>
                <w:szCs w:val="24"/>
              </w:rPr>
              <w:t xml:space="preserve">Revd Katrina Hutchins, </w:t>
            </w:r>
            <w:r w:rsidR="0007206D">
              <w:rPr>
                <w:rFonts w:ascii="Arial" w:hAnsi="Arial" w:cs="Arial"/>
                <w:sz w:val="24"/>
                <w:szCs w:val="24"/>
              </w:rPr>
              <w:t xml:space="preserve">Dr </w:t>
            </w:r>
            <w:r w:rsidR="00E647EF">
              <w:rPr>
                <w:rFonts w:ascii="Arial" w:hAnsi="Arial" w:cs="Arial"/>
                <w:sz w:val="24"/>
                <w:szCs w:val="24"/>
              </w:rPr>
              <w:t xml:space="preserve">Ron Whittaker, </w:t>
            </w:r>
            <w:r w:rsidR="0007206D">
              <w:rPr>
                <w:rFonts w:ascii="Arial" w:hAnsi="Arial" w:cs="Arial"/>
                <w:sz w:val="24"/>
                <w:szCs w:val="24"/>
              </w:rPr>
              <w:t xml:space="preserve">Mr </w:t>
            </w:r>
            <w:r w:rsidR="00E647EF">
              <w:rPr>
                <w:rFonts w:ascii="Arial" w:hAnsi="Arial" w:cs="Arial"/>
                <w:sz w:val="24"/>
                <w:szCs w:val="24"/>
              </w:rPr>
              <w:t>Wayne Jones</w:t>
            </w:r>
            <w:r w:rsidR="00FF0CF0">
              <w:rPr>
                <w:rFonts w:ascii="Arial" w:hAnsi="Arial" w:cs="Arial"/>
                <w:sz w:val="24"/>
                <w:szCs w:val="24"/>
              </w:rPr>
              <w:t xml:space="preserve">, </w:t>
            </w:r>
            <w:r w:rsidR="0007206D">
              <w:rPr>
                <w:rFonts w:ascii="Arial" w:hAnsi="Arial" w:cs="Arial"/>
                <w:sz w:val="24"/>
                <w:szCs w:val="24"/>
              </w:rPr>
              <w:t xml:space="preserve">Mrs </w:t>
            </w:r>
            <w:r w:rsidR="00FF0CF0">
              <w:rPr>
                <w:rFonts w:ascii="Arial" w:hAnsi="Arial" w:cs="Arial"/>
                <w:sz w:val="24"/>
                <w:szCs w:val="24"/>
              </w:rPr>
              <w:t>Ruth Walker-Green</w:t>
            </w:r>
            <w:r w:rsidR="004343F8">
              <w:rPr>
                <w:rFonts w:ascii="Arial" w:hAnsi="Arial" w:cs="Arial"/>
                <w:sz w:val="24"/>
                <w:szCs w:val="24"/>
              </w:rPr>
              <w:t xml:space="preserve">, </w:t>
            </w:r>
            <w:r w:rsidR="0007206D">
              <w:rPr>
                <w:rFonts w:ascii="Arial" w:hAnsi="Arial" w:cs="Arial"/>
                <w:sz w:val="24"/>
                <w:szCs w:val="24"/>
              </w:rPr>
              <w:t xml:space="preserve">Mrs </w:t>
            </w:r>
            <w:r w:rsidR="00605433">
              <w:rPr>
                <w:rFonts w:ascii="Arial" w:hAnsi="Arial" w:cs="Arial"/>
                <w:sz w:val="24"/>
                <w:szCs w:val="24"/>
              </w:rPr>
              <w:t xml:space="preserve">Helen Buckley and </w:t>
            </w:r>
            <w:r w:rsidR="0007206D">
              <w:rPr>
                <w:rFonts w:ascii="Arial" w:hAnsi="Arial" w:cs="Arial"/>
                <w:sz w:val="24"/>
                <w:szCs w:val="24"/>
              </w:rPr>
              <w:t xml:space="preserve">Miss </w:t>
            </w:r>
            <w:r w:rsidR="00FF0CF0">
              <w:rPr>
                <w:rFonts w:ascii="Arial" w:hAnsi="Arial" w:cs="Arial"/>
                <w:sz w:val="24"/>
                <w:szCs w:val="24"/>
              </w:rPr>
              <w:t>Vivienne Simpson (Clerk)</w:t>
            </w:r>
          </w:p>
        </w:tc>
      </w:tr>
      <w:tr w:rsidR="001A6F6D" w:rsidRPr="0051143E" w14:paraId="2492DE60" w14:textId="77777777">
        <w:tc>
          <w:tcPr>
            <w:tcW w:w="1809" w:type="dxa"/>
            <w:shd w:val="pct10" w:color="auto" w:fill="auto"/>
          </w:tcPr>
          <w:p w14:paraId="2492DE5E" w14:textId="77777777" w:rsidR="001A6F6D" w:rsidRPr="0051143E" w:rsidRDefault="001A6F6D" w:rsidP="008774AF">
            <w:pPr>
              <w:keepNext/>
              <w:keepLines/>
              <w:spacing w:after="0" w:line="240" w:lineRule="auto"/>
              <w:rPr>
                <w:rFonts w:ascii="Arial" w:hAnsi="Arial" w:cs="Arial"/>
                <w:sz w:val="24"/>
                <w:szCs w:val="24"/>
              </w:rPr>
            </w:pPr>
            <w:r w:rsidRPr="0051143E">
              <w:rPr>
                <w:rFonts w:ascii="Arial" w:hAnsi="Arial" w:cs="Arial"/>
                <w:sz w:val="24"/>
                <w:szCs w:val="24"/>
              </w:rPr>
              <w:t>Apologies</w:t>
            </w:r>
          </w:p>
        </w:tc>
        <w:tc>
          <w:tcPr>
            <w:tcW w:w="8109" w:type="dxa"/>
            <w:shd w:val="pct10" w:color="auto" w:fill="auto"/>
          </w:tcPr>
          <w:p w14:paraId="2492DE5F" w14:textId="1E1B3697" w:rsidR="001A6F6D" w:rsidRPr="0051143E" w:rsidRDefault="0007206D" w:rsidP="00593301">
            <w:pPr>
              <w:keepNext/>
              <w:keepLines/>
              <w:spacing w:after="0" w:line="240" w:lineRule="auto"/>
              <w:rPr>
                <w:rFonts w:ascii="Arial" w:hAnsi="Arial" w:cs="Arial"/>
                <w:sz w:val="24"/>
                <w:szCs w:val="24"/>
              </w:rPr>
            </w:pPr>
            <w:r>
              <w:rPr>
                <w:rFonts w:ascii="Arial" w:hAnsi="Arial" w:cs="Arial"/>
                <w:sz w:val="24"/>
                <w:szCs w:val="24"/>
              </w:rPr>
              <w:t>None.</w:t>
            </w:r>
          </w:p>
        </w:tc>
      </w:tr>
    </w:tbl>
    <w:p w14:paraId="2492DE61" w14:textId="77777777" w:rsidR="001E21E3" w:rsidRPr="0051143E" w:rsidRDefault="001E21E3" w:rsidP="005176CA">
      <w:pPr>
        <w:pStyle w:val="ListParagraph"/>
        <w:keepNext/>
        <w:keepLines/>
        <w:spacing w:after="0" w:line="240" w:lineRule="auto"/>
        <w:ind w:left="0"/>
        <w:rPr>
          <w:rFonts w:ascii="Arial" w:hAnsi="Arial" w:cs="Arial"/>
          <w:sz w:val="24"/>
          <w:szCs w:val="24"/>
        </w:rPr>
      </w:pPr>
    </w:p>
    <w:p w14:paraId="2492DE62" w14:textId="77777777" w:rsidR="004C48D8" w:rsidRPr="0051143E" w:rsidRDefault="004C48D8" w:rsidP="004C48D8">
      <w:pPr>
        <w:pStyle w:val="ListParagraph"/>
        <w:keepNext/>
        <w:keepLines/>
        <w:spacing w:after="0" w:line="240" w:lineRule="auto"/>
        <w:ind w:hanging="720"/>
        <w:rPr>
          <w:rFonts w:ascii="Arial" w:hAnsi="Arial" w:cs="Arial"/>
          <w:b/>
          <w:sz w:val="24"/>
          <w:szCs w:val="24"/>
        </w:rPr>
      </w:pPr>
      <w:r w:rsidRPr="0051143E">
        <w:rPr>
          <w:rFonts w:ascii="Arial" w:hAnsi="Arial" w:cs="Arial"/>
          <w:b/>
          <w:sz w:val="24"/>
          <w:szCs w:val="24"/>
        </w:rPr>
        <w:t xml:space="preserve">Declarations of Interest </w:t>
      </w:r>
    </w:p>
    <w:p w14:paraId="38F42841" w14:textId="656958D8" w:rsidR="007112A4" w:rsidRDefault="007A313D" w:rsidP="004C48D8">
      <w:pPr>
        <w:pStyle w:val="ListParagraph"/>
        <w:keepNext/>
        <w:keepLines/>
        <w:spacing w:after="0" w:line="240" w:lineRule="auto"/>
        <w:ind w:left="0"/>
        <w:rPr>
          <w:rFonts w:ascii="Arial" w:hAnsi="Arial" w:cs="Arial"/>
          <w:sz w:val="24"/>
          <w:szCs w:val="24"/>
        </w:rPr>
      </w:pPr>
      <w:r>
        <w:rPr>
          <w:rFonts w:ascii="Arial" w:hAnsi="Arial" w:cs="Arial"/>
          <w:sz w:val="24"/>
          <w:szCs w:val="24"/>
        </w:rPr>
        <w:t xml:space="preserve">No </w:t>
      </w:r>
      <w:r w:rsidR="0007206D">
        <w:rPr>
          <w:rFonts w:ascii="Arial" w:hAnsi="Arial" w:cs="Arial"/>
          <w:sz w:val="24"/>
          <w:szCs w:val="24"/>
        </w:rPr>
        <w:t xml:space="preserve">new </w:t>
      </w:r>
      <w:r>
        <w:rPr>
          <w:rFonts w:ascii="Arial" w:hAnsi="Arial" w:cs="Arial"/>
          <w:sz w:val="24"/>
          <w:szCs w:val="24"/>
        </w:rPr>
        <w:t>declarations on interest</w:t>
      </w:r>
      <w:r w:rsidR="00FD645B">
        <w:rPr>
          <w:rFonts w:ascii="Arial" w:hAnsi="Arial" w:cs="Arial"/>
          <w:sz w:val="24"/>
          <w:szCs w:val="24"/>
        </w:rPr>
        <w:t xml:space="preserve"> recorded.</w:t>
      </w:r>
    </w:p>
    <w:p w14:paraId="1ACDDB49" w14:textId="77777777" w:rsidR="007112A4" w:rsidRDefault="007112A4" w:rsidP="004C48D8">
      <w:pPr>
        <w:pStyle w:val="ListParagraph"/>
        <w:keepNext/>
        <w:keepLines/>
        <w:spacing w:after="0" w:line="240" w:lineRule="auto"/>
        <w:ind w:left="0"/>
        <w:rPr>
          <w:rFonts w:ascii="Arial" w:hAnsi="Arial" w:cs="Arial"/>
          <w:sz w:val="24"/>
          <w:szCs w:val="24"/>
        </w:rPr>
      </w:pPr>
    </w:p>
    <w:p w14:paraId="2492DE66" w14:textId="1F717A95" w:rsidR="0095463A" w:rsidRPr="00565DD2" w:rsidRDefault="00772105" w:rsidP="006161F3">
      <w:pPr>
        <w:keepNext/>
        <w:keepLines/>
        <w:numPr>
          <w:ilvl w:val="0"/>
          <w:numId w:val="1"/>
        </w:numPr>
        <w:spacing w:after="0" w:line="240" w:lineRule="auto"/>
        <w:ind w:left="720" w:hanging="567"/>
        <w:contextualSpacing/>
        <w:rPr>
          <w:rFonts w:ascii="Arial" w:hAnsi="Arial" w:cs="Arial"/>
          <w:b/>
          <w:sz w:val="24"/>
          <w:szCs w:val="24"/>
        </w:rPr>
      </w:pPr>
      <w:r w:rsidRPr="00565DD2">
        <w:rPr>
          <w:rFonts w:ascii="Arial" w:hAnsi="Arial" w:cs="Arial"/>
          <w:b/>
          <w:sz w:val="24"/>
          <w:szCs w:val="24"/>
        </w:rPr>
        <w:t xml:space="preserve">Minutes of the </w:t>
      </w:r>
      <w:r w:rsidR="00715101">
        <w:rPr>
          <w:rFonts w:ascii="Arial" w:hAnsi="Arial" w:cs="Arial"/>
          <w:b/>
          <w:sz w:val="24"/>
          <w:szCs w:val="24"/>
        </w:rPr>
        <w:t>Board’s Executive</w:t>
      </w:r>
      <w:r w:rsidRPr="00565DD2">
        <w:rPr>
          <w:rFonts w:ascii="Arial" w:hAnsi="Arial" w:cs="Arial"/>
          <w:b/>
          <w:sz w:val="24"/>
          <w:szCs w:val="24"/>
        </w:rPr>
        <w:t xml:space="preserve"> Committee meeting held on </w:t>
      </w:r>
      <w:r w:rsidR="002D0AF7">
        <w:rPr>
          <w:rFonts w:ascii="Arial" w:hAnsi="Arial" w:cs="Arial"/>
          <w:b/>
          <w:sz w:val="24"/>
          <w:szCs w:val="24"/>
        </w:rPr>
        <w:t>9</w:t>
      </w:r>
      <w:r w:rsidR="002D0AF7" w:rsidRPr="002D0AF7">
        <w:rPr>
          <w:rFonts w:ascii="Arial" w:hAnsi="Arial" w:cs="Arial"/>
          <w:b/>
          <w:sz w:val="24"/>
          <w:szCs w:val="24"/>
          <w:vertAlign w:val="superscript"/>
        </w:rPr>
        <w:t>th</w:t>
      </w:r>
      <w:r w:rsidR="002D0AF7">
        <w:rPr>
          <w:rFonts w:ascii="Arial" w:hAnsi="Arial" w:cs="Arial"/>
          <w:b/>
          <w:sz w:val="24"/>
          <w:szCs w:val="24"/>
        </w:rPr>
        <w:t xml:space="preserve"> July 2025</w:t>
      </w:r>
      <w:r w:rsidR="00CE7419">
        <w:rPr>
          <w:rFonts w:ascii="Arial" w:hAnsi="Arial" w:cs="Arial"/>
          <w:b/>
          <w:sz w:val="24"/>
          <w:szCs w:val="24"/>
        </w:rPr>
        <w:br/>
      </w:r>
    </w:p>
    <w:tbl>
      <w:tblPr>
        <w:tblpPr w:leftFromText="180" w:rightFromText="180" w:vertAnchor="text" w:horzAnchor="margin" w:tblpY="114"/>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772105" w:rsidRPr="0051143E" w14:paraId="2492DE69" w14:textId="77777777" w:rsidTr="00203654">
        <w:tc>
          <w:tcPr>
            <w:tcW w:w="8075" w:type="dxa"/>
            <w:shd w:val="clear" w:color="auto" w:fill="D9D9D9"/>
          </w:tcPr>
          <w:p w14:paraId="2492DE67" w14:textId="77777777" w:rsidR="00772105" w:rsidRPr="0051143E" w:rsidRDefault="00772105" w:rsidP="00772105">
            <w:pPr>
              <w:keepNext/>
              <w:keepLines/>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2492DE68" w14:textId="77777777" w:rsidR="00772105" w:rsidRPr="0051143E" w:rsidRDefault="00772105" w:rsidP="00772105">
            <w:pPr>
              <w:keepNext/>
              <w:keepLines/>
              <w:spacing w:after="0" w:line="240" w:lineRule="auto"/>
              <w:rPr>
                <w:rFonts w:ascii="Arial" w:hAnsi="Arial" w:cs="Arial"/>
                <w:b/>
                <w:sz w:val="24"/>
                <w:szCs w:val="24"/>
              </w:rPr>
            </w:pPr>
            <w:r w:rsidRPr="0051143E">
              <w:rPr>
                <w:rFonts w:ascii="Arial" w:hAnsi="Arial" w:cs="Arial"/>
                <w:b/>
                <w:sz w:val="24"/>
                <w:szCs w:val="24"/>
              </w:rPr>
              <w:t>Action</w:t>
            </w:r>
          </w:p>
        </w:tc>
      </w:tr>
      <w:tr w:rsidR="00772105" w:rsidRPr="0051143E" w14:paraId="2492DE6D" w14:textId="77777777" w:rsidTr="00203654">
        <w:trPr>
          <w:trHeight w:val="172"/>
        </w:trPr>
        <w:tc>
          <w:tcPr>
            <w:tcW w:w="8075" w:type="dxa"/>
          </w:tcPr>
          <w:p w14:paraId="1FC3CD31" w14:textId="6C33181D" w:rsidR="003C7160" w:rsidRPr="000466F4" w:rsidRDefault="00461912" w:rsidP="0007206D">
            <w:pPr>
              <w:keepNext/>
              <w:keepLines/>
              <w:tabs>
                <w:tab w:val="left" w:pos="2940"/>
              </w:tabs>
              <w:spacing w:after="0" w:line="240" w:lineRule="auto"/>
              <w:ind w:left="457" w:hanging="425"/>
              <w:rPr>
                <w:rFonts w:ascii="Arial" w:hAnsi="Arial" w:cs="Arial"/>
                <w:sz w:val="24"/>
                <w:szCs w:val="24"/>
              </w:rPr>
            </w:pPr>
            <w:r w:rsidRPr="000466F4">
              <w:rPr>
                <w:rFonts w:ascii="Arial" w:hAnsi="Arial" w:cs="Arial"/>
                <w:i/>
                <w:sz w:val="24"/>
                <w:szCs w:val="24"/>
              </w:rPr>
              <w:t>2</w:t>
            </w:r>
            <w:r w:rsidR="00772105" w:rsidRPr="000466F4">
              <w:rPr>
                <w:rFonts w:ascii="Arial" w:hAnsi="Arial" w:cs="Arial"/>
                <w:i/>
                <w:sz w:val="24"/>
                <w:szCs w:val="24"/>
              </w:rPr>
              <w:t>.1 To approve the minutes</w:t>
            </w:r>
            <w:r w:rsidR="00772105" w:rsidRPr="000466F4">
              <w:rPr>
                <w:rFonts w:ascii="Arial" w:hAnsi="Arial" w:cs="Arial"/>
                <w:sz w:val="24"/>
                <w:szCs w:val="24"/>
              </w:rPr>
              <w:t>.</w:t>
            </w:r>
            <w:r w:rsidR="003C7160" w:rsidRPr="000466F4">
              <w:rPr>
                <w:rFonts w:ascii="Arial" w:hAnsi="Arial" w:cs="Arial"/>
                <w:sz w:val="24"/>
                <w:szCs w:val="24"/>
              </w:rPr>
              <w:t xml:space="preserve"> </w:t>
            </w:r>
          </w:p>
          <w:p w14:paraId="1F08ECA3" w14:textId="547BD204" w:rsidR="001258D6" w:rsidRPr="000466F4" w:rsidRDefault="00461912" w:rsidP="0007206D">
            <w:pPr>
              <w:keepNext/>
              <w:keepLines/>
              <w:tabs>
                <w:tab w:val="left" w:pos="2940"/>
              </w:tabs>
              <w:spacing w:after="0" w:line="240" w:lineRule="auto"/>
              <w:ind w:left="457" w:hanging="425"/>
              <w:rPr>
                <w:rFonts w:ascii="Arial" w:hAnsi="Arial" w:cs="Arial"/>
                <w:sz w:val="24"/>
                <w:szCs w:val="24"/>
              </w:rPr>
            </w:pPr>
            <w:r w:rsidRPr="000466F4">
              <w:rPr>
                <w:rFonts w:ascii="Arial" w:hAnsi="Arial" w:cs="Arial"/>
                <w:i/>
                <w:sz w:val="24"/>
                <w:szCs w:val="24"/>
              </w:rPr>
              <w:t>2</w:t>
            </w:r>
            <w:r w:rsidR="00772105" w:rsidRPr="000466F4">
              <w:rPr>
                <w:rFonts w:ascii="Arial" w:hAnsi="Arial" w:cs="Arial"/>
                <w:i/>
                <w:sz w:val="24"/>
                <w:szCs w:val="24"/>
              </w:rPr>
              <w:t>.2 Matters arising</w:t>
            </w:r>
            <w:r w:rsidR="00772105" w:rsidRPr="000466F4">
              <w:rPr>
                <w:rFonts w:ascii="Arial" w:hAnsi="Arial" w:cs="Arial"/>
                <w:sz w:val="24"/>
                <w:szCs w:val="24"/>
              </w:rPr>
              <w:t>.</w:t>
            </w:r>
            <w:r w:rsidR="00B82D09" w:rsidRPr="000466F4">
              <w:rPr>
                <w:rFonts w:ascii="Arial" w:hAnsi="Arial" w:cs="Arial"/>
                <w:sz w:val="24"/>
                <w:szCs w:val="24"/>
              </w:rPr>
              <w:t xml:space="preserve">  </w:t>
            </w:r>
          </w:p>
          <w:p w14:paraId="60D87CA8" w14:textId="77777777" w:rsidR="005217B7" w:rsidRPr="000466F4" w:rsidRDefault="005217B7" w:rsidP="0007206D">
            <w:pPr>
              <w:keepNext/>
              <w:keepLines/>
              <w:tabs>
                <w:tab w:val="left" w:pos="2940"/>
              </w:tabs>
              <w:spacing w:after="0" w:line="240" w:lineRule="auto"/>
              <w:ind w:left="32"/>
              <w:rPr>
                <w:rFonts w:ascii="Arial" w:hAnsi="Arial" w:cs="Arial"/>
                <w:sz w:val="24"/>
                <w:szCs w:val="24"/>
              </w:rPr>
            </w:pPr>
          </w:p>
          <w:p w14:paraId="1D6C99BE" w14:textId="77777777" w:rsidR="00340ECB" w:rsidRPr="000466F4" w:rsidRDefault="00C41D71" w:rsidP="0007206D">
            <w:pPr>
              <w:keepNext/>
              <w:keepLines/>
              <w:tabs>
                <w:tab w:val="left" w:pos="2940"/>
              </w:tabs>
              <w:spacing w:after="0" w:line="240" w:lineRule="auto"/>
              <w:rPr>
                <w:rFonts w:ascii="Arial" w:hAnsi="Arial" w:cs="Arial"/>
                <w:sz w:val="24"/>
                <w:szCs w:val="24"/>
              </w:rPr>
            </w:pPr>
            <w:r w:rsidRPr="000466F4">
              <w:rPr>
                <w:rFonts w:ascii="Arial" w:hAnsi="Arial" w:cs="Arial"/>
                <w:sz w:val="24"/>
                <w:szCs w:val="24"/>
              </w:rPr>
              <w:t>Minutes</w:t>
            </w:r>
            <w:r w:rsidR="00340ECB" w:rsidRPr="000466F4">
              <w:rPr>
                <w:rFonts w:ascii="Arial" w:hAnsi="Arial" w:cs="Arial"/>
                <w:sz w:val="24"/>
                <w:szCs w:val="24"/>
              </w:rPr>
              <w:t xml:space="preserve"> of the </w:t>
            </w:r>
            <w:proofErr w:type="gramStart"/>
            <w:r w:rsidR="00340ECB" w:rsidRPr="000466F4">
              <w:rPr>
                <w:rFonts w:ascii="Arial" w:hAnsi="Arial" w:cs="Arial"/>
                <w:sz w:val="24"/>
                <w:szCs w:val="24"/>
              </w:rPr>
              <w:t>9</w:t>
            </w:r>
            <w:r w:rsidR="00340ECB" w:rsidRPr="000466F4">
              <w:rPr>
                <w:rFonts w:ascii="Arial" w:hAnsi="Arial" w:cs="Arial"/>
                <w:sz w:val="24"/>
                <w:szCs w:val="24"/>
                <w:vertAlign w:val="superscript"/>
              </w:rPr>
              <w:t>th</w:t>
            </w:r>
            <w:proofErr w:type="gramEnd"/>
            <w:r w:rsidR="00340ECB" w:rsidRPr="000466F4">
              <w:rPr>
                <w:rFonts w:ascii="Arial" w:hAnsi="Arial" w:cs="Arial"/>
                <w:sz w:val="24"/>
                <w:szCs w:val="24"/>
              </w:rPr>
              <w:t xml:space="preserve"> July 2025 were approved.</w:t>
            </w:r>
          </w:p>
          <w:p w14:paraId="039F7FA2" w14:textId="77777777" w:rsidR="00340ECB" w:rsidRPr="000466F4" w:rsidRDefault="00340ECB" w:rsidP="0007206D">
            <w:pPr>
              <w:keepNext/>
              <w:keepLines/>
              <w:tabs>
                <w:tab w:val="left" w:pos="2940"/>
              </w:tabs>
              <w:spacing w:after="0" w:line="240" w:lineRule="auto"/>
              <w:ind w:left="1024" w:hanging="708"/>
              <w:rPr>
                <w:rFonts w:ascii="Arial" w:hAnsi="Arial" w:cs="Arial"/>
                <w:sz w:val="24"/>
                <w:szCs w:val="24"/>
              </w:rPr>
            </w:pPr>
          </w:p>
          <w:p w14:paraId="0EC8F77F" w14:textId="77777777" w:rsidR="003832DF" w:rsidRPr="000466F4" w:rsidRDefault="00E46747" w:rsidP="0007206D">
            <w:pPr>
              <w:keepNext/>
              <w:keepLines/>
              <w:tabs>
                <w:tab w:val="left" w:pos="2940"/>
              </w:tabs>
              <w:spacing w:after="0" w:line="240" w:lineRule="auto"/>
              <w:ind w:left="32"/>
              <w:rPr>
                <w:rFonts w:ascii="Arial" w:hAnsi="Arial" w:cs="Arial"/>
                <w:sz w:val="24"/>
                <w:szCs w:val="24"/>
              </w:rPr>
            </w:pPr>
            <w:r w:rsidRPr="000466F4">
              <w:rPr>
                <w:rFonts w:ascii="Arial" w:hAnsi="Arial" w:cs="Arial"/>
                <w:sz w:val="24"/>
                <w:szCs w:val="24"/>
              </w:rPr>
              <w:t xml:space="preserve">PC reported that all actions </w:t>
            </w:r>
            <w:r w:rsidR="000462E1" w:rsidRPr="000466F4">
              <w:rPr>
                <w:rFonts w:ascii="Arial" w:hAnsi="Arial" w:cs="Arial"/>
                <w:sz w:val="24"/>
                <w:szCs w:val="24"/>
              </w:rPr>
              <w:t xml:space="preserve">from the last meeting </w:t>
            </w:r>
            <w:r w:rsidRPr="000466F4">
              <w:rPr>
                <w:rFonts w:ascii="Arial" w:hAnsi="Arial" w:cs="Arial"/>
                <w:sz w:val="24"/>
                <w:szCs w:val="24"/>
              </w:rPr>
              <w:t>have been follow</w:t>
            </w:r>
            <w:r w:rsidR="000462E1" w:rsidRPr="000466F4">
              <w:rPr>
                <w:rFonts w:ascii="Arial" w:hAnsi="Arial" w:cs="Arial"/>
                <w:sz w:val="24"/>
                <w:szCs w:val="24"/>
              </w:rPr>
              <w:t>ed</w:t>
            </w:r>
            <w:r w:rsidRPr="000466F4">
              <w:rPr>
                <w:rFonts w:ascii="Arial" w:hAnsi="Arial" w:cs="Arial"/>
                <w:sz w:val="24"/>
                <w:szCs w:val="24"/>
              </w:rPr>
              <w:t xml:space="preserve"> through.</w:t>
            </w:r>
            <w:r w:rsidR="00340ECB" w:rsidRPr="000466F4">
              <w:rPr>
                <w:rFonts w:ascii="Arial" w:hAnsi="Arial" w:cs="Arial"/>
                <w:sz w:val="24"/>
                <w:szCs w:val="24"/>
              </w:rPr>
              <w:t xml:space="preserve">  </w:t>
            </w:r>
          </w:p>
          <w:p w14:paraId="71AB9303" w14:textId="77777777" w:rsidR="00B75AA9" w:rsidRPr="000466F4" w:rsidRDefault="00B75AA9" w:rsidP="0007206D">
            <w:pPr>
              <w:keepNext/>
              <w:keepLines/>
              <w:tabs>
                <w:tab w:val="left" w:pos="2940"/>
              </w:tabs>
              <w:spacing w:after="0" w:line="240" w:lineRule="auto"/>
              <w:ind w:left="32"/>
              <w:rPr>
                <w:rFonts w:ascii="Arial" w:hAnsi="Arial" w:cs="Arial"/>
                <w:sz w:val="24"/>
                <w:szCs w:val="24"/>
              </w:rPr>
            </w:pPr>
          </w:p>
          <w:p w14:paraId="5E33C0F7" w14:textId="77777777" w:rsidR="00B75AA9" w:rsidRDefault="00B75AA9" w:rsidP="0007206D">
            <w:pPr>
              <w:spacing w:after="0" w:line="240" w:lineRule="auto"/>
              <w:rPr>
                <w:rFonts w:ascii="Arial" w:hAnsi="Arial" w:cs="Arial"/>
                <w:iCs/>
                <w:sz w:val="24"/>
                <w:szCs w:val="24"/>
              </w:rPr>
            </w:pPr>
            <w:r w:rsidRPr="000466F4">
              <w:rPr>
                <w:rFonts w:ascii="Arial" w:hAnsi="Arial" w:cs="Arial"/>
                <w:iCs/>
                <w:sz w:val="24"/>
                <w:szCs w:val="24"/>
              </w:rPr>
              <w:t>In summary, the new Executive Headteacher of Titchmarsh, James Sherlock, with whom we had a very good relationship when he was at Geddington, fully appreciates the Board’s position and is moving forward with a plan to establish a Christian ethos committee for Titchmarsh which would counterbalance the shift in focus of the Foundation Governors across three schools, two of them being community schools, and Andrew is supporting there.</w:t>
            </w:r>
          </w:p>
          <w:p w14:paraId="7F13C476" w14:textId="77777777" w:rsidR="00770121" w:rsidRPr="000466F4" w:rsidRDefault="00770121" w:rsidP="0007206D">
            <w:pPr>
              <w:spacing w:after="0" w:line="240" w:lineRule="auto"/>
              <w:rPr>
                <w:rFonts w:ascii="Arial" w:hAnsi="Arial" w:cs="Arial"/>
                <w:iCs/>
                <w:sz w:val="24"/>
                <w:szCs w:val="24"/>
              </w:rPr>
            </w:pPr>
          </w:p>
          <w:p w14:paraId="50B46196" w14:textId="77777777" w:rsidR="00B75AA9" w:rsidRDefault="00B75AA9" w:rsidP="0007206D">
            <w:pPr>
              <w:spacing w:after="0" w:line="240" w:lineRule="auto"/>
              <w:rPr>
                <w:rFonts w:ascii="Arial" w:hAnsi="Arial" w:cs="Arial"/>
                <w:iCs/>
                <w:sz w:val="24"/>
                <w:szCs w:val="24"/>
              </w:rPr>
            </w:pPr>
            <w:r w:rsidRPr="000466F4">
              <w:rPr>
                <w:rFonts w:ascii="Arial" w:hAnsi="Arial" w:cs="Arial"/>
                <w:iCs/>
                <w:sz w:val="24"/>
                <w:szCs w:val="24"/>
              </w:rPr>
              <w:t xml:space="preserve">DRET were delighted that we supported their proposal to create two Academy Scrutiny Committees, for the Prep School and the Secondary Academy, with clergy Foundation Governor representation in each. DRET were also delighted to be afforded the opportunity to receive Naseby and Wilbarston into their MAT.  </w:t>
            </w:r>
          </w:p>
          <w:p w14:paraId="1A4A4F24" w14:textId="77777777" w:rsidR="00770121" w:rsidRPr="000466F4" w:rsidRDefault="00770121" w:rsidP="0007206D">
            <w:pPr>
              <w:spacing w:after="0" w:line="240" w:lineRule="auto"/>
              <w:rPr>
                <w:rFonts w:ascii="Arial" w:hAnsi="Arial" w:cs="Arial"/>
                <w:iCs/>
                <w:sz w:val="24"/>
                <w:szCs w:val="24"/>
              </w:rPr>
            </w:pPr>
          </w:p>
          <w:p w14:paraId="2492DE6B" w14:textId="4562D811" w:rsidR="00B75AA9" w:rsidRPr="00216789" w:rsidRDefault="00B75AA9" w:rsidP="0007206D">
            <w:pPr>
              <w:spacing w:after="0" w:line="240" w:lineRule="auto"/>
              <w:rPr>
                <w:rFonts w:ascii="Arial" w:hAnsi="Arial" w:cs="Arial"/>
                <w:i/>
                <w:sz w:val="24"/>
                <w:szCs w:val="24"/>
              </w:rPr>
            </w:pPr>
            <w:r w:rsidRPr="000466F4">
              <w:rPr>
                <w:rFonts w:ascii="Arial" w:hAnsi="Arial" w:cs="Arial"/>
                <w:iCs/>
                <w:sz w:val="24"/>
                <w:szCs w:val="24"/>
              </w:rPr>
              <w:t xml:space="preserve">Initially, the Heads of Naseby and Wilbarston felt very let down by the exuberant and enthusiastic overtures they had received from the CEO of RLT, following school visits and personal very effusive one to one </w:t>
            </w:r>
            <w:proofErr w:type="gramStart"/>
            <w:r w:rsidRPr="000466F4">
              <w:rPr>
                <w:rFonts w:ascii="Arial" w:hAnsi="Arial" w:cs="Arial"/>
                <w:iCs/>
                <w:sz w:val="24"/>
                <w:szCs w:val="24"/>
              </w:rPr>
              <w:t>meetings</w:t>
            </w:r>
            <w:proofErr w:type="gramEnd"/>
            <w:r w:rsidRPr="000466F4">
              <w:rPr>
                <w:rFonts w:ascii="Arial" w:hAnsi="Arial" w:cs="Arial"/>
                <w:iCs/>
                <w:sz w:val="24"/>
                <w:szCs w:val="24"/>
              </w:rPr>
              <w:t xml:space="preserve">, only to be informed in the summer holiday by RLT that they were pulling out.  However, after a Zoom call </w:t>
            </w:r>
            <w:r w:rsidR="0007206D">
              <w:rPr>
                <w:rFonts w:ascii="Arial" w:hAnsi="Arial" w:cs="Arial"/>
                <w:iCs/>
                <w:sz w:val="24"/>
                <w:szCs w:val="24"/>
              </w:rPr>
              <w:t>PC</w:t>
            </w:r>
            <w:r w:rsidRPr="000466F4">
              <w:rPr>
                <w:rFonts w:ascii="Arial" w:hAnsi="Arial" w:cs="Arial"/>
                <w:iCs/>
                <w:sz w:val="24"/>
                <w:szCs w:val="24"/>
              </w:rPr>
              <w:t xml:space="preserve"> shared with the headteachers in August, they felt very reassured that DRET would be able to provide them with all the support they had been </w:t>
            </w:r>
            <w:proofErr w:type="gramStart"/>
            <w:r w:rsidRPr="000466F4">
              <w:rPr>
                <w:rFonts w:ascii="Arial" w:hAnsi="Arial" w:cs="Arial"/>
                <w:iCs/>
                <w:sz w:val="24"/>
                <w:szCs w:val="24"/>
              </w:rPr>
              <w:t>seeking, and</w:t>
            </w:r>
            <w:proofErr w:type="gramEnd"/>
            <w:r w:rsidRPr="000466F4">
              <w:rPr>
                <w:rFonts w:ascii="Arial" w:hAnsi="Arial" w:cs="Arial"/>
                <w:iCs/>
                <w:sz w:val="24"/>
                <w:szCs w:val="24"/>
              </w:rPr>
              <w:t xml:space="preserve"> are now fully on board.  Our proposal went to the DfE Advisory Board yesterday and the re-brokering of the schools to DRET has been formally approved</w:t>
            </w:r>
            <w:r w:rsidR="0007206D">
              <w:rPr>
                <w:rFonts w:ascii="Arial" w:hAnsi="Arial" w:cs="Arial"/>
                <w:iCs/>
                <w:sz w:val="24"/>
                <w:szCs w:val="24"/>
              </w:rPr>
              <w:t xml:space="preserve"> by the DfE.</w:t>
            </w:r>
          </w:p>
        </w:tc>
        <w:tc>
          <w:tcPr>
            <w:tcW w:w="1843" w:type="dxa"/>
          </w:tcPr>
          <w:p w14:paraId="3EAC177C" w14:textId="77777777" w:rsidR="00A5407E" w:rsidRDefault="00A5407E" w:rsidP="0007206D">
            <w:pPr>
              <w:keepNext/>
              <w:keepLines/>
              <w:spacing w:after="0" w:line="240" w:lineRule="auto"/>
              <w:rPr>
                <w:rFonts w:ascii="Arial" w:hAnsi="Arial" w:cs="Arial"/>
                <w:sz w:val="24"/>
                <w:szCs w:val="24"/>
                <w:highlight w:val="yellow"/>
              </w:rPr>
            </w:pPr>
          </w:p>
          <w:p w14:paraId="091E3120" w14:textId="77777777" w:rsidR="0007206D" w:rsidRDefault="0007206D" w:rsidP="0007206D">
            <w:pPr>
              <w:keepNext/>
              <w:keepLines/>
              <w:spacing w:after="0" w:line="240" w:lineRule="auto"/>
              <w:rPr>
                <w:rFonts w:ascii="Arial" w:hAnsi="Arial" w:cs="Arial"/>
                <w:sz w:val="24"/>
                <w:szCs w:val="24"/>
                <w:highlight w:val="yellow"/>
              </w:rPr>
            </w:pPr>
          </w:p>
          <w:p w14:paraId="0C974291" w14:textId="77777777" w:rsidR="0007206D" w:rsidRDefault="0007206D" w:rsidP="0007206D">
            <w:pPr>
              <w:keepNext/>
              <w:keepLines/>
              <w:spacing w:after="0" w:line="240" w:lineRule="auto"/>
              <w:rPr>
                <w:rFonts w:ascii="Arial" w:hAnsi="Arial" w:cs="Arial"/>
                <w:sz w:val="24"/>
                <w:szCs w:val="24"/>
                <w:highlight w:val="yellow"/>
              </w:rPr>
            </w:pPr>
          </w:p>
          <w:p w14:paraId="2492DE6C" w14:textId="6F71E4CA" w:rsidR="0007206D" w:rsidRPr="0051143E" w:rsidRDefault="0007206D" w:rsidP="0007206D">
            <w:pPr>
              <w:keepNext/>
              <w:keepLines/>
              <w:spacing w:after="0" w:line="240" w:lineRule="auto"/>
              <w:rPr>
                <w:rFonts w:ascii="Arial" w:hAnsi="Arial" w:cs="Arial"/>
                <w:sz w:val="24"/>
                <w:szCs w:val="24"/>
                <w:highlight w:val="yellow"/>
              </w:rPr>
            </w:pPr>
            <w:r w:rsidRPr="0007206D">
              <w:rPr>
                <w:rFonts w:ascii="Arial" w:hAnsi="Arial" w:cs="Arial"/>
                <w:sz w:val="24"/>
                <w:szCs w:val="24"/>
              </w:rPr>
              <w:t>VS to forward minutes to RO for signing</w:t>
            </w:r>
          </w:p>
        </w:tc>
      </w:tr>
    </w:tbl>
    <w:p w14:paraId="4CC195B6" w14:textId="47430A78" w:rsidR="005631FF" w:rsidRDefault="005631FF" w:rsidP="0007206D">
      <w:pPr>
        <w:spacing w:after="0" w:line="240" w:lineRule="auto"/>
        <w:rPr>
          <w:rFonts w:ascii="Arial" w:hAnsi="Arial" w:cs="Arial"/>
          <w:i/>
          <w:sz w:val="24"/>
          <w:szCs w:val="24"/>
        </w:rPr>
      </w:pPr>
    </w:p>
    <w:p w14:paraId="114BFFA2" w14:textId="77777777" w:rsidR="00770121" w:rsidRDefault="00770121" w:rsidP="0007206D">
      <w:pPr>
        <w:spacing w:after="0" w:line="240" w:lineRule="auto"/>
        <w:rPr>
          <w:rFonts w:ascii="Arial" w:hAnsi="Arial" w:cs="Arial"/>
          <w:i/>
          <w:sz w:val="24"/>
          <w:szCs w:val="24"/>
        </w:rPr>
      </w:pPr>
    </w:p>
    <w:p w14:paraId="2492DE6F" w14:textId="42ECABF9" w:rsidR="00556449" w:rsidRDefault="0060446B" w:rsidP="0007206D">
      <w:pPr>
        <w:spacing w:after="0" w:line="240" w:lineRule="auto"/>
        <w:ind w:right="-68"/>
        <w:jc w:val="center"/>
        <w:rPr>
          <w:rFonts w:ascii="Arial" w:hAnsi="Arial" w:cs="Arial"/>
          <w:i/>
          <w:sz w:val="24"/>
          <w:szCs w:val="24"/>
        </w:rPr>
      </w:pPr>
      <w:r>
        <w:rPr>
          <w:rFonts w:ascii="Arial" w:hAnsi="Arial" w:cs="Arial"/>
          <w:i/>
          <w:sz w:val="24"/>
          <w:szCs w:val="24"/>
        </w:rPr>
        <w:lastRenderedPageBreak/>
        <w:t xml:space="preserve">ITEMS </w:t>
      </w:r>
      <w:r w:rsidR="00556449" w:rsidRPr="0051143E">
        <w:rPr>
          <w:rFonts w:ascii="Arial" w:hAnsi="Arial" w:cs="Arial"/>
          <w:i/>
          <w:sz w:val="24"/>
          <w:szCs w:val="24"/>
        </w:rPr>
        <w:t xml:space="preserve">FOR </w:t>
      </w:r>
      <w:r w:rsidR="001D34DB" w:rsidRPr="0051143E">
        <w:rPr>
          <w:rFonts w:ascii="Arial" w:hAnsi="Arial" w:cs="Arial"/>
          <w:i/>
          <w:sz w:val="24"/>
          <w:szCs w:val="24"/>
        </w:rPr>
        <w:t>INFORMATION</w:t>
      </w:r>
    </w:p>
    <w:p w14:paraId="663649D0" w14:textId="77777777" w:rsidR="00770121" w:rsidRPr="0051143E" w:rsidRDefault="00770121" w:rsidP="0007206D">
      <w:pPr>
        <w:spacing w:after="0" w:line="240" w:lineRule="auto"/>
        <w:ind w:right="-68"/>
        <w:jc w:val="center"/>
        <w:rPr>
          <w:rFonts w:ascii="Arial" w:hAnsi="Arial" w:cs="Arial"/>
          <w:i/>
          <w:sz w:val="24"/>
          <w:szCs w:val="24"/>
        </w:rPr>
      </w:pPr>
    </w:p>
    <w:p w14:paraId="659D6C79" w14:textId="43432723" w:rsidR="00B82D09" w:rsidRPr="0051143E" w:rsidRDefault="002D4138" w:rsidP="0007206D">
      <w:pPr>
        <w:pStyle w:val="ListParagraph"/>
        <w:numPr>
          <w:ilvl w:val="0"/>
          <w:numId w:val="1"/>
        </w:numPr>
        <w:spacing w:after="0" w:line="240" w:lineRule="auto"/>
        <w:ind w:left="567" w:right="-68" w:hanging="567"/>
        <w:rPr>
          <w:rFonts w:ascii="Arial" w:hAnsi="Arial" w:cs="Arial"/>
          <w:b/>
          <w:sz w:val="24"/>
          <w:szCs w:val="24"/>
        </w:rPr>
      </w:pPr>
      <w:r>
        <w:rPr>
          <w:rFonts w:ascii="Arial" w:hAnsi="Arial" w:cs="Arial"/>
          <w:b/>
          <w:sz w:val="24"/>
          <w:szCs w:val="24"/>
        </w:rPr>
        <w:t>DBE Committee Minutes</w:t>
      </w:r>
    </w:p>
    <w:p w14:paraId="2492DE71" w14:textId="62A02172" w:rsidR="0095463A" w:rsidRPr="0051143E" w:rsidRDefault="0095463A" w:rsidP="0007206D">
      <w:pPr>
        <w:spacing w:after="0" w:line="240" w:lineRule="auto"/>
        <w:ind w:left="644" w:right="-68" w:hanging="644"/>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95463A" w:rsidRPr="0051143E" w14:paraId="2492DE74" w14:textId="77777777" w:rsidTr="00203654">
        <w:tc>
          <w:tcPr>
            <w:tcW w:w="8075" w:type="dxa"/>
            <w:shd w:val="clear" w:color="auto" w:fill="D9D9D9"/>
          </w:tcPr>
          <w:p w14:paraId="2492DE72" w14:textId="77777777" w:rsidR="0095463A" w:rsidRPr="0051143E" w:rsidRDefault="0095463A" w:rsidP="0007206D">
            <w:pPr>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2492DE73" w14:textId="77777777" w:rsidR="0095463A" w:rsidRPr="0051143E" w:rsidRDefault="0095463A" w:rsidP="0007206D">
            <w:pPr>
              <w:spacing w:after="0" w:line="240" w:lineRule="auto"/>
              <w:rPr>
                <w:rFonts w:ascii="Arial" w:hAnsi="Arial" w:cs="Arial"/>
                <w:b/>
                <w:sz w:val="24"/>
                <w:szCs w:val="24"/>
              </w:rPr>
            </w:pPr>
            <w:r w:rsidRPr="0051143E">
              <w:rPr>
                <w:rFonts w:ascii="Arial" w:hAnsi="Arial" w:cs="Arial"/>
                <w:b/>
                <w:sz w:val="24"/>
                <w:szCs w:val="24"/>
              </w:rPr>
              <w:t>Action</w:t>
            </w:r>
          </w:p>
        </w:tc>
      </w:tr>
      <w:tr w:rsidR="0095463A" w:rsidRPr="0051143E" w14:paraId="2492DE77" w14:textId="77777777" w:rsidTr="00905AB6">
        <w:trPr>
          <w:trHeight w:val="462"/>
        </w:trPr>
        <w:tc>
          <w:tcPr>
            <w:tcW w:w="8075" w:type="dxa"/>
          </w:tcPr>
          <w:p w14:paraId="13FB5F10" w14:textId="70C6A7E7" w:rsidR="00A35D07" w:rsidRPr="00E210BE" w:rsidRDefault="002D4138" w:rsidP="0007206D">
            <w:pPr>
              <w:pStyle w:val="ListParagraph"/>
              <w:numPr>
                <w:ilvl w:val="1"/>
                <w:numId w:val="1"/>
              </w:numPr>
              <w:spacing w:after="0" w:line="240" w:lineRule="auto"/>
              <w:ind w:left="457" w:hanging="425"/>
              <w:rPr>
                <w:rFonts w:ascii="Arial" w:hAnsi="Arial" w:cs="Arial"/>
                <w:bCs/>
                <w:sz w:val="24"/>
                <w:szCs w:val="24"/>
              </w:rPr>
            </w:pPr>
            <w:r w:rsidRPr="00E210BE">
              <w:rPr>
                <w:rFonts w:ascii="Arial" w:hAnsi="Arial" w:cs="Arial"/>
                <w:bCs/>
                <w:i/>
                <w:iCs/>
                <w:sz w:val="24"/>
                <w:szCs w:val="24"/>
              </w:rPr>
              <w:t>To receive a verbal update on the Strategy &amp; Leadership</w:t>
            </w:r>
            <w:r w:rsidR="00E210BE" w:rsidRPr="00E210BE">
              <w:rPr>
                <w:rFonts w:ascii="Arial" w:hAnsi="Arial" w:cs="Arial"/>
                <w:bCs/>
                <w:i/>
                <w:iCs/>
                <w:sz w:val="24"/>
                <w:szCs w:val="24"/>
              </w:rPr>
              <w:t xml:space="preserve"> Committee 2</w:t>
            </w:r>
            <w:r w:rsidR="00E210BE" w:rsidRPr="00E210BE">
              <w:rPr>
                <w:rFonts w:ascii="Arial" w:hAnsi="Arial" w:cs="Arial"/>
                <w:bCs/>
                <w:i/>
                <w:iCs/>
                <w:sz w:val="24"/>
                <w:szCs w:val="24"/>
                <w:vertAlign w:val="superscript"/>
              </w:rPr>
              <w:t>nd</w:t>
            </w:r>
            <w:r w:rsidR="00E210BE" w:rsidRPr="00E210BE">
              <w:rPr>
                <w:rFonts w:ascii="Arial" w:hAnsi="Arial" w:cs="Arial"/>
                <w:bCs/>
                <w:i/>
                <w:iCs/>
                <w:sz w:val="24"/>
                <w:szCs w:val="24"/>
              </w:rPr>
              <w:t xml:space="preserve"> October*</w:t>
            </w:r>
          </w:p>
          <w:p w14:paraId="15FB2648" w14:textId="77777777" w:rsidR="00E210BE" w:rsidRDefault="00E210BE" w:rsidP="0007206D">
            <w:pPr>
              <w:tabs>
                <w:tab w:val="left" w:pos="120"/>
              </w:tabs>
              <w:spacing w:after="0" w:line="240" w:lineRule="auto"/>
              <w:rPr>
                <w:rFonts w:ascii="Arial" w:hAnsi="Arial" w:cs="Arial"/>
                <w:bCs/>
                <w:sz w:val="24"/>
                <w:szCs w:val="24"/>
              </w:rPr>
            </w:pPr>
          </w:p>
          <w:p w14:paraId="2492DE75" w14:textId="4BBAAB98" w:rsidR="00F27065" w:rsidRPr="00E210BE" w:rsidRDefault="00F27065" w:rsidP="0007206D">
            <w:pPr>
              <w:tabs>
                <w:tab w:val="left" w:pos="851"/>
                <w:tab w:val="left" w:pos="1134"/>
              </w:tabs>
              <w:spacing w:after="0" w:line="240" w:lineRule="auto"/>
              <w:rPr>
                <w:rFonts w:ascii="Arial" w:hAnsi="Arial" w:cs="Arial"/>
                <w:bCs/>
                <w:sz w:val="24"/>
                <w:szCs w:val="24"/>
              </w:rPr>
            </w:pPr>
            <w:r>
              <w:rPr>
                <w:rFonts w:ascii="Arial" w:hAnsi="Arial" w:cs="Arial"/>
                <w:iCs/>
                <w:sz w:val="24"/>
                <w:szCs w:val="24"/>
              </w:rPr>
              <w:t>PC reported that</w:t>
            </w:r>
            <w:r w:rsidR="00082208">
              <w:rPr>
                <w:rFonts w:ascii="Arial" w:hAnsi="Arial" w:cs="Arial"/>
                <w:iCs/>
                <w:sz w:val="24"/>
                <w:szCs w:val="24"/>
              </w:rPr>
              <w:t xml:space="preserve"> w</w:t>
            </w:r>
            <w:r w:rsidRPr="00F27065">
              <w:rPr>
                <w:rFonts w:ascii="Arial" w:hAnsi="Arial" w:cs="Arial"/>
                <w:iCs/>
                <w:sz w:val="24"/>
                <w:szCs w:val="24"/>
              </w:rPr>
              <w:t>e had our usual run of cathedral, collective worship, RE, SACRE, admissions and Headteacher Conference reports. Then</w:t>
            </w:r>
            <w:r w:rsidR="00770121">
              <w:rPr>
                <w:rFonts w:ascii="Arial" w:hAnsi="Arial" w:cs="Arial"/>
                <w:iCs/>
                <w:sz w:val="24"/>
                <w:szCs w:val="24"/>
              </w:rPr>
              <w:t>,</w:t>
            </w:r>
            <w:r w:rsidRPr="00F27065">
              <w:rPr>
                <w:rFonts w:ascii="Arial" w:hAnsi="Arial" w:cs="Arial"/>
                <w:iCs/>
                <w:sz w:val="24"/>
                <w:szCs w:val="24"/>
              </w:rPr>
              <w:t xml:space="preserve"> after ratifying Governor appointments, we discussed the Church of England’s target of doubling the number of active young disciples by 2030 and, in much more depth, Andrew’s data analysis of schools and academies, pertaining to strengthening school and academy structures, which we are going to explore more fully in due course.</w:t>
            </w:r>
          </w:p>
        </w:tc>
        <w:tc>
          <w:tcPr>
            <w:tcW w:w="1843" w:type="dxa"/>
          </w:tcPr>
          <w:p w14:paraId="2492DE76" w14:textId="556413B6" w:rsidR="00570034" w:rsidRPr="0051143E" w:rsidRDefault="00570034" w:rsidP="0007206D">
            <w:pPr>
              <w:spacing w:after="0" w:line="240" w:lineRule="auto"/>
              <w:rPr>
                <w:rFonts w:ascii="Arial" w:hAnsi="Arial" w:cs="Arial"/>
                <w:sz w:val="24"/>
                <w:szCs w:val="24"/>
              </w:rPr>
            </w:pPr>
          </w:p>
        </w:tc>
      </w:tr>
    </w:tbl>
    <w:p w14:paraId="7EFE4172" w14:textId="77777777" w:rsidR="00631C29" w:rsidRDefault="00631C29" w:rsidP="0007206D">
      <w:pPr>
        <w:keepNext/>
        <w:keepLines/>
        <w:spacing w:after="0" w:line="240" w:lineRule="auto"/>
        <w:ind w:left="567"/>
        <w:contextualSpacing/>
        <w:rPr>
          <w:rFonts w:ascii="Arial" w:hAnsi="Arial" w:cs="Arial"/>
          <w:b/>
          <w:sz w:val="24"/>
          <w:szCs w:val="24"/>
        </w:rPr>
      </w:pPr>
    </w:p>
    <w:p w14:paraId="2492DE7A" w14:textId="7C07D804" w:rsidR="0095463A" w:rsidRPr="009D5CFF" w:rsidRDefault="00631C29" w:rsidP="0007206D">
      <w:pPr>
        <w:keepNext/>
        <w:keepLines/>
        <w:numPr>
          <w:ilvl w:val="0"/>
          <w:numId w:val="1"/>
        </w:numPr>
        <w:tabs>
          <w:tab w:val="left" w:pos="120"/>
          <w:tab w:val="num" w:pos="567"/>
        </w:tabs>
        <w:spacing w:after="0" w:line="240" w:lineRule="auto"/>
        <w:ind w:left="567" w:hanging="567"/>
        <w:contextualSpacing/>
        <w:rPr>
          <w:rFonts w:ascii="Arial" w:hAnsi="Arial" w:cs="Arial"/>
          <w:b/>
          <w:sz w:val="24"/>
          <w:szCs w:val="24"/>
        </w:rPr>
      </w:pPr>
      <w:r w:rsidRPr="007132AA">
        <w:rPr>
          <w:rFonts w:ascii="Arial" w:hAnsi="Arial" w:cs="Arial"/>
          <w:b/>
          <w:sz w:val="24"/>
          <w:szCs w:val="24"/>
        </w:rPr>
        <w:t xml:space="preserve">Cathedral Service </w:t>
      </w:r>
      <w:r w:rsidR="009D5CFF">
        <w:rPr>
          <w:rFonts w:ascii="Arial" w:hAnsi="Arial" w:cs="Arial"/>
          <w:b/>
          <w:sz w:val="24"/>
          <w:szCs w:val="24"/>
        </w:rPr>
        <w:t>Reflections</w:t>
      </w:r>
    </w:p>
    <w:p w14:paraId="3EE5CA0A" w14:textId="77777777" w:rsidR="009D5CFF" w:rsidRPr="007132AA" w:rsidRDefault="009D5CFF" w:rsidP="0007206D">
      <w:pPr>
        <w:keepNext/>
        <w:keepLines/>
        <w:tabs>
          <w:tab w:val="left" w:pos="120"/>
        </w:tabs>
        <w:spacing w:after="0" w:line="240" w:lineRule="auto"/>
        <w:ind w:left="567"/>
        <w:contextualSpacing/>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851EAF" w:rsidRPr="0051143E" w14:paraId="2492DE7D" w14:textId="77777777" w:rsidTr="00BD6A4A">
        <w:tc>
          <w:tcPr>
            <w:tcW w:w="8075" w:type="dxa"/>
            <w:shd w:val="clear" w:color="auto" w:fill="D9D9D9"/>
          </w:tcPr>
          <w:p w14:paraId="2492DE7B" w14:textId="77777777" w:rsidR="00851EAF" w:rsidRPr="0051143E" w:rsidRDefault="00851EAF" w:rsidP="0007206D">
            <w:pPr>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2492DE7C" w14:textId="77777777" w:rsidR="00851EAF" w:rsidRPr="0051143E" w:rsidRDefault="00851EAF" w:rsidP="0007206D">
            <w:pPr>
              <w:spacing w:after="0" w:line="240" w:lineRule="auto"/>
              <w:rPr>
                <w:rFonts w:ascii="Arial" w:hAnsi="Arial" w:cs="Arial"/>
                <w:b/>
                <w:sz w:val="24"/>
                <w:szCs w:val="24"/>
              </w:rPr>
            </w:pPr>
            <w:r w:rsidRPr="0051143E">
              <w:rPr>
                <w:rFonts w:ascii="Arial" w:hAnsi="Arial" w:cs="Arial"/>
                <w:b/>
                <w:sz w:val="24"/>
                <w:szCs w:val="24"/>
              </w:rPr>
              <w:t>Action</w:t>
            </w:r>
          </w:p>
        </w:tc>
      </w:tr>
      <w:tr w:rsidR="00851EAF" w:rsidRPr="0051143E" w14:paraId="2492DE81" w14:textId="77777777" w:rsidTr="004E53A6">
        <w:trPr>
          <w:trHeight w:val="133"/>
        </w:trPr>
        <w:tc>
          <w:tcPr>
            <w:tcW w:w="8075" w:type="dxa"/>
          </w:tcPr>
          <w:p w14:paraId="1C9EFD9D" w14:textId="28E63170" w:rsidR="001E5A74" w:rsidRDefault="001E5A74" w:rsidP="0007206D">
            <w:pPr>
              <w:tabs>
                <w:tab w:val="left" w:pos="851"/>
                <w:tab w:val="left" w:pos="1134"/>
              </w:tabs>
              <w:spacing w:after="0" w:line="240" w:lineRule="auto"/>
              <w:ind w:right="32"/>
              <w:rPr>
                <w:rFonts w:ascii="Arial" w:hAnsi="Arial" w:cs="Arial"/>
                <w:bCs/>
                <w:sz w:val="24"/>
                <w:szCs w:val="24"/>
              </w:rPr>
            </w:pPr>
            <w:r w:rsidRPr="001E5A74">
              <w:rPr>
                <w:rFonts w:ascii="Arial" w:hAnsi="Arial" w:cs="Arial"/>
                <w:bCs/>
                <w:sz w:val="24"/>
                <w:szCs w:val="24"/>
              </w:rPr>
              <w:t xml:space="preserve">PC </w:t>
            </w:r>
            <w:r w:rsidR="0007206D">
              <w:rPr>
                <w:rFonts w:ascii="Arial" w:hAnsi="Arial" w:cs="Arial"/>
                <w:bCs/>
                <w:sz w:val="24"/>
                <w:szCs w:val="24"/>
              </w:rPr>
              <w:t xml:space="preserve">commented </w:t>
            </w:r>
            <w:r w:rsidRPr="001E5A74">
              <w:rPr>
                <w:rFonts w:ascii="Arial" w:hAnsi="Arial" w:cs="Arial"/>
                <w:bCs/>
                <w:sz w:val="24"/>
                <w:szCs w:val="24"/>
              </w:rPr>
              <w:t xml:space="preserve">that we have had some great feedback on the cathedral service, including emailed comments saying: </w:t>
            </w:r>
            <w:r w:rsidRPr="001E5A74">
              <w:rPr>
                <w:rFonts w:ascii="Arial" w:hAnsi="Arial" w:cs="Arial"/>
                <w:bCs/>
                <w:color w:val="000000"/>
                <w:sz w:val="24"/>
                <w:szCs w:val="24"/>
              </w:rPr>
              <w:t xml:space="preserve">‘An absolutely spiritually uplifting afternoon. The pupils I were with gained so much from just being there! </w:t>
            </w:r>
            <w:r w:rsidR="00770121">
              <w:rPr>
                <w:rFonts w:ascii="Arial" w:hAnsi="Arial" w:cs="Arial"/>
                <w:bCs/>
                <w:color w:val="000000"/>
                <w:sz w:val="24"/>
                <w:szCs w:val="24"/>
              </w:rPr>
              <w:t xml:space="preserve"> </w:t>
            </w:r>
            <w:r w:rsidRPr="001E5A74">
              <w:rPr>
                <w:rFonts w:ascii="Arial" w:hAnsi="Arial" w:cs="Arial"/>
                <w:bCs/>
                <w:color w:val="000000"/>
                <w:sz w:val="24"/>
                <w:szCs w:val="24"/>
              </w:rPr>
              <w:t xml:space="preserve">The service, I thought, was perfect in style, length and content and the sound of the choirs was just </w:t>
            </w:r>
            <w:proofErr w:type="gramStart"/>
            <w:r w:rsidRPr="001E5A74">
              <w:rPr>
                <w:rFonts w:ascii="Arial" w:hAnsi="Arial" w:cs="Arial"/>
                <w:bCs/>
                <w:color w:val="000000"/>
                <w:sz w:val="24"/>
                <w:szCs w:val="24"/>
              </w:rPr>
              <w:t>incredible .</w:t>
            </w:r>
            <w:proofErr w:type="gramEnd"/>
            <w:r w:rsidRPr="001E5A74">
              <w:rPr>
                <w:rFonts w:ascii="Arial" w:hAnsi="Arial" w:cs="Arial"/>
                <w:bCs/>
                <w:color w:val="000000"/>
                <w:sz w:val="24"/>
                <w:szCs w:val="24"/>
              </w:rPr>
              <w:t xml:space="preserve"> Thank you for this annual feast!!’… ‘Just to add, as a 'newbie' I thought the day was great. Fab rep, lovely for the pupils to meet other singers from other schools, super to meet staff from other schools, and </w:t>
            </w:r>
            <w:proofErr w:type="gramStart"/>
            <w:r w:rsidRPr="001E5A74">
              <w:rPr>
                <w:rFonts w:ascii="Arial" w:hAnsi="Arial" w:cs="Arial"/>
                <w:bCs/>
                <w:color w:val="000000"/>
                <w:sz w:val="24"/>
                <w:szCs w:val="24"/>
              </w:rPr>
              <w:t>a really exciting</w:t>
            </w:r>
            <w:proofErr w:type="gramEnd"/>
            <w:r w:rsidRPr="001E5A74">
              <w:rPr>
                <w:rFonts w:ascii="Arial" w:hAnsi="Arial" w:cs="Arial"/>
                <w:bCs/>
                <w:color w:val="000000"/>
                <w:sz w:val="24"/>
                <w:szCs w:val="24"/>
              </w:rPr>
              <w:t xml:space="preserve"> sound from the massed voices in the Cathedral.’… ‘The sound of the massed choir was something that will live long in the memories of all the pupils, I am sure.’… and ‘</w:t>
            </w:r>
            <w:r w:rsidRPr="001E5A74">
              <w:rPr>
                <w:rFonts w:ascii="Arial" w:hAnsi="Arial" w:cs="Arial"/>
                <w:bCs/>
                <w:sz w:val="24"/>
                <w:szCs w:val="24"/>
              </w:rPr>
              <w:t>The feedback I have received from the pupils has been, as ever, extremely positive.  I look forward to hearing about the plans for next year once they start to take shape.’</w:t>
            </w:r>
          </w:p>
          <w:p w14:paraId="78A981E9" w14:textId="77777777" w:rsidR="00770121" w:rsidRPr="00770121" w:rsidRDefault="00770121" w:rsidP="0007206D">
            <w:pPr>
              <w:tabs>
                <w:tab w:val="left" w:pos="851"/>
                <w:tab w:val="left" w:pos="1134"/>
              </w:tabs>
              <w:spacing w:after="0" w:line="240" w:lineRule="auto"/>
              <w:ind w:right="32"/>
              <w:rPr>
                <w:rFonts w:ascii="Arial" w:hAnsi="Arial" w:cs="Arial"/>
                <w:bCs/>
                <w:color w:val="000000"/>
                <w:sz w:val="24"/>
                <w:szCs w:val="24"/>
              </w:rPr>
            </w:pPr>
          </w:p>
          <w:p w14:paraId="7404AFF3" w14:textId="77777777" w:rsidR="001E5A74" w:rsidRDefault="001E5A74" w:rsidP="0007206D">
            <w:pPr>
              <w:tabs>
                <w:tab w:val="left" w:pos="851"/>
                <w:tab w:val="left" w:pos="1134"/>
              </w:tabs>
              <w:spacing w:after="0" w:line="240" w:lineRule="auto"/>
              <w:ind w:right="32"/>
              <w:rPr>
                <w:rFonts w:ascii="Arial" w:hAnsi="Arial" w:cs="Arial"/>
                <w:bCs/>
                <w:sz w:val="24"/>
                <w:szCs w:val="24"/>
              </w:rPr>
            </w:pPr>
            <w:r w:rsidRPr="001E5A74">
              <w:rPr>
                <w:rFonts w:ascii="Arial" w:hAnsi="Arial" w:cs="Arial"/>
                <w:bCs/>
                <w:sz w:val="24"/>
                <w:szCs w:val="24"/>
              </w:rPr>
              <w:t>Our VA schools and Church minority governance MATs were well represented, but none of our three Church majority governance MATs were particularly well represented and none of the three Church majority governance MAT CEOs attended.</w:t>
            </w:r>
          </w:p>
          <w:p w14:paraId="37938DCA" w14:textId="77777777" w:rsidR="00770121" w:rsidRPr="001E5A74" w:rsidRDefault="00770121" w:rsidP="0007206D">
            <w:pPr>
              <w:tabs>
                <w:tab w:val="left" w:pos="851"/>
                <w:tab w:val="left" w:pos="1134"/>
              </w:tabs>
              <w:spacing w:after="0" w:line="240" w:lineRule="auto"/>
              <w:ind w:right="32"/>
              <w:rPr>
                <w:rFonts w:ascii="Arial" w:hAnsi="Arial" w:cs="Arial"/>
                <w:bCs/>
                <w:sz w:val="24"/>
                <w:szCs w:val="24"/>
              </w:rPr>
            </w:pPr>
          </w:p>
          <w:p w14:paraId="5844C99A" w14:textId="77777777" w:rsidR="00773D22" w:rsidRDefault="00773D22" w:rsidP="0007206D">
            <w:pPr>
              <w:tabs>
                <w:tab w:val="left" w:pos="120"/>
              </w:tabs>
              <w:spacing w:after="0" w:line="240" w:lineRule="auto"/>
              <w:ind w:right="32"/>
              <w:rPr>
                <w:rFonts w:ascii="Arial" w:hAnsi="Arial" w:cs="Arial"/>
                <w:bCs/>
                <w:sz w:val="24"/>
                <w:szCs w:val="24"/>
              </w:rPr>
            </w:pPr>
            <w:r>
              <w:rPr>
                <w:rFonts w:ascii="Arial" w:hAnsi="Arial" w:cs="Arial"/>
                <w:bCs/>
                <w:sz w:val="24"/>
                <w:szCs w:val="24"/>
              </w:rPr>
              <w:t>AR commented that he was concerned of the lack of MAT CEO attendance</w:t>
            </w:r>
            <w:r w:rsidR="00464A41">
              <w:rPr>
                <w:rFonts w:ascii="Arial" w:hAnsi="Arial" w:cs="Arial"/>
                <w:bCs/>
                <w:sz w:val="24"/>
                <w:szCs w:val="24"/>
              </w:rPr>
              <w:t>.  Also, the cost of travel is also a major concern.</w:t>
            </w:r>
          </w:p>
          <w:p w14:paraId="5B034CB9" w14:textId="77777777" w:rsidR="00464A41" w:rsidRDefault="00464A41" w:rsidP="0007206D">
            <w:pPr>
              <w:tabs>
                <w:tab w:val="left" w:pos="120"/>
              </w:tabs>
              <w:spacing w:after="0" w:line="240" w:lineRule="auto"/>
              <w:ind w:right="32"/>
              <w:rPr>
                <w:rFonts w:ascii="Arial" w:hAnsi="Arial" w:cs="Arial"/>
                <w:bCs/>
                <w:sz w:val="24"/>
                <w:szCs w:val="24"/>
              </w:rPr>
            </w:pPr>
          </w:p>
          <w:p w14:paraId="2BDE51A5" w14:textId="05C44863" w:rsidR="00464A41" w:rsidRDefault="00464A41" w:rsidP="0007206D">
            <w:pPr>
              <w:tabs>
                <w:tab w:val="left" w:pos="120"/>
              </w:tabs>
              <w:spacing w:after="0" w:line="240" w:lineRule="auto"/>
              <w:ind w:right="32"/>
              <w:rPr>
                <w:rFonts w:ascii="Arial" w:hAnsi="Arial" w:cs="Arial"/>
                <w:bCs/>
                <w:sz w:val="24"/>
                <w:szCs w:val="24"/>
              </w:rPr>
            </w:pPr>
            <w:r>
              <w:rPr>
                <w:rFonts w:ascii="Arial" w:hAnsi="Arial" w:cs="Arial"/>
                <w:bCs/>
                <w:sz w:val="24"/>
                <w:szCs w:val="24"/>
              </w:rPr>
              <w:t>VS reported that she has received feedback about having the service earlier in the day</w:t>
            </w:r>
            <w:r w:rsidR="00770121">
              <w:rPr>
                <w:rFonts w:ascii="Arial" w:hAnsi="Arial" w:cs="Arial"/>
                <w:bCs/>
                <w:sz w:val="24"/>
                <w:szCs w:val="24"/>
              </w:rPr>
              <w:t>,</w:t>
            </w:r>
            <w:r>
              <w:rPr>
                <w:rFonts w:ascii="Arial" w:hAnsi="Arial" w:cs="Arial"/>
                <w:bCs/>
                <w:sz w:val="24"/>
                <w:szCs w:val="24"/>
              </w:rPr>
              <w:t xml:space="preserve"> so that it would not </w:t>
            </w:r>
            <w:r w:rsidR="00275B36">
              <w:rPr>
                <w:rFonts w:ascii="Arial" w:hAnsi="Arial" w:cs="Arial"/>
                <w:bCs/>
                <w:sz w:val="24"/>
                <w:szCs w:val="24"/>
              </w:rPr>
              <w:t xml:space="preserve">impact </w:t>
            </w:r>
            <w:r w:rsidR="00770121">
              <w:rPr>
                <w:rFonts w:ascii="Arial" w:hAnsi="Arial" w:cs="Arial"/>
                <w:bCs/>
                <w:sz w:val="24"/>
                <w:szCs w:val="24"/>
              </w:rPr>
              <w:t>on the end of day</w:t>
            </w:r>
            <w:r w:rsidR="00275B36">
              <w:rPr>
                <w:rFonts w:ascii="Arial" w:hAnsi="Arial" w:cs="Arial"/>
                <w:bCs/>
                <w:sz w:val="24"/>
                <w:szCs w:val="24"/>
              </w:rPr>
              <w:t xml:space="preserve"> school-</w:t>
            </w:r>
            <w:r w:rsidR="00770121">
              <w:rPr>
                <w:rFonts w:ascii="Arial" w:hAnsi="Arial" w:cs="Arial"/>
                <w:bCs/>
                <w:sz w:val="24"/>
                <w:szCs w:val="24"/>
              </w:rPr>
              <w:t>r</w:t>
            </w:r>
            <w:r w:rsidR="00275B36">
              <w:rPr>
                <w:rFonts w:ascii="Arial" w:hAnsi="Arial" w:cs="Arial"/>
                <w:bCs/>
                <w:sz w:val="24"/>
                <w:szCs w:val="24"/>
              </w:rPr>
              <w:t>u</w:t>
            </w:r>
            <w:r w:rsidR="00770121">
              <w:rPr>
                <w:rFonts w:ascii="Arial" w:hAnsi="Arial" w:cs="Arial"/>
                <w:bCs/>
                <w:sz w:val="24"/>
                <w:szCs w:val="24"/>
              </w:rPr>
              <w:t>n,</w:t>
            </w:r>
            <w:r w:rsidR="00275B36">
              <w:rPr>
                <w:rFonts w:ascii="Arial" w:hAnsi="Arial" w:cs="Arial"/>
                <w:bCs/>
                <w:sz w:val="24"/>
                <w:szCs w:val="24"/>
              </w:rPr>
              <w:t xml:space="preserve"> with increased costs for coaches.</w:t>
            </w:r>
          </w:p>
          <w:p w14:paraId="2668E794" w14:textId="77777777" w:rsidR="00770121" w:rsidRDefault="00770121" w:rsidP="0007206D">
            <w:pPr>
              <w:tabs>
                <w:tab w:val="left" w:pos="120"/>
              </w:tabs>
              <w:spacing w:after="0" w:line="240" w:lineRule="auto"/>
              <w:ind w:right="32"/>
              <w:rPr>
                <w:rFonts w:ascii="Arial" w:hAnsi="Arial" w:cs="Arial"/>
                <w:bCs/>
                <w:sz w:val="24"/>
                <w:szCs w:val="24"/>
              </w:rPr>
            </w:pPr>
          </w:p>
          <w:p w14:paraId="2492DE7E" w14:textId="4BBDFDE8" w:rsidR="00570CCD" w:rsidRPr="007D36FF" w:rsidRDefault="00B9062A" w:rsidP="0007206D">
            <w:pPr>
              <w:tabs>
                <w:tab w:val="left" w:pos="120"/>
              </w:tabs>
              <w:spacing w:after="0" w:line="240" w:lineRule="auto"/>
              <w:ind w:right="32"/>
              <w:rPr>
                <w:rFonts w:ascii="Arial" w:hAnsi="Arial" w:cs="Arial"/>
                <w:bCs/>
                <w:sz w:val="24"/>
                <w:szCs w:val="24"/>
              </w:rPr>
            </w:pPr>
            <w:r>
              <w:rPr>
                <w:rFonts w:ascii="Arial" w:hAnsi="Arial" w:cs="Arial"/>
                <w:bCs/>
                <w:sz w:val="24"/>
                <w:szCs w:val="24"/>
              </w:rPr>
              <w:t xml:space="preserve">WJ commented that his year 6 and Foundations Governors who attended had thought that it was good value for money.  The ‘lost sheep’ story went down very well </w:t>
            </w:r>
            <w:proofErr w:type="gramStart"/>
            <w:r>
              <w:rPr>
                <w:rFonts w:ascii="Arial" w:hAnsi="Arial" w:cs="Arial"/>
                <w:bCs/>
                <w:sz w:val="24"/>
                <w:szCs w:val="24"/>
              </w:rPr>
              <w:t>indeed</w:t>
            </w:r>
            <w:proofErr w:type="gramEnd"/>
            <w:r>
              <w:rPr>
                <w:rFonts w:ascii="Arial" w:hAnsi="Arial" w:cs="Arial"/>
                <w:bCs/>
                <w:sz w:val="24"/>
                <w:szCs w:val="24"/>
              </w:rPr>
              <w:t xml:space="preserve"> and this was talked about on the journey home</w:t>
            </w:r>
            <w:r w:rsidR="00661106">
              <w:rPr>
                <w:rFonts w:ascii="Arial" w:hAnsi="Arial" w:cs="Arial"/>
                <w:bCs/>
                <w:sz w:val="24"/>
                <w:szCs w:val="24"/>
              </w:rPr>
              <w:t>.</w:t>
            </w:r>
          </w:p>
        </w:tc>
        <w:tc>
          <w:tcPr>
            <w:tcW w:w="1843" w:type="dxa"/>
          </w:tcPr>
          <w:p w14:paraId="2492DE80" w14:textId="150710C9" w:rsidR="002F0569" w:rsidRPr="0051143E" w:rsidRDefault="002F0569" w:rsidP="0007206D">
            <w:pPr>
              <w:spacing w:after="0" w:line="240" w:lineRule="auto"/>
              <w:rPr>
                <w:rFonts w:ascii="Arial" w:hAnsi="Arial" w:cs="Arial"/>
                <w:sz w:val="24"/>
                <w:szCs w:val="24"/>
              </w:rPr>
            </w:pPr>
          </w:p>
        </w:tc>
      </w:tr>
    </w:tbl>
    <w:p w14:paraId="2776F728" w14:textId="77777777" w:rsidR="000A4EE6" w:rsidRDefault="000A4EE6" w:rsidP="0007206D">
      <w:pPr>
        <w:keepNext/>
        <w:keepLines/>
        <w:spacing w:after="0" w:line="240" w:lineRule="auto"/>
        <w:ind w:left="567"/>
        <w:contextualSpacing/>
        <w:rPr>
          <w:rFonts w:ascii="Arial" w:hAnsi="Arial" w:cs="Arial"/>
          <w:b/>
          <w:sz w:val="24"/>
          <w:szCs w:val="24"/>
        </w:rPr>
      </w:pPr>
    </w:p>
    <w:p w14:paraId="339629DD" w14:textId="77777777" w:rsidR="00770121" w:rsidRPr="0051143E" w:rsidRDefault="00770121" w:rsidP="0007206D">
      <w:pPr>
        <w:keepNext/>
        <w:keepLines/>
        <w:spacing w:after="0" w:line="240" w:lineRule="auto"/>
        <w:ind w:left="567"/>
        <w:contextualSpacing/>
        <w:rPr>
          <w:rFonts w:ascii="Arial" w:hAnsi="Arial" w:cs="Arial"/>
          <w:b/>
          <w:sz w:val="24"/>
          <w:szCs w:val="24"/>
        </w:rPr>
      </w:pPr>
    </w:p>
    <w:p w14:paraId="758562B6" w14:textId="5619AE84" w:rsidR="000A4EE6" w:rsidRPr="0051143E" w:rsidRDefault="00FF3607" w:rsidP="0007206D">
      <w:pPr>
        <w:keepNext/>
        <w:keepLines/>
        <w:numPr>
          <w:ilvl w:val="0"/>
          <w:numId w:val="1"/>
        </w:numPr>
        <w:tabs>
          <w:tab w:val="num" w:pos="567"/>
        </w:tabs>
        <w:spacing w:after="0" w:line="240" w:lineRule="auto"/>
        <w:ind w:left="567" w:hanging="567"/>
        <w:contextualSpacing/>
        <w:rPr>
          <w:rFonts w:ascii="Arial" w:hAnsi="Arial" w:cs="Arial"/>
          <w:b/>
          <w:sz w:val="24"/>
          <w:szCs w:val="24"/>
        </w:rPr>
      </w:pPr>
      <w:r>
        <w:rPr>
          <w:rFonts w:ascii="Arial" w:hAnsi="Arial" w:cs="Arial"/>
          <w:b/>
          <w:sz w:val="24"/>
          <w:szCs w:val="24"/>
        </w:rPr>
        <w:t>PDET Report</w:t>
      </w:r>
    </w:p>
    <w:p w14:paraId="1928E245" w14:textId="77777777" w:rsidR="000A4EE6" w:rsidRPr="0051143E" w:rsidRDefault="000A4EE6" w:rsidP="0007206D">
      <w:pPr>
        <w:pStyle w:val="ListParagraph"/>
        <w:tabs>
          <w:tab w:val="left" w:pos="120"/>
        </w:tabs>
        <w:spacing w:after="0" w:line="240" w:lineRule="auto"/>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0A4EE6" w:rsidRPr="0051143E" w14:paraId="42D63C5D" w14:textId="77777777" w:rsidTr="002E5F40">
        <w:tc>
          <w:tcPr>
            <w:tcW w:w="8075" w:type="dxa"/>
            <w:shd w:val="clear" w:color="auto" w:fill="D9D9D9"/>
          </w:tcPr>
          <w:p w14:paraId="507D382C" w14:textId="77777777" w:rsidR="000A4EE6" w:rsidRPr="0051143E" w:rsidRDefault="000A4EE6" w:rsidP="0007206D">
            <w:pPr>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6EE0D848" w14:textId="77777777" w:rsidR="000A4EE6" w:rsidRPr="0051143E" w:rsidRDefault="000A4EE6" w:rsidP="0007206D">
            <w:pPr>
              <w:spacing w:after="0" w:line="240" w:lineRule="auto"/>
              <w:rPr>
                <w:rFonts w:ascii="Arial" w:hAnsi="Arial" w:cs="Arial"/>
                <w:b/>
                <w:sz w:val="24"/>
                <w:szCs w:val="24"/>
              </w:rPr>
            </w:pPr>
            <w:r w:rsidRPr="0051143E">
              <w:rPr>
                <w:rFonts w:ascii="Arial" w:hAnsi="Arial" w:cs="Arial"/>
                <w:b/>
                <w:sz w:val="24"/>
                <w:szCs w:val="24"/>
              </w:rPr>
              <w:t>Action</w:t>
            </w:r>
          </w:p>
        </w:tc>
      </w:tr>
      <w:tr w:rsidR="00111E33" w:rsidRPr="0051143E" w14:paraId="1059B8F6" w14:textId="77777777" w:rsidTr="004E53A6">
        <w:trPr>
          <w:trHeight w:val="85"/>
        </w:trPr>
        <w:tc>
          <w:tcPr>
            <w:tcW w:w="8075" w:type="dxa"/>
          </w:tcPr>
          <w:p w14:paraId="7460CF6C" w14:textId="4CB4E480" w:rsidR="006A33E5" w:rsidRPr="005F6DAB" w:rsidRDefault="005F6DAB" w:rsidP="0007206D">
            <w:pPr>
              <w:tabs>
                <w:tab w:val="left" w:pos="851"/>
                <w:tab w:val="left" w:pos="1134"/>
              </w:tabs>
              <w:spacing w:after="0" w:line="240" w:lineRule="auto"/>
              <w:ind w:right="32"/>
              <w:rPr>
                <w:rFonts w:ascii="Arial" w:hAnsi="Arial" w:cs="Arial"/>
                <w:bCs/>
                <w:sz w:val="24"/>
                <w:szCs w:val="24"/>
              </w:rPr>
            </w:pPr>
            <w:r>
              <w:rPr>
                <w:rFonts w:ascii="Arial" w:hAnsi="Arial" w:cs="Arial"/>
                <w:bCs/>
                <w:sz w:val="24"/>
                <w:szCs w:val="24"/>
              </w:rPr>
              <w:t xml:space="preserve">PC reported that </w:t>
            </w:r>
            <w:r w:rsidR="00C73D34" w:rsidRPr="005F6DAB">
              <w:rPr>
                <w:rFonts w:ascii="Arial" w:hAnsi="Arial" w:cs="Arial"/>
                <w:bCs/>
                <w:sz w:val="24"/>
                <w:szCs w:val="24"/>
              </w:rPr>
              <w:t>PDET’s latest report continues to reflect strong inspection outcomes, with pupil numbers having risen by 32, since the last report to the DBE on 17</w:t>
            </w:r>
            <w:r w:rsidR="00C73D34" w:rsidRPr="005F6DAB">
              <w:rPr>
                <w:rFonts w:ascii="Arial" w:hAnsi="Arial" w:cs="Arial"/>
                <w:bCs/>
                <w:sz w:val="24"/>
                <w:szCs w:val="24"/>
                <w:vertAlign w:val="superscript"/>
              </w:rPr>
              <w:t>th</w:t>
            </w:r>
            <w:r w:rsidR="00C73D34" w:rsidRPr="005F6DAB">
              <w:rPr>
                <w:rFonts w:ascii="Arial" w:hAnsi="Arial" w:cs="Arial"/>
                <w:bCs/>
                <w:sz w:val="24"/>
                <w:szCs w:val="24"/>
              </w:rPr>
              <w:t xml:space="preserve"> September, but down by 165 on July, the equivalent of losing an entire primary school in pupil </w:t>
            </w:r>
            <w:proofErr w:type="gramStart"/>
            <w:r w:rsidR="00C73D34" w:rsidRPr="005F6DAB">
              <w:rPr>
                <w:rFonts w:ascii="Arial" w:hAnsi="Arial" w:cs="Arial"/>
                <w:bCs/>
                <w:sz w:val="24"/>
                <w:szCs w:val="24"/>
              </w:rPr>
              <w:t>numbers</w:t>
            </w:r>
            <w:proofErr w:type="gramEnd"/>
            <w:r w:rsidR="00C73D34" w:rsidRPr="005F6DAB">
              <w:rPr>
                <w:rFonts w:ascii="Arial" w:hAnsi="Arial" w:cs="Arial"/>
                <w:bCs/>
                <w:sz w:val="24"/>
                <w:szCs w:val="24"/>
              </w:rPr>
              <w:t xml:space="preserve"> terms.</w:t>
            </w:r>
          </w:p>
        </w:tc>
        <w:tc>
          <w:tcPr>
            <w:tcW w:w="1843" w:type="dxa"/>
          </w:tcPr>
          <w:p w14:paraId="41024D3B" w14:textId="21DC8762" w:rsidR="00083441" w:rsidRPr="00111E33" w:rsidRDefault="00083441" w:rsidP="0007206D">
            <w:pPr>
              <w:spacing w:after="0" w:line="240" w:lineRule="auto"/>
              <w:rPr>
                <w:rFonts w:ascii="Arial" w:hAnsi="Arial" w:cs="Arial"/>
                <w:bCs/>
                <w:sz w:val="24"/>
                <w:szCs w:val="24"/>
              </w:rPr>
            </w:pPr>
          </w:p>
        </w:tc>
      </w:tr>
    </w:tbl>
    <w:p w14:paraId="31409B5C" w14:textId="1ED7057B" w:rsidR="005C701B" w:rsidRPr="0051143E" w:rsidRDefault="005C701B" w:rsidP="0007206D">
      <w:pPr>
        <w:spacing w:after="0" w:line="240" w:lineRule="auto"/>
        <w:rPr>
          <w:rFonts w:ascii="Arial" w:hAnsi="Arial" w:cs="Arial"/>
          <w:b/>
          <w:sz w:val="24"/>
          <w:szCs w:val="24"/>
        </w:rPr>
      </w:pPr>
    </w:p>
    <w:p w14:paraId="1DC38669" w14:textId="77777777" w:rsidR="00DB7D86" w:rsidRDefault="00DB7D86" w:rsidP="0007206D">
      <w:pPr>
        <w:keepNext/>
        <w:keepLines/>
        <w:spacing w:after="0" w:line="240" w:lineRule="auto"/>
        <w:contextualSpacing/>
        <w:rPr>
          <w:rFonts w:ascii="Arial" w:hAnsi="Arial" w:cs="Arial"/>
          <w:b/>
          <w:sz w:val="24"/>
          <w:szCs w:val="24"/>
        </w:rPr>
      </w:pPr>
    </w:p>
    <w:p w14:paraId="2B8F5C89" w14:textId="77D15E4C" w:rsidR="002D2BC4" w:rsidRDefault="002D2BC4" w:rsidP="0007206D">
      <w:pPr>
        <w:spacing w:after="0" w:line="240" w:lineRule="auto"/>
        <w:ind w:right="-68"/>
        <w:jc w:val="center"/>
        <w:rPr>
          <w:rFonts w:ascii="Arial" w:hAnsi="Arial" w:cs="Arial"/>
          <w:i/>
          <w:sz w:val="24"/>
          <w:szCs w:val="24"/>
        </w:rPr>
      </w:pPr>
      <w:r>
        <w:rPr>
          <w:rFonts w:ascii="Arial" w:hAnsi="Arial" w:cs="Arial"/>
          <w:i/>
          <w:sz w:val="24"/>
          <w:szCs w:val="24"/>
        </w:rPr>
        <w:t xml:space="preserve">ITEMS </w:t>
      </w:r>
      <w:r w:rsidRPr="0051143E">
        <w:rPr>
          <w:rFonts w:ascii="Arial" w:hAnsi="Arial" w:cs="Arial"/>
          <w:i/>
          <w:sz w:val="24"/>
          <w:szCs w:val="24"/>
        </w:rPr>
        <w:t xml:space="preserve">FOR </w:t>
      </w:r>
      <w:r w:rsidR="00196FA7">
        <w:rPr>
          <w:rFonts w:ascii="Arial" w:hAnsi="Arial" w:cs="Arial"/>
          <w:i/>
          <w:sz w:val="24"/>
          <w:szCs w:val="24"/>
        </w:rPr>
        <w:t>DISCUSSION</w:t>
      </w:r>
    </w:p>
    <w:p w14:paraId="56CB083F" w14:textId="77777777" w:rsidR="00342E0E" w:rsidRDefault="00342E0E" w:rsidP="0007206D">
      <w:pPr>
        <w:pStyle w:val="ListParagraph"/>
        <w:spacing w:after="0" w:line="240" w:lineRule="auto"/>
        <w:ind w:left="709" w:right="-68"/>
        <w:rPr>
          <w:rFonts w:ascii="Arial" w:hAnsi="Arial" w:cs="Arial"/>
          <w:b/>
          <w:sz w:val="24"/>
          <w:szCs w:val="24"/>
        </w:rPr>
      </w:pPr>
    </w:p>
    <w:p w14:paraId="2492DE9F" w14:textId="6B0CB273" w:rsidR="00827469" w:rsidRPr="0065271F" w:rsidRDefault="00B72BC3" w:rsidP="0007206D">
      <w:pPr>
        <w:pStyle w:val="ListParagraph"/>
        <w:numPr>
          <w:ilvl w:val="0"/>
          <w:numId w:val="1"/>
        </w:numPr>
        <w:tabs>
          <w:tab w:val="left" w:pos="120"/>
        </w:tabs>
        <w:spacing w:after="0" w:line="240" w:lineRule="auto"/>
        <w:ind w:left="567" w:hanging="567"/>
        <w:rPr>
          <w:rFonts w:ascii="Arial" w:hAnsi="Arial" w:cs="Arial"/>
          <w:b/>
          <w:sz w:val="24"/>
          <w:szCs w:val="24"/>
        </w:rPr>
      </w:pPr>
      <w:r>
        <w:rPr>
          <w:rFonts w:ascii="Arial" w:hAnsi="Arial" w:cs="Arial"/>
          <w:b/>
          <w:sz w:val="24"/>
          <w:szCs w:val="24"/>
        </w:rPr>
        <w:t xml:space="preserve">Preparatory Discussion re. BEC Member Preferences for The Shape </w:t>
      </w:r>
      <w:r w:rsidR="00770121">
        <w:rPr>
          <w:rFonts w:ascii="Arial" w:hAnsi="Arial" w:cs="Arial"/>
          <w:b/>
          <w:sz w:val="24"/>
          <w:szCs w:val="24"/>
        </w:rPr>
        <w:t>of</w:t>
      </w:r>
      <w:r>
        <w:rPr>
          <w:rFonts w:ascii="Arial" w:hAnsi="Arial" w:cs="Arial"/>
          <w:b/>
          <w:sz w:val="24"/>
          <w:szCs w:val="24"/>
        </w:rPr>
        <w:t xml:space="preserve"> PDET Reports to BEC / DBE Meetings</w:t>
      </w:r>
    </w:p>
    <w:p w14:paraId="1D41D3DC" w14:textId="77777777" w:rsidR="0065271F" w:rsidRPr="0065271F" w:rsidRDefault="0065271F" w:rsidP="0007206D">
      <w:pPr>
        <w:pStyle w:val="ListParagraph"/>
        <w:tabs>
          <w:tab w:val="left" w:pos="120"/>
        </w:tabs>
        <w:spacing w:after="0" w:line="240" w:lineRule="auto"/>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772105" w:rsidRPr="0051143E" w14:paraId="2492DEA2" w14:textId="77777777" w:rsidTr="00203654">
        <w:tc>
          <w:tcPr>
            <w:tcW w:w="8075" w:type="dxa"/>
            <w:shd w:val="clear" w:color="auto" w:fill="D9D9D9"/>
          </w:tcPr>
          <w:p w14:paraId="2492DEA0" w14:textId="77777777" w:rsidR="00772105" w:rsidRPr="0051143E" w:rsidRDefault="00772105" w:rsidP="0007206D">
            <w:pPr>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2492DEA1" w14:textId="77777777" w:rsidR="00772105" w:rsidRPr="0051143E" w:rsidRDefault="00772105" w:rsidP="0007206D">
            <w:pPr>
              <w:spacing w:after="0" w:line="240" w:lineRule="auto"/>
              <w:rPr>
                <w:rFonts w:ascii="Arial" w:hAnsi="Arial" w:cs="Arial"/>
                <w:b/>
                <w:sz w:val="24"/>
                <w:szCs w:val="24"/>
              </w:rPr>
            </w:pPr>
            <w:r w:rsidRPr="0051143E">
              <w:rPr>
                <w:rFonts w:ascii="Arial" w:hAnsi="Arial" w:cs="Arial"/>
                <w:b/>
                <w:sz w:val="24"/>
                <w:szCs w:val="24"/>
              </w:rPr>
              <w:t>Action</w:t>
            </w:r>
          </w:p>
        </w:tc>
      </w:tr>
      <w:tr w:rsidR="00772105" w:rsidRPr="0051143E" w14:paraId="2492DEA6" w14:textId="77777777" w:rsidTr="00B72BC3">
        <w:trPr>
          <w:trHeight w:val="646"/>
        </w:trPr>
        <w:tc>
          <w:tcPr>
            <w:tcW w:w="8075" w:type="dxa"/>
          </w:tcPr>
          <w:p w14:paraId="4EE8DBF6" w14:textId="2EDAEE98" w:rsidR="00F1493E" w:rsidRDefault="00770121" w:rsidP="0007206D">
            <w:pPr>
              <w:tabs>
                <w:tab w:val="left" w:pos="0"/>
              </w:tabs>
              <w:spacing w:after="0" w:line="240" w:lineRule="auto"/>
              <w:ind w:right="-68"/>
              <w:rPr>
                <w:rFonts w:ascii="Arial" w:hAnsi="Arial" w:cs="Arial"/>
                <w:sz w:val="24"/>
                <w:szCs w:val="24"/>
              </w:rPr>
            </w:pPr>
            <w:r>
              <w:rPr>
                <w:rFonts w:ascii="Arial" w:hAnsi="Arial" w:cs="Arial"/>
                <w:sz w:val="24"/>
                <w:szCs w:val="24"/>
              </w:rPr>
              <w:t xml:space="preserve">WJ commented </w:t>
            </w:r>
            <w:r w:rsidR="00A275CA">
              <w:rPr>
                <w:rFonts w:ascii="Arial" w:hAnsi="Arial" w:cs="Arial"/>
                <w:sz w:val="24"/>
                <w:szCs w:val="24"/>
              </w:rPr>
              <w:t>that th</w:t>
            </w:r>
            <w:r w:rsidR="006872F2">
              <w:rPr>
                <w:rFonts w:ascii="Arial" w:hAnsi="Arial" w:cs="Arial"/>
                <w:sz w:val="24"/>
                <w:szCs w:val="24"/>
              </w:rPr>
              <w:t>e current reports only convey a very limited understanding</w:t>
            </w:r>
            <w:r w:rsidR="00A275CA">
              <w:rPr>
                <w:rFonts w:ascii="Arial" w:hAnsi="Arial" w:cs="Arial"/>
                <w:sz w:val="24"/>
                <w:szCs w:val="24"/>
              </w:rPr>
              <w:t xml:space="preserve"> of PDET schools.  </w:t>
            </w:r>
            <w:r w:rsidR="00135302">
              <w:rPr>
                <w:rFonts w:ascii="Arial" w:hAnsi="Arial" w:cs="Arial"/>
                <w:sz w:val="24"/>
                <w:szCs w:val="24"/>
              </w:rPr>
              <w:t>There needs to be a balance to the level of detail</w:t>
            </w:r>
            <w:r w:rsidR="00F1493E">
              <w:rPr>
                <w:rFonts w:ascii="Arial" w:hAnsi="Arial" w:cs="Arial"/>
                <w:sz w:val="24"/>
                <w:szCs w:val="24"/>
              </w:rPr>
              <w:t xml:space="preserve"> and to give more than the Ofsted grading.</w:t>
            </w:r>
            <w:r w:rsidR="006872F2">
              <w:rPr>
                <w:rFonts w:ascii="Arial" w:hAnsi="Arial" w:cs="Arial"/>
                <w:sz w:val="24"/>
                <w:szCs w:val="24"/>
              </w:rPr>
              <w:t xml:space="preserve">  T</w:t>
            </w:r>
            <w:r w:rsidR="00F1493E">
              <w:rPr>
                <w:rFonts w:ascii="Arial" w:hAnsi="Arial" w:cs="Arial"/>
                <w:sz w:val="24"/>
                <w:szCs w:val="24"/>
              </w:rPr>
              <w:t xml:space="preserve">here needs to be </w:t>
            </w:r>
            <w:r w:rsidR="000C57E3">
              <w:rPr>
                <w:rFonts w:ascii="Arial" w:hAnsi="Arial" w:cs="Arial"/>
                <w:sz w:val="24"/>
                <w:szCs w:val="24"/>
              </w:rPr>
              <w:t>a narrative</w:t>
            </w:r>
            <w:r w:rsidR="006872F2">
              <w:rPr>
                <w:rFonts w:ascii="Arial" w:hAnsi="Arial" w:cs="Arial"/>
                <w:sz w:val="24"/>
                <w:szCs w:val="24"/>
              </w:rPr>
              <w:t>,</w:t>
            </w:r>
            <w:r w:rsidR="000C57E3">
              <w:rPr>
                <w:rFonts w:ascii="Arial" w:hAnsi="Arial" w:cs="Arial"/>
                <w:sz w:val="24"/>
                <w:szCs w:val="24"/>
              </w:rPr>
              <w:t xml:space="preserve"> to give more detail</w:t>
            </w:r>
            <w:r w:rsidR="006872F2">
              <w:rPr>
                <w:rFonts w:ascii="Arial" w:hAnsi="Arial" w:cs="Arial"/>
                <w:sz w:val="24"/>
                <w:szCs w:val="24"/>
              </w:rPr>
              <w:t>,</w:t>
            </w:r>
            <w:r w:rsidR="000C57E3">
              <w:rPr>
                <w:rFonts w:ascii="Arial" w:hAnsi="Arial" w:cs="Arial"/>
                <w:sz w:val="24"/>
                <w:szCs w:val="24"/>
              </w:rPr>
              <w:t xml:space="preserve"> and that we need a summary of highlights to be brought to this committee</w:t>
            </w:r>
            <w:r w:rsidR="00E6532F">
              <w:rPr>
                <w:rFonts w:ascii="Arial" w:hAnsi="Arial" w:cs="Arial"/>
                <w:sz w:val="24"/>
                <w:szCs w:val="24"/>
              </w:rPr>
              <w:t xml:space="preserve">; to discuss the highlights and low-lights </w:t>
            </w:r>
            <w:proofErr w:type="gramStart"/>
            <w:r w:rsidR="00E6532F">
              <w:rPr>
                <w:rFonts w:ascii="Arial" w:hAnsi="Arial" w:cs="Arial"/>
                <w:sz w:val="24"/>
                <w:szCs w:val="24"/>
              </w:rPr>
              <w:t>and also</w:t>
            </w:r>
            <w:proofErr w:type="gramEnd"/>
            <w:r w:rsidR="00E6532F">
              <w:rPr>
                <w:rFonts w:ascii="Arial" w:hAnsi="Arial" w:cs="Arial"/>
                <w:sz w:val="24"/>
                <w:szCs w:val="24"/>
              </w:rPr>
              <w:t xml:space="preserve"> what we can celebrate.  PDET should do some form of summary </w:t>
            </w:r>
            <w:r w:rsidR="00714B7A">
              <w:rPr>
                <w:rFonts w:ascii="Arial" w:hAnsi="Arial" w:cs="Arial"/>
                <w:sz w:val="24"/>
                <w:szCs w:val="24"/>
              </w:rPr>
              <w:t>to give us more insight and information.</w:t>
            </w:r>
          </w:p>
          <w:p w14:paraId="229D1C3C" w14:textId="77777777" w:rsidR="0015183C" w:rsidRDefault="0015183C" w:rsidP="0007206D">
            <w:pPr>
              <w:tabs>
                <w:tab w:val="left" w:pos="0"/>
              </w:tabs>
              <w:spacing w:after="0" w:line="240" w:lineRule="auto"/>
              <w:ind w:right="-68"/>
              <w:rPr>
                <w:rFonts w:ascii="Arial" w:hAnsi="Arial" w:cs="Arial"/>
                <w:sz w:val="24"/>
                <w:szCs w:val="24"/>
              </w:rPr>
            </w:pPr>
          </w:p>
          <w:p w14:paraId="3D2A0BBF" w14:textId="7DEDCB9D" w:rsidR="0015183C" w:rsidRDefault="006872F2" w:rsidP="0007206D">
            <w:pPr>
              <w:tabs>
                <w:tab w:val="left" w:pos="0"/>
              </w:tabs>
              <w:spacing w:after="0" w:line="240" w:lineRule="auto"/>
              <w:ind w:right="-68"/>
              <w:rPr>
                <w:rFonts w:ascii="Arial" w:hAnsi="Arial" w:cs="Arial"/>
                <w:sz w:val="24"/>
                <w:szCs w:val="24"/>
              </w:rPr>
            </w:pPr>
            <w:r>
              <w:rPr>
                <w:rFonts w:ascii="Arial" w:hAnsi="Arial" w:cs="Arial"/>
                <w:sz w:val="24"/>
                <w:szCs w:val="24"/>
              </w:rPr>
              <w:t>KH</w:t>
            </w:r>
            <w:r w:rsidR="0015183C">
              <w:rPr>
                <w:rFonts w:ascii="Arial" w:hAnsi="Arial" w:cs="Arial"/>
                <w:sz w:val="24"/>
                <w:szCs w:val="24"/>
              </w:rPr>
              <w:t xml:space="preserve"> asked</w:t>
            </w:r>
            <w:r w:rsidR="000C68F8">
              <w:rPr>
                <w:rFonts w:ascii="Arial" w:hAnsi="Arial" w:cs="Arial"/>
                <w:sz w:val="24"/>
                <w:szCs w:val="24"/>
              </w:rPr>
              <w:t xml:space="preserve"> what governance questions we need </w:t>
            </w:r>
            <w:r>
              <w:rPr>
                <w:rFonts w:ascii="Arial" w:hAnsi="Arial" w:cs="Arial"/>
                <w:sz w:val="24"/>
                <w:szCs w:val="24"/>
              </w:rPr>
              <w:t>answers to</w:t>
            </w:r>
            <w:r w:rsidR="000C68F8">
              <w:rPr>
                <w:rFonts w:ascii="Arial" w:hAnsi="Arial" w:cs="Arial"/>
                <w:sz w:val="24"/>
                <w:szCs w:val="24"/>
              </w:rPr>
              <w:t xml:space="preserve">; </w:t>
            </w:r>
            <w:proofErr w:type="gramStart"/>
            <w:r w:rsidR="000C68F8">
              <w:rPr>
                <w:rFonts w:ascii="Arial" w:hAnsi="Arial" w:cs="Arial"/>
                <w:sz w:val="24"/>
                <w:szCs w:val="24"/>
              </w:rPr>
              <w:t>also</w:t>
            </w:r>
            <w:proofErr w:type="gramEnd"/>
            <w:r w:rsidR="000C68F8">
              <w:rPr>
                <w:rFonts w:ascii="Arial" w:hAnsi="Arial" w:cs="Arial"/>
                <w:sz w:val="24"/>
                <w:szCs w:val="24"/>
              </w:rPr>
              <w:t xml:space="preserve"> what do other MATs provide us with and why</w:t>
            </w:r>
            <w:r>
              <w:rPr>
                <w:rFonts w:ascii="Arial" w:hAnsi="Arial" w:cs="Arial"/>
                <w:sz w:val="24"/>
                <w:szCs w:val="24"/>
              </w:rPr>
              <w:t>,</w:t>
            </w:r>
            <w:r w:rsidR="000C68F8">
              <w:rPr>
                <w:rFonts w:ascii="Arial" w:hAnsi="Arial" w:cs="Arial"/>
                <w:sz w:val="24"/>
                <w:szCs w:val="24"/>
              </w:rPr>
              <w:t xml:space="preserve"> so that we are consistent with what we </w:t>
            </w:r>
            <w:r>
              <w:rPr>
                <w:rFonts w:ascii="Arial" w:hAnsi="Arial" w:cs="Arial"/>
                <w:sz w:val="24"/>
                <w:szCs w:val="24"/>
              </w:rPr>
              <w:t>request</w:t>
            </w:r>
            <w:r w:rsidR="00A97D7C">
              <w:rPr>
                <w:rFonts w:ascii="Arial" w:hAnsi="Arial" w:cs="Arial"/>
                <w:sz w:val="24"/>
                <w:szCs w:val="24"/>
              </w:rPr>
              <w:t xml:space="preserve">; internally, what do the MATs already provide to save duplication?  Is there an existing report </w:t>
            </w:r>
            <w:r>
              <w:rPr>
                <w:rFonts w:ascii="Arial" w:hAnsi="Arial" w:cs="Arial"/>
                <w:sz w:val="24"/>
                <w:szCs w:val="24"/>
              </w:rPr>
              <w:t xml:space="preserve">format </w:t>
            </w:r>
            <w:r w:rsidR="00A97D7C">
              <w:rPr>
                <w:rFonts w:ascii="Arial" w:hAnsi="Arial" w:cs="Arial"/>
                <w:sz w:val="24"/>
                <w:szCs w:val="24"/>
              </w:rPr>
              <w:t xml:space="preserve">that we can use instead of </w:t>
            </w:r>
            <w:r>
              <w:rPr>
                <w:rFonts w:ascii="Arial" w:hAnsi="Arial" w:cs="Arial"/>
                <w:sz w:val="24"/>
                <w:szCs w:val="24"/>
              </w:rPr>
              <w:t>inventing one</w:t>
            </w:r>
            <w:r w:rsidR="00A97D7C">
              <w:rPr>
                <w:rFonts w:ascii="Arial" w:hAnsi="Arial" w:cs="Arial"/>
                <w:sz w:val="24"/>
                <w:szCs w:val="24"/>
              </w:rPr>
              <w:t>?</w:t>
            </w:r>
          </w:p>
          <w:p w14:paraId="62BA6338" w14:textId="77777777" w:rsidR="00ED5692" w:rsidRDefault="00ED5692" w:rsidP="0007206D">
            <w:pPr>
              <w:tabs>
                <w:tab w:val="left" w:pos="0"/>
              </w:tabs>
              <w:spacing w:after="0" w:line="240" w:lineRule="auto"/>
              <w:ind w:right="-68"/>
              <w:rPr>
                <w:rFonts w:ascii="Arial" w:hAnsi="Arial" w:cs="Arial"/>
                <w:sz w:val="24"/>
                <w:szCs w:val="24"/>
              </w:rPr>
            </w:pPr>
          </w:p>
          <w:p w14:paraId="65A9953D" w14:textId="5B7327A6" w:rsidR="00ED5692" w:rsidRDefault="00ED5692" w:rsidP="0007206D">
            <w:pPr>
              <w:tabs>
                <w:tab w:val="left" w:pos="0"/>
              </w:tabs>
              <w:spacing w:after="0" w:line="240" w:lineRule="auto"/>
              <w:ind w:right="-68"/>
              <w:rPr>
                <w:rFonts w:ascii="Arial" w:hAnsi="Arial" w:cs="Arial"/>
                <w:sz w:val="24"/>
                <w:szCs w:val="24"/>
              </w:rPr>
            </w:pPr>
            <w:r>
              <w:rPr>
                <w:rFonts w:ascii="Arial" w:hAnsi="Arial" w:cs="Arial"/>
                <w:sz w:val="24"/>
                <w:szCs w:val="24"/>
              </w:rPr>
              <w:t>AR</w:t>
            </w:r>
            <w:r w:rsidR="00E51EB1">
              <w:rPr>
                <w:rFonts w:ascii="Arial" w:hAnsi="Arial" w:cs="Arial"/>
                <w:sz w:val="24"/>
                <w:szCs w:val="24"/>
              </w:rPr>
              <w:t xml:space="preserve"> </w:t>
            </w:r>
            <w:r w:rsidR="006872F2">
              <w:rPr>
                <w:rFonts w:ascii="Arial" w:hAnsi="Arial" w:cs="Arial"/>
                <w:sz w:val="24"/>
                <w:szCs w:val="24"/>
              </w:rPr>
              <w:t>commented</w:t>
            </w:r>
            <w:r w:rsidR="00E51EB1">
              <w:rPr>
                <w:rFonts w:ascii="Arial" w:hAnsi="Arial" w:cs="Arial"/>
                <w:sz w:val="24"/>
                <w:szCs w:val="24"/>
              </w:rPr>
              <w:t xml:space="preserve"> that our service relationship </w:t>
            </w:r>
            <w:r w:rsidR="006872F2">
              <w:rPr>
                <w:rFonts w:ascii="Arial" w:hAnsi="Arial" w:cs="Arial"/>
                <w:sz w:val="24"/>
                <w:szCs w:val="24"/>
              </w:rPr>
              <w:t xml:space="preserve">with MATs </w:t>
            </w:r>
            <w:r w:rsidR="00E51EB1">
              <w:rPr>
                <w:rFonts w:ascii="Arial" w:hAnsi="Arial" w:cs="Arial"/>
                <w:sz w:val="24"/>
                <w:szCs w:val="24"/>
              </w:rPr>
              <w:t xml:space="preserve">is good, but this can drift.  It would be worth having short explanations of what the Diocese needs to know to report </w:t>
            </w:r>
            <w:r w:rsidR="009E2396">
              <w:rPr>
                <w:rFonts w:ascii="Arial" w:hAnsi="Arial" w:cs="Arial"/>
                <w:sz w:val="24"/>
                <w:szCs w:val="24"/>
              </w:rPr>
              <w:t>in the DfE.  We need to be clear about differences between Pathfinder and Evolve</w:t>
            </w:r>
            <w:r w:rsidR="006872F2">
              <w:rPr>
                <w:rFonts w:ascii="Arial" w:hAnsi="Arial" w:cs="Arial"/>
                <w:sz w:val="24"/>
                <w:szCs w:val="24"/>
              </w:rPr>
              <w:t>, for example.</w:t>
            </w:r>
            <w:r w:rsidR="009E2396">
              <w:rPr>
                <w:rFonts w:ascii="Arial" w:hAnsi="Arial" w:cs="Arial"/>
                <w:sz w:val="24"/>
                <w:szCs w:val="24"/>
              </w:rPr>
              <w:t xml:space="preserve">  </w:t>
            </w:r>
            <w:r w:rsidR="00517297">
              <w:rPr>
                <w:rFonts w:ascii="Arial" w:hAnsi="Arial" w:cs="Arial"/>
                <w:sz w:val="24"/>
                <w:szCs w:val="24"/>
              </w:rPr>
              <w:t>It would be worth having further discussions</w:t>
            </w:r>
            <w:r w:rsidR="008A53E4">
              <w:rPr>
                <w:rFonts w:ascii="Arial" w:hAnsi="Arial" w:cs="Arial"/>
                <w:sz w:val="24"/>
                <w:szCs w:val="24"/>
              </w:rPr>
              <w:t xml:space="preserve"> about strategic positions from MATs</w:t>
            </w:r>
            <w:r w:rsidR="006872F2">
              <w:rPr>
                <w:rFonts w:ascii="Arial" w:hAnsi="Arial" w:cs="Arial"/>
                <w:sz w:val="24"/>
                <w:szCs w:val="24"/>
              </w:rPr>
              <w:t>,</w:t>
            </w:r>
            <w:r w:rsidR="008A53E4">
              <w:rPr>
                <w:rFonts w:ascii="Arial" w:hAnsi="Arial" w:cs="Arial"/>
                <w:sz w:val="24"/>
                <w:szCs w:val="24"/>
              </w:rPr>
              <w:t xml:space="preserve"> as we are struggling with the lack of information</w:t>
            </w:r>
            <w:r w:rsidR="006872F2">
              <w:rPr>
                <w:rFonts w:ascii="Arial" w:hAnsi="Arial" w:cs="Arial"/>
                <w:sz w:val="24"/>
                <w:szCs w:val="24"/>
              </w:rPr>
              <w:t xml:space="preserve"> from them.</w:t>
            </w:r>
          </w:p>
          <w:p w14:paraId="0F3465E2" w14:textId="77777777" w:rsidR="008A53E4" w:rsidRDefault="008A53E4" w:rsidP="0007206D">
            <w:pPr>
              <w:tabs>
                <w:tab w:val="left" w:pos="0"/>
              </w:tabs>
              <w:spacing w:after="0" w:line="240" w:lineRule="auto"/>
              <w:ind w:right="-68"/>
              <w:rPr>
                <w:rFonts w:ascii="Arial" w:hAnsi="Arial" w:cs="Arial"/>
                <w:sz w:val="24"/>
                <w:szCs w:val="24"/>
              </w:rPr>
            </w:pPr>
          </w:p>
          <w:p w14:paraId="2492DEA3" w14:textId="34D30D06" w:rsidR="007722CF" w:rsidRPr="0051143E" w:rsidRDefault="00C046BA" w:rsidP="0007206D">
            <w:pPr>
              <w:tabs>
                <w:tab w:val="left" w:pos="0"/>
              </w:tabs>
              <w:spacing w:after="0" w:line="240" w:lineRule="auto"/>
              <w:ind w:right="-68"/>
              <w:rPr>
                <w:rFonts w:ascii="Arial" w:hAnsi="Arial" w:cs="Arial"/>
                <w:sz w:val="24"/>
                <w:szCs w:val="24"/>
              </w:rPr>
            </w:pPr>
            <w:r>
              <w:rPr>
                <w:rFonts w:ascii="Arial" w:hAnsi="Arial" w:cs="Arial"/>
                <w:sz w:val="24"/>
                <w:szCs w:val="24"/>
              </w:rPr>
              <w:t xml:space="preserve">PC </w:t>
            </w:r>
            <w:r w:rsidR="00C54C24">
              <w:rPr>
                <w:rFonts w:ascii="Arial" w:hAnsi="Arial" w:cs="Arial"/>
                <w:sz w:val="24"/>
                <w:szCs w:val="24"/>
              </w:rPr>
              <w:t>said that we needed to be mindful that</w:t>
            </w:r>
            <w:r w:rsidR="006872F2">
              <w:rPr>
                <w:rFonts w:ascii="Arial" w:hAnsi="Arial" w:cs="Arial"/>
                <w:sz w:val="24"/>
                <w:szCs w:val="24"/>
              </w:rPr>
              <w:t>,</w:t>
            </w:r>
            <w:r w:rsidR="00C54C24">
              <w:rPr>
                <w:rFonts w:ascii="Arial" w:hAnsi="Arial" w:cs="Arial"/>
                <w:sz w:val="24"/>
                <w:szCs w:val="24"/>
              </w:rPr>
              <w:t xml:space="preserve"> w</w:t>
            </w:r>
            <w:r w:rsidR="006872F2">
              <w:rPr>
                <w:rFonts w:ascii="Arial" w:hAnsi="Arial" w:cs="Arial"/>
                <w:sz w:val="24"/>
                <w:szCs w:val="24"/>
              </w:rPr>
              <w:t>hilst we</w:t>
            </w:r>
            <w:r w:rsidR="00C54C24">
              <w:rPr>
                <w:rFonts w:ascii="Arial" w:hAnsi="Arial" w:cs="Arial"/>
                <w:sz w:val="24"/>
                <w:szCs w:val="24"/>
              </w:rPr>
              <w:t xml:space="preserve"> do have strong leaders in PDET</w:t>
            </w:r>
            <w:r w:rsidR="006872F2">
              <w:rPr>
                <w:rFonts w:ascii="Arial" w:hAnsi="Arial" w:cs="Arial"/>
                <w:sz w:val="24"/>
                <w:szCs w:val="24"/>
              </w:rPr>
              <w:t>,</w:t>
            </w:r>
            <w:r w:rsidR="00C54C24">
              <w:rPr>
                <w:rFonts w:ascii="Arial" w:hAnsi="Arial" w:cs="Arial"/>
                <w:sz w:val="24"/>
                <w:szCs w:val="24"/>
              </w:rPr>
              <w:t xml:space="preserve"> </w:t>
            </w:r>
            <w:r w:rsidR="006872F2">
              <w:rPr>
                <w:rFonts w:ascii="Arial" w:hAnsi="Arial" w:cs="Arial"/>
                <w:sz w:val="24"/>
                <w:szCs w:val="24"/>
              </w:rPr>
              <w:t xml:space="preserve">we need to have </w:t>
            </w:r>
            <w:r w:rsidR="007722CF">
              <w:rPr>
                <w:rFonts w:ascii="Arial" w:hAnsi="Arial" w:cs="Arial"/>
                <w:sz w:val="24"/>
                <w:szCs w:val="24"/>
              </w:rPr>
              <w:t>safeguard</w:t>
            </w:r>
            <w:r w:rsidR="006872F2">
              <w:rPr>
                <w:rFonts w:ascii="Arial" w:hAnsi="Arial" w:cs="Arial"/>
                <w:sz w:val="24"/>
                <w:szCs w:val="24"/>
              </w:rPr>
              <w:t>s</w:t>
            </w:r>
            <w:r w:rsidR="00C54C24">
              <w:rPr>
                <w:rFonts w:ascii="Arial" w:hAnsi="Arial" w:cs="Arial"/>
                <w:sz w:val="24"/>
                <w:szCs w:val="24"/>
              </w:rPr>
              <w:t xml:space="preserve"> in place.  Due to confidentiality, </w:t>
            </w:r>
            <w:r w:rsidR="006872F2">
              <w:rPr>
                <w:rFonts w:ascii="Arial" w:hAnsi="Arial" w:cs="Arial"/>
                <w:sz w:val="24"/>
                <w:szCs w:val="24"/>
              </w:rPr>
              <w:t>DBE members serving as PDET Trustees and Members do</w:t>
            </w:r>
            <w:r w:rsidR="00C54C24">
              <w:rPr>
                <w:rFonts w:ascii="Arial" w:hAnsi="Arial" w:cs="Arial"/>
                <w:sz w:val="24"/>
                <w:szCs w:val="24"/>
              </w:rPr>
              <w:t xml:space="preserve"> not have th</w:t>
            </w:r>
            <w:r w:rsidR="006872F2">
              <w:rPr>
                <w:rFonts w:ascii="Arial" w:hAnsi="Arial" w:cs="Arial"/>
                <w:sz w:val="24"/>
                <w:szCs w:val="24"/>
              </w:rPr>
              <w:t>e</w:t>
            </w:r>
            <w:r w:rsidR="00C54C24">
              <w:rPr>
                <w:rFonts w:ascii="Arial" w:hAnsi="Arial" w:cs="Arial"/>
                <w:sz w:val="24"/>
                <w:szCs w:val="24"/>
              </w:rPr>
              <w:t xml:space="preserve"> </w:t>
            </w:r>
            <w:r w:rsidR="007722CF">
              <w:rPr>
                <w:rFonts w:ascii="Arial" w:hAnsi="Arial" w:cs="Arial"/>
                <w:sz w:val="24"/>
                <w:szCs w:val="24"/>
              </w:rPr>
              <w:t>freedom</w:t>
            </w:r>
            <w:r w:rsidR="00C54C24">
              <w:rPr>
                <w:rFonts w:ascii="Arial" w:hAnsi="Arial" w:cs="Arial"/>
                <w:sz w:val="24"/>
                <w:szCs w:val="24"/>
              </w:rPr>
              <w:t xml:space="preserve"> to share information</w:t>
            </w:r>
            <w:r w:rsidR="006872F2">
              <w:rPr>
                <w:rFonts w:ascii="Arial" w:hAnsi="Arial" w:cs="Arial"/>
                <w:sz w:val="24"/>
                <w:szCs w:val="24"/>
              </w:rPr>
              <w:t xml:space="preserve"> from PDET Board meetings</w:t>
            </w:r>
            <w:r w:rsidR="00C54C24">
              <w:rPr>
                <w:rFonts w:ascii="Arial" w:hAnsi="Arial" w:cs="Arial"/>
                <w:sz w:val="24"/>
                <w:szCs w:val="24"/>
              </w:rPr>
              <w:t xml:space="preserve">.  </w:t>
            </w:r>
            <w:r w:rsidR="006872F2">
              <w:rPr>
                <w:rFonts w:ascii="Arial" w:hAnsi="Arial" w:cs="Arial"/>
                <w:sz w:val="24"/>
                <w:szCs w:val="24"/>
              </w:rPr>
              <w:t xml:space="preserve">However, the </w:t>
            </w:r>
            <w:r w:rsidR="00C54C24">
              <w:rPr>
                <w:rFonts w:ascii="Arial" w:hAnsi="Arial" w:cs="Arial"/>
                <w:sz w:val="24"/>
                <w:szCs w:val="24"/>
              </w:rPr>
              <w:t xml:space="preserve">DBE sits as </w:t>
            </w:r>
            <w:r w:rsidR="006872F2">
              <w:rPr>
                <w:rFonts w:ascii="Arial" w:hAnsi="Arial" w:cs="Arial"/>
                <w:sz w:val="24"/>
                <w:szCs w:val="24"/>
              </w:rPr>
              <w:t xml:space="preserve">the </w:t>
            </w:r>
            <w:r w:rsidR="00C54C24">
              <w:rPr>
                <w:rFonts w:ascii="Arial" w:hAnsi="Arial" w:cs="Arial"/>
                <w:sz w:val="24"/>
                <w:szCs w:val="24"/>
              </w:rPr>
              <w:t xml:space="preserve">parental </w:t>
            </w:r>
            <w:r w:rsidR="007722CF">
              <w:rPr>
                <w:rFonts w:ascii="Arial" w:hAnsi="Arial" w:cs="Arial"/>
                <w:sz w:val="24"/>
                <w:szCs w:val="24"/>
              </w:rPr>
              <w:t>governance</w:t>
            </w:r>
            <w:r w:rsidR="00C54C24">
              <w:rPr>
                <w:rFonts w:ascii="Arial" w:hAnsi="Arial" w:cs="Arial"/>
                <w:sz w:val="24"/>
                <w:szCs w:val="24"/>
              </w:rPr>
              <w:t xml:space="preserve"> body</w:t>
            </w:r>
            <w:r w:rsidR="006872F2">
              <w:rPr>
                <w:rFonts w:ascii="Arial" w:hAnsi="Arial" w:cs="Arial"/>
                <w:sz w:val="24"/>
                <w:szCs w:val="24"/>
              </w:rPr>
              <w:t xml:space="preserve"> over MATs, SATs and schools, and does need to maintain a detailed understanding of educational performance standards and issues across all settings.</w:t>
            </w:r>
          </w:p>
        </w:tc>
        <w:tc>
          <w:tcPr>
            <w:tcW w:w="1843" w:type="dxa"/>
          </w:tcPr>
          <w:p w14:paraId="2492DEA5" w14:textId="416B3CE7" w:rsidR="0083725E" w:rsidRPr="0051143E" w:rsidRDefault="0083725E" w:rsidP="0007206D">
            <w:pPr>
              <w:spacing w:after="0" w:line="240" w:lineRule="auto"/>
              <w:rPr>
                <w:rStyle w:val="SubtleEmphasis"/>
                <w:rFonts w:ascii="Arial" w:hAnsi="Arial" w:cs="Arial"/>
                <w:i w:val="0"/>
                <w:sz w:val="24"/>
                <w:szCs w:val="24"/>
              </w:rPr>
            </w:pPr>
          </w:p>
        </w:tc>
      </w:tr>
    </w:tbl>
    <w:p w14:paraId="195DABD7" w14:textId="77777777" w:rsidR="008F26E8" w:rsidRDefault="008F26E8" w:rsidP="0007206D">
      <w:pPr>
        <w:spacing w:after="0" w:line="240" w:lineRule="auto"/>
        <w:rPr>
          <w:rFonts w:ascii="Arial" w:hAnsi="Arial" w:cs="Arial"/>
          <w:b/>
          <w:sz w:val="24"/>
          <w:szCs w:val="24"/>
        </w:rPr>
      </w:pPr>
    </w:p>
    <w:p w14:paraId="73EC483D" w14:textId="77777777" w:rsidR="006872F2" w:rsidRDefault="006872F2" w:rsidP="0007206D">
      <w:pPr>
        <w:spacing w:after="0" w:line="240" w:lineRule="auto"/>
        <w:rPr>
          <w:rFonts w:ascii="Arial" w:hAnsi="Arial" w:cs="Arial"/>
          <w:b/>
          <w:sz w:val="24"/>
          <w:szCs w:val="24"/>
        </w:rPr>
      </w:pPr>
    </w:p>
    <w:p w14:paraId="694FBBC6" w14:textId="77777777" w:rsidR="006872F2" w:rsidRDefault="006872F2" w:rsidP="0007206D">
      <w:pPr>
        <w:spacing w:after="0" w:line="240" w:lineRule="auto"/>
        <w:rPr>
          <w:rFonts w:ascii="Arial" w:hAnsi="Arial" w:cs="Arial"/>
          <w:b/>
          <w:sz w:val="24"/>
          <w:szCs w:val="24"/>
        </w:rPr>
      </w:pPr>
    </w:p>
    <w:p w14:paraId="7EC35282" w14:textId="77777777" w:rsidR="00415ABD" w:rsidRDefault="00415ABD" w:rsidP="0007206D">
      <w:pPr>
        <w:spacing w:after="0" w:line="240" w:lineRule="auto"/>
        <w:rPr>
          <w:rFonts w:ascii="Arial" w:hAnsi="Arial" w:cs="Arial"/>
          <w:b/>
          <w:sz w:val="24"/>
          <w:szCs w:val="24"/>
        </w:rPr>
      </w:pPr>
    </w:p>
    <w:p w14:paraId="31115EB5" w14:textId="77777777" w:rsidR="00415ABD" w:rsidRDefault="00415ABD" w:rsidP="0007206D">
      <w:pPr>
        <w:spacing w:after="0" w:line="240" w:lineRule="auto"/>
        <w:rPr>
          <w:rFonts w:ascii="Arial" w:hAnsi="Arial" w:cs="Arial"/>
          <w:b/>
          <w:sz w:val="24"/>
          <w:szCs w:val="24"/>
        </w:rPr>
      </w:pPr>
    </w:p>
    <w:p w14:paraId="2492DEA8" w14:textId="56C78785" w:rsidR="00772105" w:rsidRPr="0051143E" w:rsidRDefault="007668B0" w:rsidP="0007206D">
      <w:pPr>
        <w:keepNext/>
        <w:keepLines/>
        <w:numPr>
          <w:ilvl w:val="0"/>
          <w:numId w:val="1"/>
        </w:numPr>
        <w:tabs>
          <w:tab w:val="num" w:pos="567"/>
        </w:tabs>
        <w:spacing w:after="0" w:line="240" w:lineRule="auto"/>
        <w:ind w:left="567" w:hanging="567"/>
        <w:contextualSpacing/>
        <w:rPr>
          <w:rFonts w:ascii="Arial" w:hAnsi="Arial" w:cs="Arial"/>
          <w:b/>
          <w:sz w:val="24"/>
          <w:szCs w:val="24"/>
        </w:rPr>
      </w:pPr>
      <w:r>
        <w:rPr>
          <w:rFonts w:ascii="Arial" w:hAnsi="Arial" w:cs="Arial"/>
          <w:b/>
          <w:sz w:val="24"/>
          <w:szCs w:val="24"/>
        </w:rPr>
        <w:lastRenderedPageBreak/>
        <w:t>Discussion with Ruth Walker-Green, PDET CEO, re. BEC Members Preferences for The Shape of PDET Reports to BEC / DBE Meetings</w:t>
      </w:r>
    </w:p>
    <w:p w14:paraId="2492DEA9" w14:textId="77777777" w:rsidR="00827469" w:rsidRPr="0051143E" w:rsidRDefault="00827469" w:rsidP="0007206D">
      <w:pPr>
        <w:pStyle w:val="ListParagraph"/>
        <w:spacing w:after="0" w:line="240" w:lineRule="auto"/>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851EAF" w:rsidRPr="0051143E" w14:paraId="2492DEAC" w14:textId="77777777" w:rsidTr="00203654">
        <w:tc>
          <w:tcPr>
            <w:tcW w:w="8075" w:type="dxa"/>
            <w:shd w:val="clear" w:color="auto" w:fill="D9D9D9"/>
          </w:tcPr>
          <w:p w14:paraId="2492DEAA" w14:textId="77777777" w:rsidR="00851EAF" w:rsidRPr="0051143E" w:rsidRDefault="00851EAF" w:rsidP="0007206D">
            <w:pPr>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2492DEAB" w14:textId="77777777" w:rsidR="00851EAF" w:rsidRPr="0051143E" w:rsidRDefault="00851EAF" w:rsidP="0007206D">
            <w:pPr>
              <w:spacing w:after="0" w:line="240" w:lineRule="auto"/>
              <w:rPr>
                <w:rFonts w:ascii="Arial" w:hAnsi="Arial" w:cs="Arial"/>
                <w:b/>
                <w:sz w:val="24"/>
                <w:szCs w:val="24"/>
              </w:rPr>
            </w:pPr>
            <w:r w:rsidRPr="0051143E">
              <w:rPr>
                <w:rFonts w:ascii="Arial" w:hAnsi="Arial" w:cs="Arial"/>
                <w:b/>
                <w:sz w:val="24"/>
                <w:szCs w:val="24"/>
              </w:rPr>
              <w:t>Action</w:t>
            </w:r>
          </w:p>
        </w:tc>
      </w:tr>
      <w:tr w:rsidR="00851EAF" w:rsidRPr="0051143E" w14:paraId="2492DEB1" w14:textId="77777777" w:rsidTr="00203654">
        <w:trPr>
          <w:trHeight w:val="416"/>
        </w:trPr>
        <w:tc>
          <w:tcPr>
            <w:tcW w:w="8075" w:type="dxa"/>
          </w:tcPr>
          <w:p w14:paraId="2492DEAF" w14:textId="05E70F47" w:rsidR="003A265A" w:rsidRPr="008B0C3A" w:rsidRDefault="00DB1B90" w:rsidP="0007206D">
            <w:pPr>
              <w:tabs>
                <w:tab w:val="left" w:pos="120"/>
                <w:tab w:val="left" w:pos="3070"/>
              </w:tabs>
              <w:spacing w:after="0" w:line="240" w:lineRule="auto"/>
              <w:ind w:right="-68"/>
              <w:rPr>
                <w:rFonts w:ascii="Arial" w:hAnsi="Arial" w:cs="Arial"/>
                <w:bCs/>
                <w:sz w:val="24"/>
                <w:szCs w:val="24"/>
              </w:rPr>
            </w:pPr>
            <w:r>
              <w:rPr>
                <w:rFonts w:ascii="Arial" w:hAnsi="Arial" w:cs="Arial"/>
                <w:bCs/>
                <w:sz w:val="24"/>
                <w:szCs w:val="24"/>
              </w:rPr>
              <w:t>RWG shared a presentation regarding the shape of PDET reports to BEC/DBE meetings</w:t>
            </w:r>
            <w:r w:rsidR="00D07314">
              <w:rPr>
                <w:rFonts w:ascii="Arial" w:hAnsi="Arial" w:cs="Arial"/>
                <w:bCs/>
                <w:sz w:val="24"/>
                <w:szCs w:val="24"/>
              </w:rPr>
              <w:t>.</w:t>
            </w:r>
          </w:p>
        </w:tc>
        <w:tc>
          <w:tcPr>
            <w:tcW w:w="1843" w:type="dxa"/>
          </w:tcPr>
          <w:p w14:paraId="2492DEB0" w14:textId="4269D598" w:rsidR="008C1FA4" w:rsidRPr="0051143E" w:rsidRDefault="008C1FA4" w:rsidP="0007206D">
            <w:pPr>
              <w:spacing w:after="0" w:line="240" w:lineRule="auto"/>
              <w:rPr>
                <w:rFonts w:ascii="Arial" w:hAnsi="Arial" w:cs="Arial"/>
                <w:sz w:val="24"/>
                <w:szCs w:val="24"/>
              </w:rPr>
            </w:pPr>
          </w:p>
        </w:tc>
      </w:tr>
    </w:tbl>
    <w:p w14:paraId="1B6C18CE" w14:textId="1CE1ACBF" w:rsidR="006601B6" w:rsidRPr="0051143E" w:rsidRDefault="006601B6" w:rsidP="0007206D">
      <w:pPr>
        <w:pStyle w:val="ListParagraph"/>
        <w:spacing w:after="0" w:line="240" w:lineRule="auto"/>
        <w:ind w:left="0"/>
        <w:jc w:val="center"/>
        <w:rPr>
          <w:rFonts w:ascii="Arial" w:hAnsi="Arial" w:cs="Arial"/>
          <w:i/>
          <w:sz w:val="24"/>
          <w:szCs w:val="24"/>
        </w:rPr>
      </w:pPr>
    </w:p>
    <w:p w14:paraId="2492DEB5" w14:textId="0CB1BF4D" w:rsidR="008C2C5A" w:rsidRPr="001A0FF3" w:rsidRDefault="001A0FF3" w:rsidP="0007206D">
      <w:pPr>
        <w:keepNext/>
        <w:keepLines/>
        <w:numPr>
          <w:ilvl w:val="0"/>
          <w:numId w:val="1"/>
        </w:numPr>
        <w:tabs>
          <w:tab w:val="num" w:pos="567"/>
        </w:tabs>
        <w:spacing w:after="0" w:line="240" w:lineRule="auto"/>
        <w:ind w:left="567" w:hanging="567"/>
        <w:contextualSpacing/>
        <w:rPr>
          <w:rFonts w:ascii="Arial" w:hAnsi="Arial" w:cs="Arial"/>
          <w:b/>
          <w:sz w:val="24"/>
          <w:szCs w:val="24"/>
        </w:rPr>
      </w:pPr>
      <w:r>
        <w:rPr>
          <w:rFonts w:ascii="Arial" w:hAnsi="Arial" w:cs="Arial"/>
          <w:b/>
          <w:sz w:val="24"/>
          <w:szCs w:val="24"/>
        </w:rPr>
        <w:t>Review of Discussion with Ruth Walker-Green, PDET CEO</w:t>
      </w:r>
    </w:p>
    <w:p w14:paraId="2492DEB6" w14:textId="77777777" w:rsidR="00C74B67" w:rsidRPr="006872F2" w:rsidRDefault="00C74B67" w:rsidP="006872F2">
      <w:pPr>
        <w:tabs>
          <w:tab w:val="left" w:pos="1418"/>
        </w:tabs>
        <w:spacing w:after="0" w:line="240" w:lineRule="auto"/>
        <w:rPr>
          <w:rFonts w:ascii="Arial" w:hAnsi="Arial" w:cs="Arial"/>
          <w:b/>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5"/>
        <w:gridCol w:w="1843"/>
      </w:tblGrid>
      <w:tr w:rsidR="00772105" w:rsidRPr="0051143E" w14:paraId="2492DEB9" w14:textId="77777777" w:rsidTr="00203654">
        <w:tc>
          <w:tcPr>
            <w:tcW w:w="8075" w:type="dxa"/>
            <w:shd w:val="clear" w:color="auto" w:fill="D9D9D9"/>
          </w:tcPr>
          <w:p w14:paraId="2492DEB7" w14:textId="77777777" w:rsidR="00772105" w:rsidRPr="0051143E" w:rsidRDefault="00772105" w:rsidP="0007206D">
            <w:pPr>
              <w:spacing w:after="0" w:line="240" w:lineRule="auto"/>
              <w:rPr>
                <w:rFonts w:ascii="Arial" w:hAnsi="Arial" w:cs="Arial"/>
                <w:b/>
                <w:sz w:val="24"/>
                <w:szCs w:val="24"/>
              </w:rPr>
            </w:pPr>
            <w:r w:rsidRPr="0051143E">
              <w:rPr>
                <w:rFonts w:ascii="Arial" w:hAnsi="Arial" w:cs="Arial"/>
                <w:b/>
                <w:sz w:val="24"/>
                <w:szCs w:val="24"/>
              </w:rPr>
              <w:t>Discussion</w:t>
            </w:r>
          </w:p>
        </w:tc>
        <w:tc>
          <w:tcPr>
            <w:tcW w:w="1843" w:type="dxa"/>
            <w:shd w:val="clear" w:color="auto" w:fill="D9D9D9"/>
          </w:tcPr>
          <w:p w14:paraId="2492DEB8" w14:textId="77777777" w:rsidR="00772105" w:rsidRPr="0051143E" w:rsidRDefault="00772105" w:rsidP="0007206D">
            <w:pPr>
              <w:spacing w:after="0" w:line="240" w:lineRule="auto"/>
              <w:rPr>
                <w:rFonts w:ascii="Arial" w:hAnsi="Arial" w:cs="Arial"/>
                <w:b/>
                <w:sz w:val="24"/>
                <w:szCs w:val="24"/>
              </w:rPr>
            </w:pPr>
            <w:r w:rsidRPr="0051143E">
              <w:rPr>
                <w:rFonts w:ascii="Arial" w:hAnsi="Arial" w:cs="Arial"/>
                <w:b/>
                <w:sz w:val="24"/>
                <w:szCs w:val="24"/>
              </w:rPr>
              <w:t>Action</w:t>
            </w:r>
          </w:p>
        </w:tc>
      </w:tr>
      <w:tr w:rsidR="00772105" w:rsidRPr="0051143E" w14:paraId="2492DEBC" w14:textId="77777777" w:rsidTr="00EB69C8">
        <w:trPr>
          <w:trHeight w:val="468"/>
        </w:trPr>
        <w:tc>
          <w:tcPr>
            <w:tcW w:w="8075" w:type="dxa"/>
          </w:tcPr>
          <w:p w14:paraId="02A75F1E" w14:textId="417386B8" w:rsidR="00FA613E" w:rsidRDefault="006872F2" w:rsidP="0007206D">
            <w:pPr>
              <w:spacing w:after="0" w:line="240" w:lineRule="auto"/>
              <w:rPr>
                <w:rFonts w:ascii="Arial" w:hAnsi="Arial" w:cs="Arial"/>
                <w:sz w:val="24"/>
                <w:szCs w:val="24"/>
              </w:rPr>
            </w:pPr>
            <w:r>
              <w:rPr>
                <w:rFonts w:ascii="Arial" w:hAnsi="Arial" w:cs="Arial"/>
                <w:sz w:val="24"/>
                <w:szCs w:val="24"/>
              </w:rPr>
              <w:t>KH</w:t>
            </w:r>
            <w:r w:rsidR="00567630">
              <w:rPr>
                <w:rFonts w:ascii="Arial" w:hAnsi="Arial" w:cs="Arial"/>
                <w:sz w:val="24"/>
                <w:szCs w:val="24"/>
              </w:rPr>
              <w:t xml:space="preserve"> commented that we need to celebrate with PDET </w:t>
            </w:r>
            <w:r w:rsidR="00415ABD">
              <w:rPr>
                <w:rFonts w:ascii="Arial" w:hAnsi="Arial" w:cs="Arial"/>
                <w:sz w:val="24"/>
                <w:szCs w:val="24"/>
              </w:rPr>
              <w:t xml:space="preserve">their successes </w:t>
            </w:r>
            <w:proofErr w:type="gramStart"/>
            <w:r w:rsidR="00567630">
              <w:rPr>
                <w:rFonts w:ascii="Arial" w:hAnsi="Arial" w:cs="Arial"/>
                <w:sz w:val="24"/>
                <w:szCs w:val="24"/>
              </w:rPr>
              <w:t xml:space="preserve">and </w:t>
            </w:r>
            <w:r w:rsidR="00415ABD">
              <w:rPr>
                <w:rFonts w:ascii="Arial" w:hAnsi="Arial" w:cs="Arial"/>
                <w:sz w:val="24"/>
                <w:szCs w:val="24"/>
              </w:rPr>
              <w:t>also</w:t>
            </w:r>
            <w:proofErr w:type="gramEnd"/>
            <w:r w:rsidR="00415ABD">
              <w:rPr>
                <w:rFonts w:ascii="Arial" w:hAnsi="Arial" w:cs="Arial"/>
                <w:sz w:val="24"/>
                <w:szCs w:val="24"/>
              </w:rPr>
              <w:t xml:space="preserve"> </w:t>
            </w:r>
            <w:r w:rsidR="00567630">
              <w:rPr>
                <w:rFonts w:ascii="Arial" w:hAnsi="Arial" w:cs="Arial"/>
                <w:sz w:val="24"/>
                <w:szCs w:val="24"/>
              </w:rPr>
              <w:t xml:space="preserve">look at </w:t>
            </w:r>
            <w:r w:rsidR="00415ABD">
              <w:rPr>
                <w:rFonts w:ascii="Arial" w:hAnsi="Arial" w:cs="Arial"/>
                <w:sz w:val="24"/>
                <w:szCs w:val="24"/>
              </w:rPr>
              <w:t xml:space="preserve">their </w:t>
            </w:r>
            <w:r w:rsidR="00567630">
              <w:rPr>
                <w:rFonts w:ascii="Arial" w:hAnsi="Arial" w:cs="Arial"/>
                <w:sz w:val="24"/>
                <w:szCs w:val="24"/>
              </w:rPr>
              <w:t>challenges</w:t>
            </w:r>
            <w:r w:rsidR="00861AD8">
              <w:rPr>
                <w:rFonts w:ascii="Arial" w:hAnsi="Arial" w:cs="Arial"/>
                <w:sz w:val="24"/>
                <w:szCs w:val="24"/>
              </w:rPr>
              <w:t>.  We have a wealth of information on how the schools are doing via the DSC reports</w:t>
            </w:r>
            <w:r w:rsidR="00415ABD">
              <w:rPr>
                <w:rFonts w:ascii="Arial" w:hAnsi="Arial" w:cs="Arial"/>
                <w:sz w:val="24"/>
                <w:szCs w:val="24"/>
              </w:rPr>
              <w:t xml:space="preserve">, </w:t>
            </w:r>
            <w:r w:rsidR="009D6FF1">
              <w:rPr>
                <w:rFonts w:ascii="Arial" w:hAnsi="Arial" w:cs="Arial"/>
                <w:sz w:val="24"/>
                <w:szCs w:val="24"/>
              </w:rPr>
              <w:t xml:space="preserve">but we need </w:t>
            </w:r>
            <w:r w:rsidR="00415ABD">
              <w:rPr>
                <w:rFonts w:ascii="Arial" w:hAnsi="Arial" w:cs="Arial"/>
                <w:sz w:val="24"/>
                <w:szCs w:val="24"/>
              </w:rPr>
              <w:t>to know more about PDET successes and challenges.</w:t>
            </w:r>
          </w:p>
          <w:p w14:paraId="028455E2" w14:textId="77777777" w:rsidR="00C01C92" w:rsidRDefault="00C01C92" w:rsidP="0007206D">
            <w:pPr>
              <w:spacing w:after="0" w:line="240" w:lineRule="auto"/>
              <w:rPr>
                <w:rFonts w:ascii="Arial" w:hAnsi="Arial" w:cs="Arial"/>
                <w:sz w:val="24"/>
                <w:szCs w:val="24"/>
              </w:rPr>
            </w:pPr>
          </w:p>
          <w:p w14:paraId="1A154221" w14:textId="5A334198" w:rsidR="00C01C92" w:rsidRDefault="00EB2A58" w:rsidP="0007206D">
            <w:pPr>
              <w:spacing w:after="0" w:line="240" w:lineRule="auto"/>
              <w:rPr>
                <w:rFonts w:ascii="Arial" w:hAnsi="Arial" w:cs="Arial"/>
                <w:sz w:val="24"/>
                <w:szCs w:val="24"/>
              </w:rPr>
            </w:pPr>
            <w:r>
              <w:rPr>
                <w:rFonts w:ascii="Arial" w:hAnsi="Arial" w:cs="Arial"/>
                <w:sz w:val="24"/>
                <w:szCs w:val="24"/>
              </w:rPr>
              <w:t>RO suggested follow-up discussions to look at different aspects on what needs to be done</w:t>
            </w:r>
            <w:r w:rsidR="0027019D">
              <w:rPr>
                <w:rFonts w:ascii="Arial" w:hAnsi="Arial" w:cs="Arial"/>
                <w:sz w:val="24"/>
                <w:szCs w:val="24"/>
              </w:rPr>
              <w:t>.</w:t>
            </w:r>
          </w:p>
          <w:p w14:paraId="7A1162A8" w14:textId="77777777" w:rsidR="0027019D" w:rsidRDefault="0027019D" w:rsidP="0007206D">
            <w:pPr>
              <w:spacing w:after="0" w:line="240" w:lineRule="auto"/>
              <w:rPr>
                <w:rFonts w:ascii="Arial" w:hAnsi="Arial" w:cs="Arial"/>
                <w:sz w:val="24"/>
                <w:szCs w:val="24"/>
              </w:rPr>
            </w:pPr>
          </w:p>
          <w:p w14:paraId="3A83B1FB" w14:textId="74949A37" w:rsidR="0027019D" w:rsidRDefault="0027019D" w:rsidP="0007206D">
            <w:pPr>
              <w:spacing w:after="0" w:line="240" w:lineRule="auto"/>
              <w:rPr>
                <w:rFonts w:ascii="Arial" w:hAnsi="Arial" w:cs="Arial"/>
                <w:sz w:val="24"/>
                <w:szCs w:val="24"/>
              </w:rPr>
            </w:pPr>
            <w:r>
              <w:rPr>
                <w:rFonts w:ascii="Arial" w:hAnsi="Arial" w:cs="Arial"/>
                <w:sz w:val="24"/>
                <w:szCs w:val="24"/>
              </w:rPr>
              <w:t xml:space="preserve">RW suggested a strategy day </w:t>
            </w:r>
            <w:r w:rsidR="008437AC">
              <w:rPr>
                <w:rFonts w:ascii="Arial" w:hAnsi="Arial" w:cs="Arial"/>
                <w:sz w:val="24"/>
                <w:szCs w:val="24"/>
              </w:rPr>
              <w:t xml:space="preserve">for further discussions, </w:t>
            </w:r>
            <w:r>
              <w:rPr>
                <w:rFonts w:ascii="Arial" w:hAnsi="Arial" w:cs="Arial"/>
                <w:sz w:val="24"/>
                <w:szCs w:val="24"/>
              </w:rPr>
              <w:t>as so much has changed over the last three years</w:t>
            </w:r>
            <w:r w:rsidR="00415ABD">
              <w:rPr>
                <w:rFonts w:ascii="Arial" w:hAnsi="Arial" w:cs="Arial"/>
                <w:sz w:val="24"/>
                <w:szCs w:val="24"/>
              </w:rPr>
              <w:t xml:space="preserve">, </w:t>
            </w:r>
            <w:r w:rsidR="00B147E9">
              <w:rPr>
                <w:rFonts w:ascii="Arial" w:hAnsi="Arial" w:cs="Arial"/>
                <w:sz w:val="24"/>
                <w:szCs w:val="24"/>
              </w:rPr>
              <w:t>to refresh what we understand and what we need to do to improve knowledge.</w:t>
            </w:r>
          </w:p>
          <w:p w14:paraId="30FB1010" w14:textId="77777777" w:rsidR="00145236" w:rsidRDefault="00145236" w:rsidP="0007206D">
            <w:pPr>
              <w:spacing w:after="0" w:line="240" w:lineRule="auto"/>
              <w:rPr>
                <w:rFonts w:ascii="Arial" w:hAnsi="Arial" w:cs="Arial"/>
                <w:sz w:val="24"/>
                <w:szCs w:val="24"/>
              </w:rPr>
            </w:pPr>
          </w:p>
          <w:p w14:paraId="0BD7F498" w14:textId="0E8379AE" w:rsidR="00145236" w:rsidRDefault="00145236" w:rsidP="0007206D">
            <w:pPr>
              <w:spacing w:after="0" w:line="240" w:lineRule="auto"/>
              <w:rPr>
                <w:rFonts w:ascii="Arial" w:hAnsi="Arial" w:cs="Arial"/>
                <w:sz w:val="24"/>
                <w:szCs w:val="24"/>
              </w:rPr>
            </w:pPr>
            <w:r>
              <w:rPr>
                <w:rFonts w:ascii="Arial" w:hAnsi="Arial" w:cs="Arial"/>
                <w:sz w:val="24"/>
                <w:szCs w:val="24"/>
              </w:rPr>
              <w:t xml:space="preserve">WJ </w:t>
            </w:r>
            <w:r w:rsidR="00415ABD">
              <w:rPr>
                <w:rFonts w:ascii="Arial" w:hAnsi="Arial" w:cs="Arial"/>
                <w:sz w:val="24"/>
                <w:szCs w:val="24"/>
              </w:rPr>
              <w:t>recalled from the discussion that</w:t>
            </w:r>
            <w:r>
              <w:rPr>
                <w:rFonts w:ascii="Arial" w:hAnsi="Arial" w:cs="Arial"/>
                <w:sz w:val="24"/>
                <w:szCs w:val="24"/>
              </w:rPr>
              <w:t xml:space="preserve"> RW</w:t>
            </w:r>
            <w:r w:rsidR="00415ABD">
              <w:rPr>
                <w:rFonts w:ascii="Arial" w:hAnsi="Arial" w:cs="Arial"/>
                <w:sz w:val="24"/>
                <w:szCs w:val="24"/>
              </w:rPr>
              <w:t>G</w:t>
            </w:r>
            <w:r>
              <w:rPr>
                <w:rFonts w:ascii="Arial" w:hAnsi="Arial" w:cs="Arial"/>
                <w:sz w:val="24"/>
                <w:szCs w:val="24"/>
              </w:rPr>
              <w:t xml:space="preserve"> would be happy for </w:t>
            </w:r>
            <w:r w:rsidR="00415ABD">
              <w:rPr>
                <w:rFonts w:ascii="Arial" w:hAnsi="Arial" w:cs="Arial"/>
                <w:sz w:val="24"/>
                <w:szCs w:val="24"/>
              </w:rPr>
              <w:t xml:space="preserve">there </w:t>
            </w:r>
            <w:r>
              <w:rPr>
                <w:rFonts w:ascii="Arial" w:hAnsi="Arial" w:cs="Arial"/>
                <w:sz w:val="24"/>
                <w:szCs w:val="24"/>
              </w:rPr>
              <w:t>to be a</w:t>
            </w:r>
            <w:r w:rsidR="00415ABD">
              <w:rPr>
                <w:rFonts w:ascii="Arial" w:hAnsi="Arial" w:cs="Arial"/>
                <w:sz w:val="24"/>
                <w:szCs w:val="24"/>
              </w:rPr>
              <w:t xml:space="preserve"> standing</w:t>
            </w:r>
            <w:r>
              <w:rPr>
                <w:rFonts w:ascii="Arial" w:hAnsi="Arial" w:cs="Arial"/>
                <w:sz w:val="24"/>
                <w:szCs w:val="24"/>
              </w:rPr>
              <w:t xml:space="preserve"> agenda item </w:t>
            </w:r>
            <w:r w:rsidR="00415ABD">
              <w:rPr>
                <w:rFonts w:ascii="Arial" w:hAnsi="Arial" w:cs="Arial"/>
                <w:sz w:val="24"/>
                <w:szCs w:val="24"/>
              </w:rPr>
              <w:t xml:space="preserve">at DBE meetings re. PDET </w:t>
            </w:r>
            <w:r>
              <w:rPr>
                <w:rFonts w:ascii="Arial" w:hAnsi="Arial" w:cs="Arial"/>
                <w:sz w:val="24"/>
                <w:szCs w:val="24"/>
              </w:rPr>
              <w:t>and to share concerns during DBE meeting</w:t>
            </w:r>
            <w:r w:rsidR="00415ABD">
              <w:rPr>
                <w:rFonts w:ascii="Arial" w:hAnsi="Arial" w:cs="Arial"/>
                <w:sz w:val="24"/>
                <w:szCs w:val="24"/>
              </w:rPr>
              <w:t>s</w:t>
            </w:r>
            <w:r w:rsidR="00B70FCF">
              <w:rPr>
                <w:rFonts w:ascii="Arial" w:hAnsi="Arial" w:cs="Arial"/>
                <w:sz w:val="24"/>
                <w:szCs w:val="24"/>
              </w:rPr>
              <w:t xml:space="preserve"> specific to PDET.  </w:t>
            </w:r>
          </w:p>
          <w:p w14:paraId="42F3AA07" w14:textId="77777777" w:rsidR="00FB17AB" w:rsidRDefault="00FB17AB" w:rsidP="0007206D">
            <w:pPr>
              <w:spacing w:after="0" w:line="240" w:lineRule="auto"/>
              <w:rPr>
                <w:rFonts w:ascii="Arial" w:hAnsi="Arial" w:cs="Arial"/>
                <w:sz w:val="24"/>
                <w:szCs w:val="24"/>
              </w:rPr>
            </w:pPr>
          </w:p>
          <w:p w14:paraId="2492DEBA" w14:textId="3AA213EA" w:rsidR="008437AC" w:rsidRPr="009D09AD" w:rsidRDefault="00415ABD" w:rsidP="009D09AD">
            <w:pPr>
              <w:spacing w:after="0" w:line="240" w:lineRule="auto"/>
              <w:rPr>
                <w:rFonts w:ascii="Arial" w:hAnsi="Arial" w:cs="Arial"/>
                <w:sz w:val="24"/>
                <w:szCs w:val="24"/>
              </w:rPr>
            </w:pPr>
            <w:r w:rsidRPr="009D09AD">
              <w:rPr>
                <w:rFonts w:ascii="Arial" w:hAnsi="Arial" w:cs="Arial"/>
                <w:sz w:val="24"/>
                <w:szCs w:val="24"/>
              </w:rPr>
              <w:t>I believe it was agreed that</w:t>
            </w:r>
            <w:r w:rsidR="009D09AD">
              <w:rPr>
                <w:rFonts w:ascii="Arial" w:hAnsi="Arial" w:cs="Arial"/>
                <w:sz w:val="24"/>
                <w:szCs w:val="24"/>
              </w:rPr>
              <w:t>,</w:t>
            </w:r>
            <w:r w:rsidRPr="009D09AD">
              <w:rPr>
                <w:rFonts w:ascii="Arial" w:hAnsi="Arial" w:cs="Arial"/>
                <w:sz w:val="24"/>
                <w:szCs w:val="24"/>
              </w:rPr>
              <w:t xml:space="preserve"> </w:t>
            </w:r>
            <w:r w:rsidRPr="009D09AD">
              <w:rPr>
                <w:rFonts w:ascii="Arial" w:hAnsi="Arial" w:cs="Arial"/>
                <w:sz w:val="24"/>
                <w:szCs w:val="24"/>
              </w:rPr>
              <w:t xml:space="preserve">since the RWG </w:t>
            </w:r>
            <w:r w:rsidRPr="009D09AD">
              <w:rPr>
                <w:rFonts w:ascii="Arial" w:hAnsi="Arial" w:cs="Arial"/>
                <w:sz w:val="24"/>
                <w:szCs w:val="24"/>
              </w:rPr>
              <w:t xml:space="preserve">would be happy to provide members with a verbal update on PDET schools </w:t>
            </w:r>
            <w:r w:rsidRPr="009D09AD">
              <w:rPr>
                <w:rFonts w:ascii="Arial" w:hAnsi="Arial" w:cs="Arial"/>
                <w:sz w:val="24"/>
                <w:szCs w:val="24"/>
              </w:rPr>
              <w:t>at DBE meetings</w:t>
            </w:r>
            <w:r w:rsidR="009D09AD">
              <w:rPr>
                <w:rFonts w:ascii="Arial" w:hAnsi="Arial" w:cs="Arial"/>
                <w:sz w:val="24"/>
                <w:szCs w:val="24"/>
              </w:rPr>
              <w:t>,</w:t>
            </w:r>
            <w:r w:rsidRPr="009D09AD">
              <w:rPr>
                <w:rFonts w:ascii="Arial" w:hAnsi="Arial" w:cs="Arial"/>
                <w:sz w:val="24"/>
                <w:szCs w:val="24"/>
              </w:rPr>
              <w:t xml:space="preserve"> that </w:t>
            </w:r>
            <w:r w:rsidR="009D09AD">
              <w:rPr>
                <w:rFonts w:ascii="Arial" w:hAnsi="Arial" w:cs="Arial"/>
                <w:sz w:val="24"/>
                <w:szCs w:val="24"/>
              </w:rPr>
              <w:t xml:space="preserve">there </w:t>
            </w:r>
            <w:r w:rsidRPr="009D09AD">
              <w:rPr>
                <w:rFonts w:ascii="Arial" w:hAnsi="Arial" w:cs="Arial"/>
                <w:sz w:val="24"/>
                <w:szCs w:val="24"/>
              </w:rPr>
              <w:t>should be a standing agenda item</w:t>
            </w:r>
            <w:r w:rsidR="009D09AD">
              <w:rPr>
                <w:rFonts w:ascii="Arial" w:hAnsi="Arial" w:cs="Arial"/>
                <w:sz w:val="24"/>
                <w:szCs w:val="24"/>
              </w:rPr>
              <w:t xml:space="preserve"> for verbal update</w:t>
            </w:r>
            <w:r w:rsidRPr="009D09AD">
              <w:rPr>
                <w:rFonts w:ascii="Arial" w:hAnsi="Arial" w:cs="Arial"/>
                <w:sz w:val="24"/>
                <w:szCs w:val="24"/>
              </w:rPr>
              <w:t xml:space="preserve">.  </w:t>
            </w:r>
            <w:r w:rsidRPr="009D09AD">
              <w:rPr>
                <w:rFonts w:ascii="Arial" w:hAnsi="Arial" w:cs="Arial"/>
                <w:sz w:val="24"/>
                <w:szCs w:val="24"/>
              </w:rPr>
              <w:t>RWG</w:t>
            </w:r>
            <w:r w:rsidRPr="009D09AD">
              <w:rPr>
                <w:rFonts w:ascii="Arial" w:hAnsi="Arial" w:cs="Arial"/>
                <w:sz w:val="24"/>
                <w:szCs w:val="24"/>
              </w:rPr>
              <w:t xml:space="preserve"> </w:t>
            </w:r>
            <w:r w:rsidR="009D09AD" w:rsidRPr="009D09AD">
              <w:rPr>
                <w:rFonts w:ascii="Arial" w:hAnsi="Arial" w:cs="Arial"/>
                <w:sz w:val="24"/>
                <w:szCs w:val="24"/>
              </w:rPr>
              <w:t xml:space="preserve">had </w:t>
            </w:r>
            <w:r w:rsidRPr="009D09AD">
              <w:rPr>
                <w:rFonts w:ascii="Arial" w:hAnsi="Arial" w:cs="Arial"/>
                <w:sz w:val="24"/>
                <w:szCs w:val="24"/>
              </w:rPr>
              <w:t xml:space="preserve">also said she would be happy to share </w:t>
            </w:r>
            <w:r w:rsidR="009D09AD">
              <w:rPr>
                <w:rFonts w:ascii="Arial" w:hAnsi="Arial" w:cs="Arial"/>
                <w:sz w:val="24"/>
                <w:szCs w:val="24"/>
              </w:rPr>
              <w:t xml:space="preserve">her </w:t>
            </w:r>
            <w:r w:rsidRPr="009D09AD">
              <w:rPr>
                <w:rFonts w:ascii="Arial" w:hAnsi="Arial" w:cs="Arial"/>
                <w:sz w:val="24"/>
                <w:szCs w:val="24"/>
              </w:rPr>
              <w:t xml:space="preserve">curriculum </w:t>
            </w:r>
            <w:r w:rsidR="009D09AD">
              <w:rPr>
                <w:rFonts w:ascii="Arial" w:hAnsi="Arial" w:cs="Arial"/>
                <w:sz w:val="24"/>
                <w:szCs w:val="24"/>
              </w:rPr>
              <w:t>/ education</w:t>
            </w:r>
            <w:r w:rsidRPr="009D09AD">
              <w:rPr>
                <w:rFonts w:ascii="Arial" w:hAnsi="Arial" w:cs="Arial"/>
                <w:sz w:val="24"/>
                <w:szCs w:val="24"/>
              </w:rPr>
              <w:t xml:space="preserve"> reports that she shares with the PDET </w:t>
            </w:r>
            <w:r w:rsidR="009D09AD" w:rsidRPr="009D09AD">
              <w:rPr>
                <w:rFonts w:ascii="Arial" w:hAnsi="Arial" w:cs="Arial"/>
                <w:sz w:val="24"/>
                <w:szCs w:val="24"/>
              </w:rPr>
              <w:t>B</w:t>
            </w:r>
            <w:r w:rsidRPr="009D09AD">
              <w:rPr>
                <w:rFonts w:ascii="Arial" w:hAnsi="Arial" w:cs="Arial"/>
                <w:sz w:val="24"/>
                <w:szCs w:val="24"/>
              </w:rPr>
              <w:t>oard</w:t>
            </w:r>
            <w:r w:rsidR="009D09AD" w:rsidRPr="009D09AD">
              <w:rPr>
                <w:rFonts w:ascii="Arial" w:hAnsi="Arial" w:cs="Arial"/>
                <w:sz w:val="24"/>
                <w:szCs w:val="24"/>
              </w:rPr>
              <w:t>, and BEC would appreciate this.</w:t>
            </w:r>
            <w:r w:rsidRPr="009D09AD">
              <w:rPr>
                <w:rFonts w:ascii="Arial" w:hAnsi="Arial" w:cs="Arial"/>
                <w:sz w:val="24"/>
                <w:szCs w:val="24"/>
              </w:rPr>
              <w:t xml:space="preserve">  </w:t>
            </w:r>
            <w:r w:rsidR="009D09AD" w:rsidRPr="009D09AD">
              <w:rPr>
                <w:rFonts w:ascii="Arial" w:hAnsi="Arial" w:cs="Arial"/>
                <w:sz w:val="24"/>
                <w:szCs w:val="24"/>
              </w:rPr>
              <w:t xml:space="preserve">BEC members affirmed that they are </w:t>
            </w:r>
            <w:r w:rsidRPr="009D09AD">
              <w:rPr>
                <w:rFonts w:ascii="Arial" w:hAnsi="Arial" w:cs="Arial"/>
                <w:sz w:val="24"/>
                <w:szCs w:val="24"/>
              </w:rPr>
              <w:t xml:space="preserve">not asking </w:t>
            </w:r>
            <w:r w:rsidR="009D09AD" w:rsidRPr="009D09AD">
              <w:rPr>
                <w:rFonts w:ascii="Arial" w:hAnsi="Arial" w:cs="Arial"/>
                <w:sz w:val="24"/>
                <w:szCs w:val="24"/>
              </w:rPr>
              <w:t xml:space="preserve">the PDET CEO </w:t>
            </w:r>
            <w:r w:rsidRPr="009D09AD">
              <w:rPr>
                <w:rFonts w:ascii="Arial" w:hAnsi="Arial" w:cs="Arial"/>
                <w:sz w:val="24"/>
                <w:szCs w:val="24"/>
              </w:rPr>
              <w:t xml:space="preserve">to produce any additional reports </w:t>
            </w:r>
            <w:r w:rsidR="009D09AD" w:rsidRPr="009D09AD">
              <w:rPr>
                <w:rFonts w:ascii="Arial" w:hAnsi="Arial" w:cs="Arial"/>
                <w:sz w:val="24"/>
                <w:szCs w:val="24"/>
              </w:rPr>
              <w:t>just for the</w:t>
            </w:r>
            <w:r w:rsidRPr="009D09AD">
              <w:rPr>
                <w:rFonts w:ascii="Arial" w:hAnsi="Arial" w:cs="Arial"/>
                <w:sz w:val="24"/>
                <w:szCs w:val="24"/>
              </w:rPr>
              <w:t xml:space="preserve"> benefit</w:t>
            </w:r>
            <w:r w:rsidR="009D09AD" w:rsidRPr="009D09AD">
              <w:rPr>
                <w:rFonts w:ascii="Arial" w:hAnsi="Arial" w:cs="Arial"/>
                <w:sz w:val="24"/>
                <w:szCs w:val="24"/>
              </w:rPr>
              <w:t xml:space="preserve"> of the DBE.</w:t>
            </w:r>
          </w:p>
        </w:tc>
        <w:tc>
          <w:tcPr>
            <w:tcW w:w="1843" w:type="dxa"/>
          </w:tcPr>
          <w:p w14:paraId="0E1FBD1A" w14:textId="77777777" w:rsidR="009D09AD" w:rsidRDefault="009D09AD" w:rsidP="0007206D">
            <w:pPr>
              <w:spacing w:after="0" w:line="240" w:lineRule="auto"/>
              <w:rPr>
                <w:rFonts w:ascii="Arial" w:hAnsi="Arial" w:cs="Arial"/>
                <w:sz w:val="24"/>
                <w:szCs w:val="24"/>
              </w:rPr>
            </w:pPr>
          </w:p>
          <w:p w14:paraId="1643BF34" w14:textId="77777777" w:rsidR="009D09AD" w:rsidRDefault="009D09AD" w:rsidP="0007206D">
            <w:pPr>
              <w:spacing w:after="0" w:line="240" w:lineRule="auto"/>
              <w:rPr>
                <w:rFonts w:ascii="Arial" w:hAnsi="Arial" w:cs="Arial"/>
                <w:sz w:val="24"/>
                <w:szCs w:val="24"/>
              </w:rPr>
            </w:pPr>
          </w:p>
          <w:p w14:paraId="7C4C66A1" w14:textId="77777777" w:rsidR="009D09AD" w:rsidRDefault="009D09AD" w:rsidP="0007206D">
            <w:pPr>
              <w:spacing w:after="0" w:line="240" w:lineRule="auto"/>
              <w:rPr>
                <w:rFonts w:ascii="Arial" w:hAnsi="Arial" w:cs="Arial"/>
                <w:sz w:val="24"/>
                <w:szCs w:val="24"/>
              </w:rPr>
            </w:pPr>
          </w:p>
          <w:p w14:paraId="6EBA7239" w14:textId="77777777" w:rsidR="009D09AD" w:rsidRDefault="009D09AD" w:rsidP="0007206D">
            <w:pPr>
              <w:spacing w:after="0" w:line="240" w:lineRule="auto"/>
              <w:rPr>
                <w:rFonts w:ascii="Arial" w:hAnsi="Arial" w:cs="Arial"/>
                <w:sz w:val="24"/>
                <w:szCs w:val="24"/>
              </w:rPr>
            </w:pPr>
          </w:p>
          <w:p w14:paraId="4809AC08" w14:textId="77777777" w:rsidR="009D09AD" w:rsidRDefault="009D09AD" w:rsidP="0007206D">
            <w:pPr>
              <w:spacing w:after="0" w:line="240" w:lineRule="auto"/>
              <w:rPr>
                <w:rFonts w:ascii="Arial" w:hAnsi="Arial" w:cs="Arial"/>
                <w:sz w:val="24"/>
                <w:szCs w:val="24"/>
              </w:rPr>
            </w:pPr>
          </w:p>
          <w:p w14:paraId="6588B4DF" w14:textId="77777777" w:rsidR="009D09AD" w:rsidRDefault="009D09AD" w:rsidP="0007206D">
            <w:pPr>
              <w:spacing w:after="0" w:line="240" w:lineRule="auto"/>
              <w:rPr>
                <w:rFonts w:ascii="Arial" w:hAnsi="Arial" w:cs="Arial"/>
                <w:sz w:val="24"/>
                <w:szCs w:val="24"/>
              </w:rPr>
            </w:pPr>
          </w:p>
          <w:p w14:paraId="10C2AFAD" w14:textId="77777777" w:rsidR="009D09AD" w:rsidRDefault="009D09AD" w:rsidP="0007206D">
            <w:pPr>
              <w:spacing w:after="0" w:line="240" w:lineRule="auto"/>
              <w:rPr>
                <w:rFonts w:ascii="Arial" w:hAnsi="Arial" w:cs="Arial"/>
                <w:sz w:val="24"/>
                <w:szCs w:val="24"/>
              </w:rPr>
            </w:pPr>
          </w:p>
          <w:p w14:paraId="2982623B" w14:textId="77777777" w:rsidR="009D09AD" w:rsidRDefault="009D09AD" w:rsidP="0007206D">
            <w:pPr>
              <w:spacing w:after="0" w:line="240" w:lineRule="auto"/>
              <w:rPr>
                <w:rFonts w:ascii="Arial" w:hAnsi="Arial" w:cs="Arial"/>
                <w:sz w:val="24"/>
                <w:szCs w:val="24"/>
              </w:rPr>
            </w:pPr>
          </w:p>
          <w:p w14:paraId="2492DEBB" w14:textId="0736375B" w:rsidR="009D09AD" w:rsidRPr="0083725E" w:rsidRDefault="009D09AD" w:rsidP="0007206D">
            <w:pPr>
              <w:spacing w:after="0" w:line="240" w:lineRule="auto"/>
              <w:rPr>
                <w:rFonts w:ascii="Arial" w:hAnsi="Arial" w:cs="Arial"/>
                <w:sz w:val="24"/>
                <w:szCs w:val="24"/>
              </w:rPr>
            </w:pPr>
            <w:r>
              <w:rPr>
                <w:rFonts w:ascii="Arial" w:hAnsi="Arial" w:cs="Arial"/>
                <w:sz w:val="24"/>
                <w:szCs w:val="24"/>
              </w:rPr>
              <w:t xml:space="preserve">VS to request, on behalf of DBE, that RWG provides verbal updates for DBE meetings, re. successes and challenges, and shares her termly curriculum / education report for the PDET Board </w:t>
            </w:r>
          </w:p>
        </w:tc>
      </w:tr>
    </w:tbl>
    <w:p w14:paraId="4190C270" w14:textId="7B2CC592" w:rsidR="002E1E4E" w:rsidRDefault="002E1E4E" w:rsidP="0007206D">
      <w:pPr>
        <w:spacing w:after="0" w:line="240" w:lineRule="auto"/>
        <w:rPr>
          <w:rFonts w:ascii="Arial" w:hAnsi="Arial" w:cs="Arial"/>
          <w:b/>
          <w:sz w:val="24"/>
          <w:szCs w:val="24"/>
        </w:rPr>
      </w:pPr>
    </w:p>
    <w:p w14:paraId="0D6C1171" w14:textId="758CB9F3" w:rsidR="0098187E" w:rsidRDefault="006771E0" w:rsidP="0007206D">
      <w:pPr>
        <w:pStyle w:val="ListParagraph"/>
        <w:numPr>
          <w:ilvl w:val="0"/>
          <w:numId w:val="1"/>
        </w:numPr>
        <w:tabs>
          <w:tab w:val="left" w:pos="120"/>
        </w:tabs>
        <w:spacing w:after="0" w:line="240" w:lineRule="auto"/>
        <w:ind w:left="567" w:hanging="567"/>
        <w:rPr>
          <w:rFonts w:ascii="Arial" w:hAnsi="Arial" w:cs="Arial"/>
          <w:b/>
          <w:sz w:val="24"/>
          <w:szCs w:val="24"/>
        </w:rPr>
      </w:pPr>
      <w:r>
        <w:rPr>
          <w:rFonts w:ascii="Arial" w:hAnsi="Arial" w:cs="Arial"/>
          <w:b/>
          <w:sz w:val="24"/>
          <w:szCs w:val="24"/>
        </w:rPr>
        <w:t>AOB</w:t>
      </w:r>
    </w:p>
    <w:p w14:paraId="1F260E91" w14:textId="77777777" w:rsidR="009D09AD" w:rsidRDefault="009D09AD" w:rsidP="009D09AD">
      <w:pPr>
        <w:tabs>
          <w:tab w:val="left" w:pos="120"/>
        </w:tabs>
        <w:spacing w:after="0" w:line="240" w:lineRule="auto"/>
        <w:rPr>
          <w:rFonts w:ascii="Arial" w:hAnsi="Arial" w:cs="Arial"/>
          <w:b/>
          <w:sz w:val="24"/>
          <w:szCs w:val="24"/>
        </w:rPr>
      </w:pPr>
    </w:p>
    <w:p w14:paraId="4F1FD2AE" w14:textId="1D062DCB" w:rsidR="009D09AD" w:rsidRPr="009D09AD" w:rsidRDefault="009D09AD" w:rsidP="009D09AD">
      <w:pPr>
        <w:tabs>
          <w:tab w:val="left" w:pos="120"/>
        </w:tabs>
        <w:spacing w:after="0" w:line="240" w:lineRule="auto"/>
        <w:rPr>
          <w:rFonts w:ascii="Arial" w:hAnsi="Arial" w:cs="Arial"/>
          <w:bCs/>
          <w:sz w:val="24"/>
          <w:szCs w:val="24"/>
        </w:rPr>
      </w:pPr>
      <w:r w:rsidRPr="009D09AD">
        <w:rPr>
          <w:rFonts w:ascii="Arial" w:hAnsi="Arial" w:cs="Arial"/>
          <w:bCs/>
          <w:sz w:val="24"/>
          <w:szCs w:val="24"/>
        </w:rPr>
        <w:t>None.</w:t>
      </w:r>
    </w:p>
    <w:p w14:paraId="319516DA" w14:textId="2E3C60EF" w:rsidR="009A29A5" w:rsidRDefault="009A29A5" w:rsidP="0007206D">
      <w:pPr>
        <w:tabs>
          <w:tab w:val="left" w:pos="120"/>
        </w:tabs>
        <w:spacing w:after="0" w:line="240" w:lineRule="auto"/>
        <w:rPr>
          <w:rFonts w:ascii="Arial" w:hAnsi="Arial" w:cs="Arial"/>
          <w:b/>
          <w:sz w:val="24"/>
          <w:szCs w:val="24"/>
        </w:rPr>
      </w:pPr>
    </w:p>
    <w:p w14:paraId="35E44718" w14:textId="237FDBA1" w:rsidR="009A29A5" w:rsidRPr="009A29A5" w:rsidRDefault="009A29A5" w:rsidP="0007206D">
      <w:pPr>
        <w:tabs>
          <w:tab w:val="left" w:pos="120"/>
        </w:tabs>
        <w:spacing w:after="0" w:line="240" w:lineRule="auto"/>
        <w:rPr>
          <w:rFonts w:ascii="Arial" w:hAnsi="Arial" w:cs="Arial"/>
          <w:b/>
          <w:sz w:val="24"/>
          <w:szCs w:val="24"/>
        </w:rPr>
      </w:pPr>
      <w:r>
        <w:rPr>
          <w:rFonts w:ascii="Arial" w:hAnsi="Arial" w:cs="Arial"/>
          <w:b/>
          <w:sz w:val="24"/>
          <w:szCs w:val="24"/>
        </w:rPr>
        <w:t>The Grace</w:t>
      </w:r>
    </w:p>
    <w:p w14:paraId="5BD16224" w14:textId="3FB628CA" w:rsidR="009656C2" w:rsidRPr="009A29A5" w:rsidRDefault="009656C2" w:rsidP="0007206D">
      <w:pPr>
        <w:spacing w:after="0" w:line="240" w:lineRule="auto"/>
        <w:rPr>
          <w:rFonts w:ascii="Arial" w:hAnsi="Arial" w:cs="Arial"/>
          <w:b/>
          <w:sz w:val="24"/>
          <w:szCs w:val="24"/>
        </w:rPr>
      </w:pPr>
    </w:p>
    <w:p w14:paraId="6D613ED2" w14:textId="1F069D68" w:rsidR="009656C2" w:rsidRPr="0051143E" w:rsidRDefault="009656C2" w:rsidP="0007206D">
      <w:pPr>
        <w:pStyle w:val="ListParagraph"/>
        <w:spacing w:after="0" w:line="240" w:lineRule="auto"/>
        <w:ind w:left="1080" w:hanging="1080"/>
        <w:rPr>
          <w:rFonts w:ascii="Arial" w:hAnsi="Arial" w:cs="Arial"/>
          <w:sz w:val="24"/>
          <w:szCs w:val="24"/>
        </w:rPr>
      </w:pPr>
      <w:r w:rsidRPr="0051143E">
        <w:rPr>
          <w:rFonts w:ascii="Arial" w:hAnsi="Arial" w:cs="Arial"/>
          <w:b/>
          <w:sz w:val="24"/>
          <w:szCs w:val="24"/>
        </w:rPr>
        <w:t xml:space="preserve"> </w:t>
      </w:r>
      <w:r w:rsidRPr="0051143E">
        <w:rPr>
          <w:rFonts w:ascii="Arial" w:hAnsi="Arial" w:cs="Arial"/>
          <w:sz w:val="24"/>
          <w:szCs w:val="24"/>
        </w:rPr>
        <w:t xml:space="preserve">    </w:t>
      </w:r>
    </w:p>
    <w:p w14:paraId="00E98887" w14:textId="34F3016C" w:rsidR="009656C2" w:rsidRPr="0051143E" w:rsidRDefault="009656C2" w:rsidP="0007206D">
      <w:pPr>
        <w:spacing w:after="0" w:line="240" w:lineRule="auto"/>
        <w:ind w:right="-68"/>
        <w:rPr>
          <w:rFonts w:ascii="Arial" w:hAnsi="Arial" w:cs="Arial"/>
          <w:sz w:val="24"/>
          <w:szCs w:val="24"/>
        </w:rPr>
      </w:pPr>
      <w:r w:rsidRPr="0051143E">
        <w:rPr>
          <w:rFonts w:ascii="Arial" w:hAnsi="Arial" w:cs="Arial"/>
          <w:sz w:val="24"/>
          <w:szCs w:val="24"/>
        </w:rPr>
        <w:t xml:space="preserve">Date of next meeting: </w:t>
      </w:r>
      <w:r w:rsidR="009A29A5">
        <w:rPr>
          <w:rFonts w:ascii="Arial" w:hAnsi="Arial" w:cs="Arial"/>
          <w:sz w:val="24"/>
          <w:szCs w:val="24"/>
        </w:rPr>
        <w:t>26</w:t>
      </w:r>
      <w:r w:rsidR="009A29A5" w:rsidRPr="009A29A5">
        <w:rPr>
          <w:rFonts w:ascii="Arial" w:hAnsi="Arial" w:cs="Arial"/>
          <w:sz w:val="24"/>
          <w:szCs w:val="24"/>
          <w:vertAlign w:val="superscript"/>
        </w:rPr>
        <w:t>th</w:t>
      </w:r>
      <w:r w:rsidR="009A29A5">
        <w:rPr>
          <w:rFonts w:ascii="Arial" w:hAnsi="Arial" w:cs="Arial"/>
          <w:sz w:val="24"/>
          <w:szCs w:val="24"/>
        </w:rPr>
        <w:t xml:space="preserve"> November</w:t>
      </w:r>
      <w:r w:rsidR="00732224">
        <w:rPr>
          <w:rFonts w:ascii="Arial" w:hAnsi="Arial" w:cs="Arial"/>
          <w:sz w:val="24"/>
          <w:szCs w:val="24"/>
        </w:rPr>
        <w:t xml:space="preserve"> 2025 </w:t>
      </w:r>
      <w:r w:rsidR="009A29A5">
        <w:rPr>
          <w:rFonts w:ascii="Arial" w:hAnsi="Arial" w:cs="Arial"/>
          <w:sz w:val="24"/>
          <w:szCs w:val="24"/>
        </w:rPr>
        <w:t>1.00pm</w:t>
      </w:r>
      <w:r w:rsidR="00935CAA">
        <w:rPr>
          <w:rFonts w:ascii="Arial" w:hAnsi="Arial" w:cs="Arial"/>
          <w:sz w:val="24"/>
          <w:szCs w:val="24"/>
        </w:rPr>
        <w:t xml:space="preserve"> at</w:t>
      </w:r>
      <w:r w:rsidR="00E76DE2">
        <w:rPr>
          <w:rFonts w:ascii="Arial" w:hAnsi="Arial" w:cs="Arial"/>
          <w:sz w:val="24"/>
          <w:szCs w:val="24"/>
        </w:rPr>
        <w:t xml:space="preserve"> Northampton Room, </w:t>
      </w:r>
      <w:r w:rsidR="000745A2" w:rsidRPr="000745A2">
        <w:rPr>
          <w:rFonts w:ascii="Arial" w:hAnsi="Arial" w:cs="Arial"/>
          <w:sz w:val="24"/>
          <w:szCs w:val="24"/>
        </w:rPr>
        <w:t>Bouverie Court</w:t>
      </w:r>
    </w:p>
    <w:p w14:paraId="2492DF22" w14:textId="1A27485C" w:rsidR="00293C8D" w:rsidRPr="0051143E" w:rsidRDefault="00BC4A42" w:rsidP="0007206D">
      <w:pPr>
        <w:tabs>
          <w:tab w:val="left" w:pos="6521"/>
        </w:tabs>
        <w:spacing w:after="0" w:line="240" w:lineRule="auto"/>
        <w:rPr>
          <w:rFonts w:ascii="Arial" w:hAnsi="Arial" w:cs="Arial"/>
          <w:sz w:val="24"/>
          <w:szCs w:val="24"/>
        </w:rPr>
      </w:pPr>
      <w:r w:rsidRPr="0051143E">
        <w:rPr>
          <w:rFonts w:ascii="Arial" w:hAnsi="Arial" w:cs="Arial"/>
          <w:sz w:val="24"/>
          <w:szCs w:val="24"/>
        </w:rPr>
        <w:t xml:space="preserve"> </w:t>
      </w:r>
    </w:p>
    <w:p w14:paraId="2492DF23" w14:textId="77777777" w:rsidR="00827469" w:rsidRPr="0051143E" w:rsidRDefault="00827469" w:rsidP="0007206D">
      <w:pPr>
        <w:pStyle w:val="ListParagraph"/>
        <w:spacing w:after="0" w:line="240" w:lineRule="auto"/>
        <w:ind w:hanging="720"/>
        <w:rPr>
          <w:rFonts w:ascii="Arial" w:hAnsi="Arial" w:cs="Arial"/>
          <w:b/>
          <w:sz w:val="24"/>
          <w:szCs w:val="24"/>
        </w:rPr>
      </w:pPr>
    </w:p>
    <w:p w14:paraId="2492DF25" w14:textId="3972B158" w:rsidR="00D63561" w:rsidRDefault="00827469" w:rsidP="0007206D">
      <w:pPr>
        <w:spacing w:after="0" w:line="240" w:lineRule="auto"/>
        <w:rPr>
          <w:rFonts w:ascii="Arial" w:hAnsi="Arial" w:cs="Arial"/>
          <w:b/>
          <w:sz w:val="24"/>
          <w:szCs w:val="24"/>
          <w:lang w:eastAsia="en-GB"/>
        </w:rPr>
      </w:pPr>
      <w:r w:rsidRPr="0051143E">
        <w:rPr>
          <w:rFonts w:ascii="Arial" w:hAnsi="Arial" w:cs="Arial"/>
          <w:b/>
          <w:sz w:val="24"/>
          <w:szCs w:val="24"/>
          <w:lang w:eastAsia="en-GB"/>
        </w:rPr>
        <w:t>Signed…………</w:t>
      </w:r>
      <w:r w:rsidR="00C073C4" w:rsidRPr="0051143E">
        <w:rPr>
          <w:rFonts w:ascii="Arial" w:hAnsi="Arial" w:cs="Arial"/>
          <w:b/>
          <w:sz w:val="24"/>
          <w:szCs w:val="24"/>
          <w:lang w:eastAsia="en-GB"/>
        </w:rPr>
        <w:t>…………………………………………….</w:t>
      </w:r>
      <w:r w:rsidRPr="0051143E">
        <w:rPr>
          <w:rFonts w:ascii="Arial" w:hAnsi="Arial" w:cs="Arial"/>
          <w:b/>
          <w:sz w:val="24"/>
          <w:szCs w:val="24"/>
          <w:lang w:eastAsia="en-GB"/>
        </w:rPr>
        <w:t>…. Date…………………………….</w:t>
      </w:r>
    </w:p>
    <w:p w14:paraId="70EEF279" w14:textId="77777777" w:rsidR="00935CAA" w:rsidRDefault="00935CAA" w:rsidP="0007206D">
      <w:pPr>
        <w:spacing w:after="0" w:line="240" w:lineRule="auto"/>
        <w:rPr>
          <w:rFonts w:ascii="Arial" w:hAnsi="Arial" w:cs="Arial"/>
          <w:b/>
          <w:sz w:val="24"/>
          <w:szCs w:val="24"/>
          <w:lang w:eastAsia="en-GB"/>
        </w:rPr>
      </w:pPr>
    </w:p>
    <w:p w14:paraId="406BAEC3" w14:textId="77777777" w:rsidR="00935CAA" w:rsidRDefault="00935CAA" w:rsidP="0007206D">
      <w:pPr>
        <w:spacing w:after="0" w:line="240" w:lineRule="auto"/>
        <w:rPr>
          <w:rFonts w:ascii="Arial" w:hAnsi="Arial" w:cs="Arial"/>
          <w:bCs/>
          <w:i/>
          <w:iCs/>
          <w:sz w:val="24"/>
          <w:szCs w:val="24"/>
          <w:lang w:eastAsia="en-GB"/>
        </w:rPr>
      </w:pPr>
    </w:p>
    <w:p w14:paraId="37218DBA" w14:textId="2BAB09CF" w:rsidR="00935CAA" w:rsidRPr="00935CAA" w:rsidRDefault="00935CAA" w:rsidP="0007206D">
      <w:pPr>
        <w:spacing w:after="0" w:line="240" w:lineRule="auto"/>
        <w:rPr>
          <w:rFonts w:ascii="Arial" w:hAnsi="Arial" w:cs="Arial"/>
          <w:bCs/>
          <w:i/>
          <w:iCs/>
          <w:sz w:val="24"/>
          <w:szCs w:val="24"/>
          <w:lang w:eastAsia="en-GB"/>
        </w:rPr>
      </w:pPr>
    </w:p>
    <w:sectPr w:rsidR="00935CAA" w:rsidRPr="00935CAA" w:rsidSect="0095463A">
      <w:footerReference w:type="default" r:id="rId11"/>
      <w:headerReference w:type="first" r:id="rId12"/>
      <w:pgSz w:w="11906" w:h="16838"/>
      <w:pgMar w:top="1135" w:right="1080" w:bottom="567" w:left="1080" w:header="70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70771" w14:textId="77777777" w:rsidR="00EC39CE" w:rsidRDefault="00EC39CE">
      <w:pPr>
        <w:spacing w:after="0" w:line="240" w:lineRule="auto"/>
      </w:pPr>
      <w:r>
        <w:separator/>
      </w:r>
    </w:p>
  </w:endnote>
  <w:endnote w:type="continuationSeparator" w:id="0">
    <w:p w14:paraId="601F3B4B" w14:textId="77777777" w:rsidR="00EC39CE" w:rsidRDefault="00EC3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8278942"/>
      <w:docPartObj>
        <w:docPartGallery w:val="Page Numbers (Bottom of Page)"/>
        <w:docPartUnique/>
      </w:docPartObj>
    </w:sdtPr>
    <w:sdtContent>
      <w:sdt>
        <w:sdtPr>
          <w:id w:val="535466524"/>
          <w:docPartObj>
            <w:docPartGallery w:val="Page Numbers (Top of Page)"/>
            <w:docPartUnique/>
          </w:docPartObj>
        </w:sdtPr>
        <w:sdtContent>
          <w:p w14:paraId="2492DF2A" w14:textId="21D65E0F" w:rsidR="0072236D" w:rsidRDefault="0072236D" w:rsidP="008274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E7077">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E7077">
              <w:rPr>
                <w:b/>
                <w:bCs/>
                <w:noProof/>
              </w:rPr>
              <w:t>5</w:t>
            </w:r>
            <w:r>
              <w:rPr>
                <w:b/>
                <w:bCs/>
                <w:sz w:val="24"/>
                <w:szCs w:val="24"/>
              </w:rPr>
              <w:fldChar w:fldCharType="end"/>
            </w:r>
          </w:p>
        </w:sdtContent>
      </w:sdt>
    </w:sdtContent>
  </w:sdt>
  <w:p w14:paraId="2492DF2B" w14:textId="77777777" w:rsidR="0072236D" w:rsidRDefault="0072236D">
    <w:pPr>
      <w:pStyle w:val="Footer"/>
      <w:pBdr>
        <w:top w:val="single" w:sz="4" w:space="1" w:color="D9D9D9"/>
      </w:pBdr>
      <w:rPr>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6E90" w14:textId="77777777" w:rsidR="00EC39CE" w:rsidRDefault="00EC39CE">
      <w:pPr>
        <w:spacing w:after="0" w:line="240" w:lineRule="auto"/>
      </w:pPr>
      <w:r>
        <w:separator/>
      </w:r>
    </w:p>
  </w:footnote>
  <w:footnote w:type="continuationSeparator" w:id="0">
    <w:p w14:paraId="4B1C9424" w14:textId="77777777" w:rsidR="00EC39CE" w:rsidRDefault="00EC3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DF2C" w14:textId="00282F41" w:rsidR="0072236D" w:rsidRDefault="00000000">
    <w:pPr>
      <w:pStyle w:val="Header"/>
    </w:pPr>
    <w:sdt>
      <w:sdtPr>
        <w:id w:val="1669288531"/>
        <w:docPartObj>
          <w:docPartGallery w:val="Watermarks"/>
          <w:docPartUnique/>
        </w:docPartObj>
      </w:sdtPr>
      <w:sdtContent>
        <w:r>
          <w:pict w14:anchorId="23E02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2236D">
      <w:rPr>
        <w:noProof/>
        <w:lang w:eastAsia="en-GB"/>
      </w:rPr>
      <w:drawing>
        <wp:anchor distT="0" distB="0" distL="114300" distR="114300" simplePos="0" relativeHeight="251657216" behindDoc="1" locked="0" layoutInCell="1" allowOverlap="1" wp14:anchorId="2492DF2D" wp14:editId="2492DF2E">
          <wp:simplePos x="0" y="0"/>
          <wp:positionH relativeFrom="margin">
            <wp:align>center</wp:align>
          </wp:positionH>
          <wp:positionV relativeFrom="paragraph">
            <wp:posOffset>-230505</wp:posOffset>
          </wp:positionV>
          <wp:extent cx="1943100" cy="495300"/>
          <wp:effectExtent l="0" t="0" r="0" b="0"/>
          <wp:wrapTight wrapText="bothSides">
            <wp:wrapPolygon edited="0">
              <wp:start x="0" y="0"/>
              <wp:lineTo x="0" y="20769"/>
              <wp:lineTo x="21388" y="20769"/>
              <wp:lineTo x="2138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33B6"/>
    <w:multiLevelType w:val="hybridMultilevel"/>
    <w:tmpl w:val="4B4AB08A"/>
    <w:lvl w:ilvl="0" w:tplc="AC7EE528">
      <w:start w:val="1"/>
      <w:numFmt w:val="decimal"/>
      <w:lvlText w:val="%1."/>
      <w:lvlJc w:val="left"/>
      <w:pPr>
        <w:tabs>
          <w:tab w:val="num" w:pos="644"/>
        </w:tabs>
        <w:ind w:left="644"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BE7C5324">
      <w:start w:val="1"/>
      <w:numFmt w:val="lowerLetter"/>
      <w:lvlText w:val="(%3)"/>
      <w:lvlJc w:val="left"/>
      <w:pPr>
        <w:tabs>
          <w:tab w:val="num" w:pos="2700"/>
        </w:tabs>
        <w:ind w:left="2700" w:hanging="720"/>
      </w:pPr>
      <w:rPr>
        <w:rFonts w:ascii="Times New Roman" w:eastAsia="Times New Roman" w:hAnsi="Times New Roman" w:cs="Times New Roman"/>
      </w:rPr>
    </w:lvl>
    <w:lvl w:ilvl="3" w:tplc="F2900A4E">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C306CA"/>
    <w:multiLevelType w:val="multilevel"/>
    <w:tmpl w:val="7CA4385A"/>
    <w:lvl w:ilvl="0">
      <w:start w:val="8"/>
      <w:numFmt w:val="decimal"/>
      <w:lvlText w:val="%1."/>
      <w:lvlJc w:val="left"/>
      <w:pPr>
        <w:ind w:left="360" w:hanging="360"/>
      </w:pPr>
      <w:rPr>
        <w:rFonts w:hint="default"/>
      </w:rPr>
    </w:lvl>
    <w:lvl w:ilvl="1">
      <w:start w:val="1"/>
      <w:numFmt w:val="decimal"/>
      <w:isLgl/>
      <w:lvlText w:val="%1.%2"/>
      <w:lvlJc w:val="left"/>
      <w:pPr>
        <w:ind w:left="396" w:hanging="3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6FF5C43"/>
    <w:multiLevelType w:val="hybridMultilevel"/>
    <w:tmpl w:val="8C5E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7168F"/>
    <w:multiLevelType w:val="multilevel"/>
    <w:tmpl w:val="08090023"/>
    <w:lvl w:ilvl="0">
      <w:start w:val="1"/>
      <w:numFmt w:val="upperRoman"/>
      <w:pStyle w:val="Heading1"/>
      <w:lvlText w:val="Article %1."/>
      <w:lvlJc w:val="left"/>
      <w:pPr>
        <w:tabs>
          <w:tab w:val="num" w:pos="1800"/>
        </w:tabs>
        <w:ind w:left="0" w:firstLine="0"/>
      </w:pPr>
      <w:rPr>
        <w:rFonts w:hint="default"/>
      </w:rPr>
    </w:lvl>
    <w:lvl w:ilvl="1">
      <w:start w:val="1"/>
      <w:numFmt w:val="decimalZero"/>
      <w:pStyle w:val="Heading2"/>
      <w:isLgl/>
      <w:lvlText w:val="Section %1.%2"/>
      <w:lvlJc w:val="left"/>
      <w:pPr>
        <w:tabs>
          <w:tab w:val="num" w:pos="180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4" w15:restartNumberingAfterBreak="0">
    <w:nsid w:val="1E43331D"/>
    <w:multiLevelType w:val="hybridMultilevel"/>
    <w:tmpl w:val="6CEC18F8"/>
    <w:lvl w:ilvl="0" w:tplc="326E18A8">
      <w:start w:val="1"/>
      <w:numFmt w:val="decimal"/>
      <w:lvlText w:val="%1."/>
      <w:lvlJc w:val="left"/>
      <w:pPr>
        <w:ind w:left="392" w:hanging="360"/>
      </w:pPr>
      <w:rPr>
        <w:rFonts w:hint="default"/>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5" w15:restartNumberingAfterBreak="0">
    <w:nsid w:val="236E61E1"/>
    <w:multiLevelType w:val="hybridMultilevel"/>
    <w:tmpl w:val="6DBC31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A0918"/>
    <w:multiLevelType w:val="hybridMultilevel"/>
    <w:tmpl w:val="1F3458B8"/>
    <w:lvl w:ilvl="0" w:tplc="CEDA22B0">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17E2F"/>
    <w:multiLevelType w:val="hybridMultilevel"/>
    <w:tmpl w:val="354C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FE39B2"/>
    <w:multiLevelType w:val="multilevel"/>
    <w:tmpl w:val="ED043894"/>
    <w:lvl w:ilvl="0">
      <w:start w:val="5"/>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375FAB"/>
    <w:multiLevelType w:val="hybridMultilevel"/>
    <w:tmpl w:val="F7263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354B52"/>
    <w:multiLevelType w:val="hybridMultilevel"/>
    <w:tmpl w:val="BDC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4A0392"/>
    <w:multiLevelType w:val="hybridMultilevel"/>
    <w:tmpl w:val="DE1A0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7C7073"/>
    <w:multiLevelType w:val="hybridMultilevel"/>
    <w:tmpl w:val="536E1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F30F98"/>
    <w:multiLevelType w:val="multilevel"/>
    <w:tmpl w:val="ED043894"/>
    <w:lvl w:ilvl="0">
      <w:start w:val="5"/>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21D2E0B"/>
    <w:multiLevelType w:val="hybridMultilevel"/>
    <w:tmpl w:val="48AA1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A1225D"/>
    <w:multiLevelType w:val="hybridMultilevel"/>
    <w:tmpl w:val="FC889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C27E7B"/>
    <w:multiLevelType w:val="multilevel"/>
    <w:tmpl w:val="ED043894"/>
    <w:lvl w:ilvl="0">
      <w:start w:val="5"/>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AC687F"/>
    <w:multiLevelType w:val="hybridMultilevel"/>
    <w:tmpl w:val="3CBC6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923582"/>
    <w:multiLevelType w:val="hybridMultilevel"/>
    <w:tmpl w:val="FA02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6A2FA7"/>
    <w:multiLevelType w:val="hybridMultilevel"/>
    <w:tmpl w:val="A8EE52A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C911B01"/>
    <w:multiLevelType w:val="multilevel"/>
    <w:tmpl w:val="47365A48"/>
    <w:lvl w:ilvl="0">
      <w:start w:val="1"/>
      <w:numFmt w:val="decimal"/>
      <w:lvlText w:val="%1."/>
      <w:lvlJc w:val="left"/>
      <w:pPr>
        <w:ind w:left="2346" w:hanging="360"/>
      </w:pPr>
      <w:rPr>
        <w:rFonts w:cs="Times New Roman" w:hint="default"/>
        <w:i w:val="0"/>
      </w:rPr>
    </w:lvl>
    <w:lvl w:ilvl="1">
      <w:start w:val="1"/>
      <w:numFmt w:val="decimal"/>
      <w:isLgl/>
      <w:lvlText w:val="%1.%2"/>
      <w:lvlJc w:val="left"/>
      <w:pPr>
        <w:ind w:left="2912"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020467817">
    <w:abstractNumId w:val="20"/>
  </w:num>
  <w:num w:numId="2" w16cid:durableId="1471750559">
    <w:abstractNumId w:val="1"/>
  </w:num>
  <w:num w:numId="3" w16cid:durableId="2125802878">
    <w:abstractNumId w:val="16"/>
  </w:num>
  <w:num w:numId="4" w16cid:durableId="1187595153">
    <w:abstractNumId w:val="3"/>
  </w:num>
  <w:num w:numId="5" w16cid:durableId="1948274303">
    <w:abstractNumId w:val="15"/>
  </w:num>
  <w:num w:numId="6" w16cid:durableId="1922249625">
    <w:abstractNumId w:val="6"/>
  </w:num>
  <w:num w:numId="7" w16cid:durableId="1973167679">
    <w:abstractNumId w:val="18"/>
  </w:num>
  <w:num w:numId="8" w16cid:durableId="1470587452">
    <w:abstractNumId w:val="2"/>
  </w:num>
  <w:num w:numId="9" w16cid:durableId="354575198">
    <w:abstractNumId w:val="5"/>
  </w:num>
  <w:num w:numId="10" w16cid:durableId="668874603">
    <w:abstractNumId w:val="7"/>
  </w:num>
  <w:num w:numId="11" w16cid:durableId="257300582">
    <w:abstractNumId w:val="13"/>
  </w:num>
  <w:num w:numId="12" w16cid:durableId="2060398968">
    <w:abstractNumId w:val="8"/>
  </w:num>
  <w:num w:numId="13" w16cid:durableId="193154207">
    <w:abstractNumId w:val="4"/>
  </w:num>
  <w:num w:numId="14" w16cid:durableId="313721293">
    <w:abstractNumId w:val="19"/>
  </w:num>
  <w:num w:numId="15" w16cid:durableId="422917017">
    <w:abstractNumId w:val="0"/>
  </w:num>
  <w:num w:numId="16" w16cid:durableId="1061908428">
    <w:abstractNumId w:val="9"/>
  </w:num>
  <w:num w:numId="17" w16cid:durableId="91584836">
    <w:abstractNumId w:val="17"/>
  </w:num>
  <w:num w:numId="18" w16cid:durableId="1673754904">
    <w:abstractNumId w:val="12"/>
  </w:num>
  <w:num w:numId="19" w16cid:durableId="2106145200">
    <w:abstractNumId w:val="14"/>
  </w:num>
  <w:num w:numId="20" w16cid:durableId="2116095939">
    <w:abstractNumId w:val="11"/>
  </w:num>
  <w:num w:numId="21" w16cid:durableId="64843711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CB9"/>
    <w:rsid w:val="000005AE"/>
    <w:rsid w:val="0000217F"/>
    <w:rsid w:val="000023EA"/>
    <w:rsid w:val="00003112"/>
    <w:rsid w:val="00004DA4"/>
    <w:rsid w:val="00005437"/>
    <w:rsid w:val="00005AEE"/>
    <w:rsid w:val="00010E79"/>
    <w:rsid w:val="00012954"/>
    <w:rsid w:val="00012C35"/>
    <w:rsid w:val="00014642"/>
    <w:rsid w:val="00014789"/>
    <w:rsid w:val="00021B6D"/>
    <w:rsid w:val="00022182"/>
    <w:rsid w:val="00023C60"/>
    <w:rsid w:val="00025FE3"/>
    <w:rsid w:val="00027179"/>
    <w:rsid w:val="00027B0B"/>
    <w:rsid w:val="00031531"/>
    <w:rsid w:val="0003225D"/>
    <w:rsid w:val="0003371F"/>
    <w:rsid w:val="000354ED"/>
    <w:rsid w:val="0003593A"/>
    <w:rsid w:val="000408FA"/>
    <w:rsid w:val="00041DFE"/>
    <w:rsid w:val="00042778"/>
    <w:rsid w:val="00042FE8"/>
    <w:rsid w:val="000437BF"/>
    <w:rsid w:val="000462E1"/>
    <w:rsid w:val="000466F4"/>
    <w:rsid w:val="00050D41"/>
    <w:rsid w:val="000533E1"/>
    <w:rsid w:val="000534A1"/>
    <w:rsid w:val="0005523C"/>
    <w:rsid w:val="0006042E"/>
    <w:rsid w:val="0006053A"/>
    <w:rsid w:val="00060A32"/>
    <w:rsid w:val="00060AE8"/>
    <w:rsid w:val="00061E48"/>
    <w:rsid w:val="0006208E"/>
    <w:rsid w:val="00062B32"/>
    <w:rsid w:val="0006422E"/>
    <w:rsid w:val="00064ECB"/>
    <w:rsid w:val="000651F9"/>
    <w:rsid w:val="00066459"/>
    <w:rsid w:val="000673C7"/>
    <w:rsid w:val="00067E8D"/>
    <w:rsid w:val="00070F7B"/>
    <w:rsid w:val="0007206D"/>
    <w:rsid w:val="000745A2"/>
    <w:rsid w:val="000754DB"/>
    <w:rsid w:val="000757BD"/>
    <w:rsid w:val="00076F53"/>
    <w:rsid w:val="000803FF"/>
    <w:rsid w:val="000805A6"/>
    <w:rsid w:val="00082208"/>
    <w:rsid w:val="00082E62"/>
    <w:rsid w:val="00083441"/>
    <w:rsid w:val="00084DD3"/>
    <w:rsid w:val="000862CB"/>
    <w:rsid w:val="000871EC"/>
    <w:rsid w:val="00091630"/>
    <w:rsid w:val="00091ED3"/>
    <w:rsid w:val="00092D3F"/>
    <w:rsid w:val="00092F48"/>
    <w:rsid w:val="000932AF"/>
    <w:rsid w:val="00094426"/>
    <w:rsid w:val="0009524F"/>
    <w:rsid w:val="00096EE7"/>
    <w:rsid w:val="00097A51"/>
    <w:rsid w:val="000A01BF"/>
    <w:rsid w:val="000A1AEA"/>
    <w:rsid w:val="000A1B1F"/>
    <w:rsid w:val="000A1FA7"/>
    <w:rsid w:val="000A2847"/>
    <w:rsid w:val="000A313B"/>
    <w:rsid w:val="000A32F5"/>
    <w:rsid w:val="000A3DE7"/>
    <w:rsid w:val="000A445C"/>
    <w:rsid w:val="000A4DBB"/>
    <w:rsid w:val="000A4E56"/>
    <w:rsid w:val="000A4EE6"/>
    <w:rsid w:val="000B034D"/>
    <w:rsid w:val="000B19FA"/>
    <w:rsid w:val="000B35B8"/>
    <w:rsid w:val="000B4209"/>
    <w:rsid w:val="000B721F"/>
    <w:rsid w:val="000B7431"/>
    <w:rsid w:val="000C08D2"/>
    <w:rsid w:val="000C1879"/>
    <w:rsid w:val="000C3CF7"/>
    <w:rsid w:val="000C46D2"/>
    <w:rsid w:val="000C57E3"/>
    <w:rsid w:val="000C6219"/>
    <w:rsid w:val="000C6714"/>
    <w:rsid w:val="000C68F8"/>
    <w:rsid w:val="000C6E1B"/>
    <w:rsid w:val="000C743C"/>
    <w:rsid w:val="000D0DF2"/>
    <w:rsid w:val="000D3A87"/>
    <w:rsid w:val="000D41D7"/>
    <w:rsid w:val="000D528F"/>
    <w:rsid w:val="000D5B1A"/>
    <w:rsid w:val="000D6ABD"/>
    <w:rsid w:val="000D7495"/>
    <w:rsid w:val="000E1592"/>
    <w:rsid w:val="000E3516"/>
    <w:rsid w:val="000E39AB"/>
    <w:rsid w:val="000E65BA"/>
    <w:rsid w:val="000E68E4"/>
    <w:rsid w:val="000F0F5B"/>
    <w:rsid w:val="000F11D0"/>
    <w:rsid w:val="000F1450"/>
    <w:rsid w:val="000F2A35"/>
    <w:rsid w:val="000F47F0"/>
    <w:rsid w:val="000F5CDB"/>
    <w:rsid w:val="000F7F2C"/>
    <w:rsid w:val="0010031F"/>
    <w:rsid w:val="00100FDD"/>
    <w:rsid w:val="001048CA"/>
    <w:rsid w:val="001061DB"/>
    <w:rsid w:val="001069DA"/>
    <w:rsid w:val="00107E87"/>
    <w:rsid w:val="00110159"/>
    <w:rsid w:val="00111E33"/>
    <w:rsid w:val="00112296"/>
    <w:rsid w:val="00112378"/>
    <w:rsid w:val="00114A87"/>
    <w:rsid w:val="001162BE"/>
    <w:rsid w:val="00122222"/>
    <w:rsid w:val="00123586"/>
    <w:rsid w:val="001248B8"/>
    <w:rsid w:val="001250C6"/>
    <w:rsid w:val="001258D6"/>
    <w:rsid w:val="00125DFA"/>
    <w:rsid w:val="001267DC"/>
    <w:rsid w:val="00126D5F"/>
    <w:rsid w:val="001279F7"/>
    <w:rsid w:val="00130532"/>
    <w:rsid w:val="00130F10"/>
    <w:rsid w:val="0013166B"/>
    <w:rsid w:val="00131712"/>
    <w:rsid w:val="001324A3"/>
    <w:rsid w:val="00133691"/>
    <w:rsid w:val="0013434B"/>
    <w:rsid w:val="00134803"/>
    <w:rsid w:val="00135302"/>
    <w:rsid w:val="0013621B"/>
    <w:rsid w:val="00141665"/>
    <w:rsid w:val="0014239D"/>
    <w:rsid w:val="00142A45"/>
    <w:rsid w:val="001434D7"/>
    <w:rsid w:val="00143F91"/>
    <w:rsid w:val="001446B9"/>
    <w:rsid w:val="00145236"/>
    <w:rsid w:val="001463A4"/>
    <w:rsid w:val="00147D62"/>
    <w:rsid w:val="00150147"/>
    <w:rsid w:val="00150B2F"/>
    <w:rsid w:val="0015183C"/>
    <w:rsid w:val="00153677"/>
    <w:rsid w:val="00153C19"/>
    <w:rsid w:val="00154E6F"/>
    <w:rsid w:val="00155EC0"/>
    <w:rsid w:val="00157692"/>
    <w:rsid w:val="00157D8C"/>
    <w:rsid w:val="00161386"/>
    <w:rsid w:val="0016143A"/>
    <w:rsid w:val="0016153F"/>
    <w:rsid w:val="00161F79"/>
    <w:rsid w:val="00164C33"/>
    <w:rsid w:val="00166F16"/>
    <w:rsid w:val="001679A9"/>
    <w:rsid w:val="00170829"/>
    <w:rsid w:val="0017403F"/>
    <w:rsid w:val="00174786"/>
    <w:rsid w:val="001777DE"/>
    <w:rsid w:val="00180456"/>
    <w:rsid w:val="001816BE"/>
    <w:rsid w:val="001822EE"/>
    <w:rsid w:val="00182BC9"/>
    <w:rsid w:val="00182DE8"/>
    <w:rsid w:val="0018489C"/>
    <w:rsid w:val="00186509"/>
    <w:rsid w:val="00187798"/>
    <w:rsid w:val="00187AB2"/>
    <w:rsid w:val="00191505"/>
    <w:rsid w:val="00194A1A"/>
    <w:rsid w:val="00196036"/>
    <w:rsid w:val="00196B22"/>
    <w:rsid w:val="00196FA7"/>
    <w:rsid w:val="00197782"/>
    <w:rsid w:val="00197D4F"/>
    <w:rsid w:val="00197ED2"/>
    <w:rsid w:val="001A0D59"/>
    <w:rsid w:val="001A0FF3"/>
    <w:rsid w:val="001A1378"/>
    <w:rsid w:val="001A174A"/>
    <w:rsid w:val="001A3D83"/>
    <w:rsid w:val="001A4312"/>
    <w:rsid w:val="001A4F05"/>
    <w:rsid w:val="001A4F6A"/>
    <w:rsid w:val="001A51D6"/>
    <w:rsid w:val="001A5A6F"/>
    <w:rsid w:val="001A5BD2"/>
    <w:rsid w:val="001A641F"/>
    <w:rsid w:val="001A6F6D"/>
    <w:rsid w:val="001B0A5D"/>
    <w:rsid w:val="001B0FBA"/>
    <w:rsid w:val="001B2D64"/>
    <w:rsid w:val="001B31CB"/>
    <w:rsid w:val="001B35F8"/>
    <w:rsid w:val="001B42CE"/>
    <w:rsid w:val="001B6E92"/>
    <w:rsid w:val="001B742A"/>
    <w:rsid w:val="001B7FCC"/>
    <w:rsid w:val="001C0A3E"/>
    <w:rsid w:val="001C170A"/>
    <w:rsid w:val="001C21AC"/>
    <w:rsid w:val="001C2E2C"/>
    <w:rsid w:val="001C2E62"/>
    <w:rsid w:val="001C3157"/>
    <w:rsid w:val="001C34AA"/>
    <w:rsid w:val="001C499B"/>
    <w:rsid w:val="001C4F3D"/>
    <w:rsid w:val="001C558D"/>
    <w:rsid w:val="001C750F"/>
    <w:rsid w:val="001D2E35"/>
    <w:rsid w:val="001D34DB"/>
    <w:rsid w:val="001D675A"/>
    <w:rsid w:val="001E03DD"/>
    <w:rsid w:val="001E1131"/>
    <w:rsid w:val="001E12F8"/>
    <w:rsid w:val="001E21E3"/>
    <w:rsid w:val="001E2F68"/>
    <w:rsid w:val="001E3A4E"/>
    <w:rsid w:val="001E5361"/>
    <w:rsid w:val="001E5A74"/>
    <w:rsid w:val="001E64A2"/>
    <w:rsid w:val="001E72EE"/>
    <w:rsid w:val="001E7790"/>
    <w:rsid w:val="001E7E95"/>
    <w:rsid w:val="001F113D"/>
    <w:rsid w:val="001F21EB"/>
    <w:rsid w:val="001F4D33"/>
    <w:rsid w:val="001F563B"/>
    <w:rsid w:val="001F5690"/>
    <w:rsid w:val="001F6992"/>
    <w:rsid w:val="001F7688"/>
    <w:rsid w:val="002004C4"/>
    <w:rsid w:val="0020149E"/>
    <w:rsid w:val="00201CF6"/>
    <w:rsid w:val="00201E32"/>
    <w:rsid w:val="00202699"/>
    <w:rsid w:val="00203654"/>
    <w:rsid w:val="00203775"/>
    <w:rsid w:val="002051E0"/>
    <w:rsid w:val="002053EC"/>
    <w:rsid w:val="00205480"/>
    <w:rsid w:val="00205F69"/>
    <w:rsid w:val="00210B20"/>
    <w:rsid w:val="00210FAE"/>
    <w:rsid w:val="002124B8"/>
    <w:rsid w:val="00212CCF"/>
    <w:rsid w:val="00213A1E"/>
    <w:rsid w:val="00214704"/>
    <w:rsid w:val="00214839"/>
    <w:rsid w:val="0021638C"/>
    <w:rsid w:val="00216789"/>
    <w:rsid w:val="002216D8"/>
    <w:rsid w:val="00221722"/>
    <w:rsid w:val="00221A20"/>
    <w:rsid w:val="00221AFE"/>
    <w:rsid w:val="00221CC9"/>
    <w:rsid w:val="00221FFD"/>
    <w:rsid w:val="00222608"/>
    <w:rsid w:val="0022270E"/>
    <w:rsid w:val="002229F7"/>
    <w:rsid w:val="00223F0F"/>
    <w:rsid w:val="00225AA0"/>
    <w:rsid w:val="00225CB7"/>
    <w:rsid w:val="00226D68"/>
    <w:rsid w:val="00227209"/>
    <w:rsid w:val="00227D13"/>
    <w:rsid w:val="00230BAD"/>
    <w:rsid w:val="0023338F"/>
    <w:rsid w:val="00235D5C"/>
    <w:rsid w:val="00237DA4"/>
    <w:rsid w:val="002412AD"/>
    <w:rsid w:val="00243DD4"/>
    <w:rsid w:val="002461D6"/>
    <w:rsid w:val="002471CE"/>
    <w:rsid w:val="002472B1"/>
    <w:rsid w:val="002478EF"/>
    <w:rsid w:val="00255299"/>
    <w:rsid w:val="002556B3"/>
    <w:rsid w:val="00255A8D"/>
    <w:rsid w:val="0025701D"/>
    <w:rsid w:val="0025755B"/>
    <w:rsid w:val="00257F00"/>
    <w:rsid w:val="002600CE"/>
    <w:rsid w:val="00263887"/>
    <w:rsid w:val="00263F65"/>
    <w:rsid w:val="00264845"/>
    <w:rsid w:val="00265915"/>
    <w:rsid w:val="0026601D"/>
    <w:rsid w:val="0026657E"/>
    <w:rsid w:val="00266EAC"/>
    <w:rsid w:val="00267664"/>
    <w:rsid w:val="0027019D"/>
    <w:rsid w:val="00271091"/>
    <w:rsid w:val="00271127"/>
    <w:rsid w:val="00272B8C"/>
    <w:rsid w:val="00273A0C"/>
    <w:rsid w:val="00273C31"/>
    <w:rsid w:val="0027588D"/>
    <w:rsid w:val="00275B36"/>
    <w:rsid w:val="00275D6A"/>
    <w:rsid w:val="00275F76"/>
    <w:rsid w:val="002819E7"/>
    <w:rsid w:val="00281E66"/>
    <w:rsid w:val="00285177"/>
    <w:rsid w:val="00286819"/>
    <w:rsid w:val="00292DBA"/>
    <w:rsid w:val="00293C8D"/>
    <w:rsid w:val="00295B3F"/>
    <w:rsid w:val="0029688F"/>
    <w:rsid w:val="00296E29"/>
    <w:rsid w:val="00297DF0"/>
    <w:rsid w:val="002A0E10"/>
    <w:rsid w:val="002A45FF"/>
    <w:rsid w:val="002A48D0"/>
    <w:rsid w:val="002A629B"/>
    <w:rsid w:val="002B0647"/>
    <w:rsid w:val="002B0842"/>
    <w:rsid w:val="002B34A0"/>
    <w:rsid w:val="002B3535"/>
    <w:rsid w:val="002B35D0"/>
    <w:rsid w:val="002B40B8"/>
    <w:rsid w:val="002B4F71"/>
    <w:rsid w:val="002B6C6A"/>
    <w:rsid w:val="002B7C45"/>
    <w:rsid w:val="002C201B"/>
    <w:rsid w:val="002C218D"/>
    <w:rsid w:val="002C29A0"/>
    <w:rsid w:val="002C379B"/>
    <w:rsid w:val="002C4496"/>
    <w:rsid w:val="002C5060"/>
    <w:rsid w:val="002C5C88"/>
    <w:rsid w:val="002D0AF7"/>
    <w:rsid w:val="002D101B"/>
    <w:rsid w:val="002D2049"/>
    <w:rsid w:val="002D2B04"/>
    <w:rsid w:val="002D2BC4"/>
    <w:rsid w:val="002D4138"/>
    <w:rsid w:val="002D6061"/>
    <w:rsid w:val="002D6126"/>
    <w:rsid w:val="002D6A1F"/>
    <w:rsid w:val="002D6F30"/>
    <w:rsid w:val="002D733F"/>
    <w:rsid w:val="002E1E4E"/>
    <w:rsid w:val="002E23C4"/>
    <w:rsid w:val="002E2DA8"/>
    <w:rsid w:val="002E508C"/>
    <w:rsid w:val="002E678B"/>
    <w:rsid w:val="002E6AE7"/>
    <w:rsid w:val="002E7A5B"/>
    <w:rsid w:val="002F0569"/>
    <w:rsid w:val="002F0847"/>
    <w:rsid w:val="002F09F2"/>
    <w:rsid w:val="002F2072"/>
    <w:rsid w:val="002F20CD"/>
    <w:rsid w:val="002F26D0"/>
    <w:rsid w:val="002F27DF"/>
    <w:rsid w:val="002F3B30"/>
    <w:rsid w:val="002F3F2A"/>
    <w:rsid w:val="002F6978"/>
    <w:rsid w:val="002F757E"/>
    <w:rsid w:val="00303207"/>
    <w:rsid w:val="00303CC2"/>
    <w:rsid w:val="00307595"/>
    <w:rsid w:val="00313201"/>
    <w:rsid w:val="00313546"/>
    <w:rsid w:val="00316378"/>
    <w:rsid w:val="00316923"/>
    <w:rsid w:val="003173DF"/>
    <w:rsid w:val="0032091F"/>
    <w:rsid w:val="003212B4"/>
    <w:rsid w:val="003253FB"/>
    <w:rsid w:val="003308A0"/>
    <w:rsid w:val="00333538"/>
    <w:rsid w:val="003348EE"/>
    <w:rsid w:val="00336B3A"/>
    <w:rsid w:val="00337560"/>
    <w:rsid w:val="0033758A"/>
    <w:rsid w:val="00337621"/>
    <w:rsid w:val="00337979"/>
    <w:rsid w:val="00337B05"/>
    <w:rsid w:val="00337EEF"/>
    <w:rsid w:val="00340ECB"/>
    <w:rsid w:val="00341F27"/>
    <w:rsid w:val="003426F8"/>
    <w:rsid w:val="003427B4"/>
    <w:rsid w:val="003427EF"/>
    <w:rsid w:val="00342A3F"/>
    <w:rsid w:val="00342BFD"/>
    <w:rsid w:val="00342E0E"/>
    <w:rsid w:val="003436A6"/>
    <w:rsid w:val="00343DFF"/>
    <w:rsid w:val="00345423"/>
    <w:rsid w:val="00347E01"/>
    <w:rsid w:val="003500D2"/>
    <w:rsid w:val="00353C0A"/>
    <w:rsid w:val="00353C94"/>
    <w:rsid w:val="00353CEF"/>
    <w:rsid w:val="0035586B"/>
    <w:rsid w:val="003558DB"/>
    <w:rsid w:val="00356CA8"/>
    <w:rsid w:val="00357100"/>
    <w:rsid w:val="00357DB9"/>
    <w:rsid w:val="00361C9F"/>
    <w:rsid w:val="0036214F"/>
    <w:rsid w:val="003623BE"/>
    <w:rsid w:val="00364E5B"/>
    <w:rsid w:val="00365889"/>
    <w:rsid w:val="00366BE3"/>
    <w:rsid w:val="003672EC"/>
    <w:rsid w:val="00371841"/>
    <w:rsid w:val="0037368C"/>
    <w:rsid w:val="00373B2F"/>
    <w:rsid w:val="0037501F"/>
    <w:rsid w:val="00375A48"/>
    <w:rsid w:val="00377C92"/>
    <w:rsid w:val="00377D21"/>
    <w:rsid w:val="003832DF"/>
    <w:rsid w:val="003841EE"/>
    <w:rsid w:val="00384BC7"/>
    <w:rsid w:val="0038678E"/>
    <w:rsid w:val="003868AC"/>
    <w:rsid w:val="00386939"/>
    <w:rsid w:val="00386C0F"/>
    <w:rsid w:val="00387976"/>
    <w:rsid w:val="00390D04"/>
    <w:rsid w:val="00391924"/>
    <w:rsid w:val="003939E2"/>
    <w:rsid w:val="003953A8"/>
    <w:rsid w:val="00395FF3"/>
    <w:rsid w:val="003A02A1"/>
    <w:rsid w:val="003A03B3"/>
    <w:rsid w:val="003A1E3A"/>
    <w:rsid w:val="003A265A"/>
    <w:rsid w:val="003A350F"/>
    <w:rsid w:val="003A3DBA"/>
    <w:rsid w:val="003A67B1"/>
    <w:rsid w:val="003A7945"/>
    <w:rsid w:val="003B040D"/>
    <w:rsid w:val="003B0419"/>
    <w:rsid w:val="003B2E1A"/>
    <w:rsid w:val="003B3865"/>
    <w:rsid w:val="003B4F3A"/>
    <w:rsid w:val="003B61E3"/>
    <w:rsid w:val="003B6514"/>
    <w:rsid w:val="003B65EF"/>
    <w:rsid w:val="003B6F27"/>
    <w:rsid w:val="003C40F6"/>
    <w:rsid w:val="003C643E"/>
    <w:rsid w:val="003C6543"/>
    <w:rsid w:val="003C7160"/>
    <w:rsid w:val="003C7A79"/>
    <w:rsid w:val="003D21C0"/>
    <w:rsid w:val="003D2462"/>
    <w:rsid w:val="003D4B2A"/>
    <w:rsid w:val="003D566A"/>
    <w:rsid w:val="003D6A08"/>
    <w:rsid w:val="003E3FC3"/>
    <w:rsid w:val="003E560A"/>
    <w:rsid w:val="003E6A54"/>
    <w:rsid w:val="003F2833"/>
    <w:rsid w:val="003F4357"/>
    <w:rsid w:val="003F4CA2"/>
    <w:rsid w:val="003F6B75"/>
    <w:rsid w:val="003F7643"/>
    <w:rsid w:val="00402A72"/>
    <w:rsid w:val="00402BC1"/>
    <w:rsid w:val="00403AA5"/>
    <w:rsid w:val="00403BF3"/>
    <w:rsid w:val="00403D71"/>
    <w:rsid w:val="004050EE"/>
    <w:rsid w:val="00405B9A"/>
    <w:rsid w:val="00410D50"/>
    <w:rsid w:val="0041342C"/>
    <w:rsid w:val="00415741"/>
    <w:rsid w:val="00415ABD"/>
    <w:rsid w:val="00415ADC"/>
    <w:rsid w:val="00416A0C"/>
    <w:rsid w:val="00416E9C"/>
    <w:rsid w:val="00417D16"/>
    <w:rsid w:val="004215D9"/>
    <w:rsid w:val="00421F1E"/>
    <w:rsid w:val="004228DD"/>
    <w:rsid w:val="004232A2"/>
    <w:rsid w:val="00423EE2"/>
    <w:rsid w:val="00425A57"/>
    <w:rsid w:val="0042682B"/>
    <w:rsid w:val="004272E0"/>
    <w:rsid w:val="004303F8"/>
    <w:rsid w:val="00431EF0"/>
    <w:rsid w:val="004323A4"/>
    <w:rsid w:val="00433A95"/>
    <w:rsid w:val="00434027"/>
    <w:rsid w:val="004343F8"/>
    <w:rsid w:val="00435171"/>
    <w:rsid w:val="00435D1D"/>
    <w:rsid w:val="00437997"/>
    <w:rsid w:val="00440341"/>
    <w:rsid w:val="00440A0A"/>
    <w:rsid w:val="0044162B"/>
    <w:rsid w:val="00441EDD"/>
    <w:rsid w:val="0044248E"/>
    <w:rsid w:val="00442E4D"/>
    <w:rsid w:val="004448D3"/>
    <w:rsid w:val="00444A75"/>
    <w:rsid w:val="004450FE"/>
    <w:rsid w:val="0044575C"/>
    <w:rsid w:val="00445AE6"/>
    <w:rsid w:val="00445F36"/>
    <w:rsid w:val="004465A4"/>
    <w:rsid w:val="00446C67"/>
    <w:rsid w:val="004471EA"/>
    <w:rsid w:val="004501C4"/>
    <w:rsid w:val="00451E17"/>
    <w:rsid w:val="00451E23"/>
    <w:rsid w:val="00452583"/>
    <w:rsid w:val="004540DF"/>
    <w:rsid w:val="00454602"/>
    <w:rsid w:val="00454CDF"/>
    <w:rsid w:val="00455972"/>
    <w:rsid w:val="00455CEF"/>
    <w:rsid w:val="00456952"/>
    <w:rsid w:val="0045703F"/>
    <w:rsid w:val="00460587"/>
    <w:rsid w:val="00461912"/>
    <w:rsid w:val="00461AD1"/>
    <w:rsid w:val="00464A41"/>
    <w:rsid w:val="00464E45"/>
    <w:rsid w:val="00466DE5"/>
    <w:rsid w:val="004679FA"/>
    <w:rsid w:val="004700B6"/>
    <w:rsid w:val="00471CE3"/>
    <w:rsid w:val="00472791"/>
    <w:rsid w:val="00473C3B"/>
    <w:rsid w:val="004746DA"/>
    <w:rsid w:val="00474C75"/>
    <w:rsid w:val="00474E84"/>
    <w:rsid w:val="004758E8"/>
    <w:rsid w:val="0047630E"/>
    <w:rsid w:val="00476A1D"/>
    <w:rsid w:val="00476A6A"/>
    <w:rsid w:val="00476BB6"/>
    <w:rsid w:val="00476D70"/>
    <w:rsid w:val="00477CE1"/>
    <w:rsid w:val="00477F31"/>
    <w:rsid w:val="00480231"/>
    <w:rsid w:val="00481151"/>
    <w:rsid w:val="004813D7"/>
    <w:rsid w:val="00481F40"/>
    <w:rsid w:val="00483304"/>
    <w:rsid w:val="00483BB4"/>
    <w:rsid w:val="004848AC"/>
    <w:rsid w:val="0048772B"/>
    <w:rsid w:val="00487A06"/>
    <w:rsid w:val="00494DFF"/>
    <w:rsid w:val="004955AB"/>
    <w:rsid w:val="004A08B2"/>
    <w:rsid w:val="004A0C38"/>
    <w:rsid w:val="004A222D"/>
    <w:rsid w:val="004A2979"/>
    <w:rsid w:val="004A2FC2"/>
    <w:rsid w:val="004A4458"/>
    <w:rsid w:val="004A4754"/>
    <w:rsid w:val="004A4ACD"/>
    <w:rsid w:val="004A6B1B"/>
    <w:rsid w:val="004A74F8"/>
    <w:rsid w:val="004B0F41"/>
    <w:rsid w:val="004B3041"/>
    <w:rsid w:val="004B5381"/>
    <w:rsid w:val="004B59C7"/>
    <w:rsid w:val="004B6D32"/>
    <w:rsid w:val="004C06FF"/>
    <w:rsid w:val="004C1B63"/>
    <w:rsid w:val="004C434D"/>
    <w:rsid w:val="004C48B3"/>
    <w:rsid w:val="004C48D8"/>
    <w:rsid w:val="004C6359"/>
    <w:rsid w:val="004C648A"/>
    <w:rsid w:val="004C6EEB"/>
    <w:rsid w:val="004C76B3"/>
    <w:rsid w:val="004C78BC"/>
    <w:rsid w:val="004D0D79"/>
    <w:rsid w:val="004D14E7"/>
    <w:rsid w:val="004D2177"/>
    <w:rsid w:val="004D2547"/>
    <w:rsid w:val="004D38A2"/>
    <w:rsid w:val="004D3B2B"/>
    <w:rsid w:val="004D563F"/>
    <w:rsid w:val="004D7B59"/>
    <w:rsid w:val="004E1E44"/>
    <w:rsid w:val="004E53A6"/>
    <w:rsid w:val="004E619E"/>
    <w:rsid w:val="004E67C9"/>
    <w:rsid w:val="004E6835"/>
    <w:rsid w:val="004F04EA"/>
    <w:rsid w:val="004F0BC8"/>
    <w:rsid w:val="004F1DDA"/>
    <w:rsid w:val="004F1F9E"/>
    <w:rsid w:val="00500585"/>
    <w:rsid w:val="00501052"/>
    <w:rsid w:val="00502344"/>
    <w:rsid w:val="005024F9"/>
    <w:rsid w:val="00502DF1"/>
    <w:rsid w:val="005044D9"/>
    <w:rsid w:val="00504FDF"/>
    <w:rsid w:val="00505800"/>
    <w:rsid w:val="005067CD"/>
    <w:rsid w:val="00510275"/>
    <w:rsid w:val="0051143E"/>
    <w:rsid w:val="00511619"/>
    <w:rsid w:val="00511BD2"/>
    <w:rsid w:val="00513384"/>
    <w:rsid w:val="005133E4"/>
    <w:rsid w:val="005137E5"/>
    <w:rsid w:val="00513B4D"/>
    <w:rsid w:val="00515FC2"/>
    <w:rsid w:val="00516257"/>
    <w:rsid w:val="00516D63"/>
    <w:rsid w:val="00517297"/>
    <w:rsid w:val="005176CA"/>
    <w:rsid w:val="005217B7"/>
    <w:rsid w:val="00522A82"/>
    <w:rsid w:val="00523380"/>
    <w:rsid w:val="00523665"/>
    <w:rsid w:val="0052545E"/>
    <w:rsid w:val="005279AA"/>
    <w:rsid w:val="00527FE9"/>
    <w:rsid w:val="00530A49"/>
    <w:rsid w:val="00531358"/>
    <w:rsid w:val="00532BD9"/>
    <w:rsid w:val="00533FF8"/>
    <w:rsid w:val="005345CF"/>
    <w:rsid w:val="0053528C"/>
    <w:rsid w:val="00536552"/>
    <w:rsid w:val="0053676A"/>
    <w:rsid w:val="00536A19"/>
    <w:rsid w:val="005370C6"/>
    <w:rsid w:val="0053798A"/>
    <w:rsid w:val="005411BD"/>
    <w:rsid w:val="00541C20"/>
    <w:rsid w:val="00544179"/>
    <w:rsid w:val="005441F2"/>
    <w:rsid w:val="0054423C"/>
    <w:rsid w:val="005455F3"/>
    <w:rsid w:val="00545774"/>
    <w:rsid w:val="00550A8A"/>
    <w:rsid w:val="00552C61"/>
    <w:rsid w:val="00553002"/>
    <w:rsid w:val="005531F4"/>
    <w:rsid w:val="00553AFC"/>
    <w:rsid w:val="0055420A"/>
    <w:rsid w:val="00554CB6"/>
    <w:rsid w:val="00556449"/>
    <w:rsid w:val="0055696E"/>
    <w:rsid w:val="00556ABB"/>
    <w:rsid w:val="0055779A"/>
    <w:rsid w:val="00562222"/>
    <w:rsid w:val="00562415"/>
    <w:rsid w:val="0056301D"/>
    <w:rsid w:val="005631FF"/>
    <w:rsid w:val="005653B4"/>
    <w:rsid w:val="00565DD2"/>
    <w:rsid w:val="005675BB"/>
    <w:rsid w:val="00567630"/>
    <w:rsid w:val="00570034"/>
    <w:rsid w:val="00570CCD"/>
    <w:rsid w:val="00573701"/>
    <w:rsid w:val="00573CFB"/>
    <w:rsid w:val="005744E1"/>
    <w:rsid w:val="005752A8"/>
    <w:rsid w:val="005755CA"/>
    <w:rsid w:val="00580254"/>
    <w:rsid w:val="00580C1E"/>
    <w:rsid w:val="00583DA7"/>
    <w:rsid w:val="00584C3F"/>
    <w:rsid w:val="00585140"/>
    <w:rsid w:val="00586228"/>
    <w:rsid w:val="00587E50"/>
    <w:rsid w:val="00591B73"/>
    <w:rsid w:val="0059283A"/>
    <w:rsid w:val="00592F43"/>
    <w:rsid w:val="00593301"/>
    <w:rsid w:val="00594209"/>
    <w:rsid w:val="00596059"/>
    <w:rsid w:val="00596808"/>
    <w:rsid w:val="00597D24"/>
    <w:rsid w:val="005A04DD"/>
    <w:rsid w:val="005A1B7B"/>
    <w:rsid w:val="005A2A6E"/>
    <w:rsid w:val="005A33BC"/>
    <w:rsid w:val="005A346D"/>
    <w:rsid w:val="005A46F2"/>
    <w:rsid w:val="005A47D8"/>
    <w:rsid w:val="005B0E20"/>
    <w:rsid w:val="005B194C"/>
    <w:rsid w:val="005B474F"/>
    <w:rsid w:val="005B7DF4"/>
    <w:rsid w:val="005C0247"/>
    <w:rsid w:val="005C198F"/>
    <w:rsid w:val="005C3985"/>
    <w:rsid w:val="005C4ADA"/>
    <w:rsid w:val="005C5984"/>
    <w:rsid w:val="005C701B"/>
    <w:rsid w:val="005D1413"/>
    <w:rsid w:val="005D2006"/>
    <w:rsid w:val="005D200D"/>
    <w:rsid w:val="005D2438"/>
    <w:rsid w:val="005D3870"/>
    <w:rsid w:val="005D41B9"/>
    <w:rsid w:val="005D52FA"/>
    <w:rsid w:val="005D5633"/>
    <w:rsid w:val="005D6DED"/>
    <w:rsid w:val="005E2C48"/>
    <w:rsid w:val="005E2F95"/>
    <w:rsid w:val="005E3051"/>
    <w:rsid w:val="005F0BF5"/>
    <w:rsid w:val="005F1126"/>
    <w:rsid w:val="005F2852"/>
    <w:rsid w:val="005F3516"/>
    <w:rsid w:val="005F3595"/>
    <w:rsid w:val="005F3CE6"/>
    <w:rsid w:val="005F403C"/>
    <w:rsid w:val="005F43F7"/>
    <w:rsid w:val="005F5C6E"/>
    <w:rsid w:val="005F5EF7"/>
    <w:rsid w:val="005F5F1C"/>
    <w:rsid w:val="005F5FE5"/>
    <w:rsid w:val="005F6DAB"/>
    <w:rsid w:val="005F715D"/>
    <w:rsid w:val="005F75C9"/>
    <w:rsid w:val="005F767F"/>
    <w:rsid w:val="005F7BB0"/>
    <w:rsid w:val="00600FA3"/>
    <w:rsid w:val="00602340"/>
    <w:rsid w:val="00602DAA"/>
    <w:rsid w:val="00603DB2"/>
    <w:rsid w:val="0060446B"/>
    <w:rsid w:val="00605433"/>
    <w:rsid w:val="00606FB6"/>
    <w:rsid w:val="006077CB"/>
    <w:rsid w:val="00612EC0"/>
    <w:rsid w:val="00614E4B"/>
    <w:rsid w:val="006156C7"/>
    <w:rsid w:val="006161F3"/>
    <w:rsid w:val="00616595"/>
    <w:rsid w:val="0062074E"/>
    <w:rsid w:val="006207C9"/>
    <w:rsid w:val="0062104A"/>
    <w:rsid w:val="00622CDF"/>
    <w:rsid w:val="00623E85"/>
    <w:rsid w:val="00624856"/>
    <w:rsid w:val="006249CA"/>
    <w:rsid w:val="00625C75"/>
    <w:rsid w:val="00626975"/>
    <w:rsid w:val="00631681"/>
    <w:rsid w:val="0063180D"/>
    <w:rsid w:val="00631C29"/>
    <w:rsid w:val="00631E99"/>
    <w:rsid w:val="00636696"/>
    <w:rsid w:val="00637CEE"/>
    <w:rsid w:val="00640CF1"/>
    <w:rsid w:val="006413A6"/>
    <w:rsid w:val="00641662"/>
    <w:rsid w:val="00645392"/>
    <w:rsid w:val="006469BF"/>
    <w:rsid w:val="00646EC5"/>
    <w:rsid w:val="0065271F"/>
    <w:rsid w:val="00652E91"/>
    <w:rsid w:val="00653EB8"/>
    <w:rsid w:val="00655842"/>
    <w:rsid w:val="006571E7"/>
    <w:rsid w:val="00657A1D"/>
    <w:rsid w:val="00657EF6"/>
    <w:rsid w:val="006601B6"/>
    <w:rsid w:val="00661106"/>
    <w:rsid w:val="0066401D"/>
    <w:rsid w:val="00665215"/>
    <w:rsid w:val="00667247"/>
    <w:rsid w:val="0067254B"/>
    <w:rsid w:val="006725A2"/>
    <w:rsid w:val="006728C0"/>
    <w:rsid w:val="00672997"/>
    <w:rsid w:val="00672EA2"/>
    <w:rsid w:val="006748B9"/>
    <w:rsid w:val="006767CC"/>
    <w:rsid w:val="00676998"/>
    <w:rsid w:val="006771E0"/>
    <w:rsid w:val="0068011B"/>
    <w:rsid w:val="006847C3"/>
    <w:rsid w:val="006858E1"/>
    <w:rsid w:val="00686F71"/>
    <w:rsid w:val="006872F2"/>
    <w:rsid w:val="006904BD"/>
    <w:rsid w:val="00690AC0"/>
    <w:rsid w:val="00690EBA"/>
    <w:rsid w:val="00694033"/>
    <w:rsid w:val="00694BA8"/>
    <w:rsid w:val="00696C9F"/>
    <w:rsid w:val="00696CF9"/>
    <w:rsid w:val="00696E4F"/>
    <w:rsid w:val="006974D1"/>
    <w:rsid w:val="00697AB5"/>
    <w:rsid w:val="00697B72"/>
    <w:rsid w:val="006A017E"/>
    <w:rsid w:val="006A15D8"/>
    <w:rsid w:val="006A1C8E"/>
    <w:rsid w:val="006A33E5"/>
    <w:rsid w:val="006A3800"/>
    <w:rsid w:val="006A451B"/>
    <w:rsid w:val="006A46D0"/>
    <w:rsid w:val="006A677B"/>
    <w:rsid w:val="006A7DCE"/>
    <w:rsid w:val="006B1B33"/>
    <w:rsid w:val="006B3740"/>
    <w:rsid w:val="006B4A9D"/>
    <w:rsid w:val="006B6099"/>
    <w:rsid w:val="006C1F41"/>
    <w:rsid w:val="006D127B"/>
    <w:rsid w:val="006D1F9D"/>
    <w:rsid w:val="006D3102"/>
    <w:rsid w:val="006D7A28"/>
    <w:rsid w:val="006E0CBA"/>
    <w:rsid w:val="006E1537"/>
    <w:rsid w:val="006E2112"/>
    <w:rsid w:val="006E2B0D"/>
    <w:rsid w:val="006E442E"/>
    <w:rsid w:val="006E4538"/>
    <w:rsid w:val="006E566B"/>
    <w:rsid w:val="006E57BD"/>
    <w:rsid w:val="006E6ED6"/>
    <w:rsid w:val="006F1364"/>
    <w:rsid w:val="006F1482"/>
    <w:rsid w:val="006F1816"/>
    <w:rsid w:val="006F1CCA"/>
    <w:rsid w:val="006F2511"/>
    <w:rsid w:val="006F2A07"/>
    <w:rsid w:val="006F4E7E"/>
    <w:rsid w:val="006F5AE0"/>
    <w:rsid w:val="006F6704"/>
    <w:rsid w:val="006F675A"/>
    <w:rsid w:val="00702FA9"/>
    <w:rsid w:val="0070311C"/>
    <w:rsid w:val="00705444"/>
    <w:rsid w:val="0070729F"/>
    <w:rsid w:val="00707B40"/>
    <w:rsid w:val="00707F69"/>
    <w:rsid w:val="007101DA"/>
    <w:rsid w:val="007112A4"/>
    <w:rsid w:val="00711EAC"/>
    <w:rsid w:val="007132AA"/>
    <w:rsid w:val="007140BD"/>
    <w:rsid w:val="007147D2"/>
    <w:rsid w:val="00714B7A"/>
    <w:rsid w:val="00714ED2"/>
    <w:rsid w:val="00715101"/>
    <w:rsid w:val="00716CB9"/>
    <w:rsid w:val="00717B6D"/>
    <w:rsid w:val="00720D7C"/>
    <w:rsid w:val="00720DE9"/>
    <w:rsid w:val="0072236D"/>
    <w:rsid w:val="00723B7A"/>
    <w:rsid w:val="00723C8E"/>
    <w:rsid w:val="0072508E"/>
    <w:rsid w:val="00725D66"/>
    <w:rsid w:val="00726EC0"/>
    <w:rsid w:val="0072768E"/>
    <w:rsid w:val="00730F3D"/>
    <w:rsid w:val="00731337"/>
    <w:rsid w:val="00732224"/>
    <w:rsid w:val="007330B7"/>
    <w:rsid w:val="00733535"/>
    <w:rsid w:val="00734112"/>
    <w:rsid w:val="00734C40"/>
    <w:rsid w:val="0073694D"/>
    <w:rsid w:val="00737DA5"/>
    <w:rsid w:val="007402E3"/>
    <w:rsid w:val="00741ACC"/>
    <w:rsid w:val="00741B76"/>
    <w:rsid w:val="00744333"/>
    <w:rsid w:val="007456C8"/>
    <w:rsid w:val="00746503"/>
    <w:rsid w:val="0074686A"/>
    <w:rsid w:val="0075047B"/>
    <w:rsid w:val="0075100F"/>
    <w:rsid w:val="00752C53"/>
    <w:rsid w:val="007533D5"/>
    <w:rsid w:val="00754C46"/>
    <w:rsid w:val="007554C7"/>
    <w:rsid w:val="0075571E"/>
    <w:rsid w:val="0075700E"/>
    <w:rsid w:val="0075746F"/>
    <w:rsid w:val="007577EA"/>
    <w:rsid w:val="00757A22"/>
    <w:rsid w:val="007621CF"/>
    <w:rsid w:val="007640B8"/>
    <w:rsid w:val="007643CA"/>
    <w:rsid w:val="007668B0"/>
    <w:rsid w:val="00767474"/>
    <w:rsid w:val="007676A8"/>
    <w:rsid w:val="00767ADE"/>
    <w:rsid w:val="00770121"/>
    <w:rsid w:val="00770132"/>
    <w:rsid w:val="00771BD1"/>
    <w:rsid w:val="00772105"/>
    <w:rsid w:val="007722CF"/>
    <w:rsid w:val="007726D8"/>
    <w:rsid w:val="00773D22"/>
    <w:rsid w:val="00773F61"/>
    <w:rsid w:val="00774063"/>
    <w:rsid w:val="007742CD"/>
    <w:rsid w:val="007748F2"/>
    <w:rsid w:val="00774BC3"/>
    <w:rsid w:val="007755DA"/>
    <w:rsid w:val="00775AAC"/>
    <w:rsid w:val="00777732"/>
    <w:rsid w:val="0078091A"/>
    <w:rsid w:val="00782704"/>
    <w:rsid w:val="0078308E"/>
    <w:rsid w:val="00783B78"/>
    <w:rsid w:val="00785084"/>
    <w:rsid w:val="00785630"/>
    <w:rsid w:val="00786DF0"/>
    <w:rsid w:val="007872F7"/>
    <w:rsid w:val="00792121"/>
    <w:rsid w:val="007924D9"/>
    <w:rsid w:val="00792895"/>
    <w:rsid w:val="007934F6"/>
    <w:rsid w:val="00793FF0"/>
    <w:rsid w:val="00794108"/>
    <w:rsid w:val="0079417D"/>
    <w:rsid w:val="00795738"/>
    <w:rsid w:val="00796532"/>
    <w:rsid w:val="00797577"/>
    <w:rsid w:val="007A0B38"/>
    <w:rsid w:val="007A21B1"/>
    <w:rsid w:val="007A313D"/>
    <w:rsid w:val="007A3480"/>
    <w:rsid w:val="007A5DFA"/>
    <w:rsid w:val="007A62E1"/>
    <w:rsid w:val="007A74CC"/>
    <w:rsid w:val="007B0151"/>
    <w:rsid w:val="007B04BD"/>
    <w:rsid w:val="007B0D37"/>
    <w:rsid w:val="007B1EDA"/>
    <w:rsid w:val="007B28BB"/>
    <w:rsid w:val="007B316B"/>
    <w:rsid w:val="007B3C05"/>
    <w:rsid w:val="007B44DD"/>
    <w:rsid w:val="007B5124"/>
    <w:rsid w:val="007B51E7"/>
    <w:rsid w:val="007B5F05"/>
    <w:rsid w:val="007B625D"/>
    <w:rsid w:val="007B7CA2"/>
    <w:rsid w:val="007C0C2C"/>
    <w:rsid w:val="007C289B"/>
    <w:rsid w:val="007C342F"/>
    <w:rsid w:val="007C3D14"/>
    <w:rsid w:val="007C452E"/>
    <w:rsid w:val="007C4D80"/>
    <w:rsid w:val="007C4E14"/>
    <w:rsid w:val="007C5677"/>
    <w:rsid w:val="007C6299"/>
    <w:rsid w:val="007C71BA"/>
    <w:rsid w:val="007C7BF2"/>
    <w:rsid w:val="007D0F51"/>
    <w:rsid w:val="007D1A56"/>
    <w:rsid w:val="007D1DA9"/>
    <w:rsid w:val="007D2B55"/>
    <w:rsid w:val="007D36FF"/>
    <w:rsid w:val="007D3A0C"/>
    <w:rsid w:val="007D5129"/>
    <w:rsid w:val="007D5E7A"/>
    <w:rsid w:val="007E103B"/>
    <w:rsid w:val="007E1D41"/>
    <w:rsid w:val="007E59F6"/>
    <w:rsid w:val="007E618C"/>
    <w:rsid w:val="007E72D5"/>
    <w:rsid w:val="007E7733"/>
    <w:rsid w:val="007F072C"/>
    <w:rsid w:val="007F154D"/>
    <w:rsid w:val="007F20CA"/>
    <w:rsid w:val="007F2485"/>
    <w:rsid w:val="007F2BEA"/>
    <w:rsid w:val="007F2F92"/>
    <w:rsid w:val="007F4886"/>
    <w:rsid w:val="007F6A10"/>
    <w:rsid w:val="007F756B"/>
    <w:rsid w:val="00800460"/>
    <w:rsid w:val="008036CE"/>
    <w:rsid w:val="00804B11"/>
    <w:rsid w:val="00805A2C"/>
    <w:rsid w:val="008066E6"/>
    <w:rsid w:val="0080730B"/>
    <w:rsid w:val="00810EA5"/>
    <w:rsid w:val="00812B5D"/>
    <w:rsid w:val="00812EA0"/>
    <w:rsid w:val="0081627D"/>
    <w:rsid w:val="00817541"/>
    <w:rsid w:val="00817F49"/>
    <w:rsid w:val="00822399"/>
    <w:rsid w:val="00822738"/>
    <w:rsid w:val="00822C4E"/>
    <w:rsid w:val="008232FC"/>
    <w:rsid w:val="00825062"/>
    <w:rsid w:val="00825999"/>
    <w:rsid w:val="00827469"/>
    <w:rsid w:val="008275ED"/>
    <w:rsid w:val="0083047C"/>
    <w:rsid w:val="008310FE"/>
    <w:rsid w:val="008313B8"/>
    <w:rsid w:val="0083151A"/>
    <w:rsid w:val="0083350F"/>
    <w:rsid w:val="008336D7"/>
    <w:rsid w:val="00834D4A"/>
    <w:rsid w:val="0083725E"/>
    <w:rsid w:val="00837475"/>
    <w:rsid w:val="00841B08"/>
    <w:rsid w:val="00842FCB"/>
    <w:rsid w:val="008437AC"/>
    <w:rsid w:val="00844AB0"/>
    <w:rsid w:val="00846CF9"/>
    <w:rsid w:val="0084780E"/>
    <w:rsid w:val="00850D4D"/>
    <w:rsid w:val="00851EAF"/>
    <w:rsid w:val="008531C0"/>
    <w:rsid w:val="008558C5"/>
    <w:rsid w:val="0086025F"/>
    <w:rsid w:val="00861AD8"/>
    <w:rsid w:val="008629AB"/>
    <w:rsid w:val="00863930"/>
    <w:rsid w:val="008641BF"/>
    <w:rsid w:val="0086578D"/>
    <w:rsid w:val="0086723E"/>
    <w:rsid w:val="00870780"/>
    <w:rsid w:val="008717B0"/>
    <w:rsid w:val="00871990"/>
    <w:rsid w:val="00871C1D"/>
    <w:rsid w:val="00871D7A"/>
    <w:rsid w:val="0087402B"/>
    <w:rsid w:val="00875DBC"/>
    <w:rsid w:val="0087696E"/>
    <w:rsid w:val="008771FA"/>
    <w:rsid w:val="008774AF"/>
    <w:rsid w:val="00881278"/>
    <w:rsid w:val="00883861"/>
    <w:rsid w:val="00884ACB"/>
    <w:rsid w:val="00884C4E"/>
    <w:rsid w:val="008859B6"/>
    <w:rsid w:val="0088626D"/>
    <w:rsid w:val="00887291"/>
    <w:rsid w:val="00892505"/>
    <w:rsid w:val="008928CF"/>
    <w:rsid w:val="00895A45"/>
    <w:rsid w:val="008963F7"/>
    <w:rsid w:val="008A015A"/>
    <w:rsid w:val="008A11A2"/>
    <w:rsid w:val="008A30D6"/>
    <w:rsid w:val="008A3652"/>
    <w:rsid w:val="008A53E4"/>
    <w:rsid w:val="008A5C17"/>
    <w:rsid w:val="008B0129"/>
    <w:rsid w:val="008B0C3A"/>
    <w:rsid w:val="008B187F"/>
    <w:rsid w:val="008B1FB1"/>
    <w:rsid w:val="008B24D4"/>
    <w:rsid w:val="008B2EDB"/>
    <w:rsid w:val="008B2F4B"/>
    <w:rsid w:val="008B3F28"/>
    <w:rsid w:val="008B4AE6"/>
    <w:rsid w:val="008B5AFE"/>
    <w:rsid w:val="008B6EB2"/>
    <w:rsid w:val="008B7380"/>
    <w:rsid w:val="008C0068"/>
    <w:rsid w:val="008C1FA4"/>
    <w:rsid w:val="008C2519"/>
    <w:rsid w:val="008C2C5A"/>
    <w:rsid w:val="008C5D05"/>
    <w:rsid w:val="008C733F"/>
    <w:rsid w:val="008C7980"/>
    <w:rsid w:val="008D0C33"/>
    <w:rsid w:val="008D40EF"/>
    <w:rsid w:val="008D5216"/>
    <w:rsid w:val="008E1FDF"/>
    <w:rsid w:val="008E23E2"/>
    <w:rsid w:val="008E33E1"/>
    <w:rsid w:val="008E571D"/>
    <w:rsid w:val="008E59F5"/>
    <w:rsid w:val="008E5EE7"/>
    <w:rsid w:val="008E6767"/>
    <w:rsid w:val="008E7355"/>
    <w:rsid w:val="008F10DD"/>
    <w:rsid w:val="008F26E8"/>
    <w:rsid w:val="008F3349"/>
    <w:rsid w:val="008F514C"/>
    <w:rsid w:val="008F562A"/>
    <w:rsid w:val="008F7B69"/>
    <w:rsid w:val="009011AA"/>
    <w:rsid w:val="00902DAB"/>
    <w:rsid w:val="0090421B"/>
    <w:rsid w:val="00905591"/>
    <w:rsid w:val="00905AB6"/>
    <w:rsid w:val="0090639E"/>
    <w:rsid w:val="009073E4"/>
    <w:rsid w:val="00907AF9"/>
    <w:rsid w:val="00907B02"/>
    <w:rsid w:val="009103A0"/>
    <w:rsid w:val="009105D1"/>
    <w:rsid w:val="0091363B"/>
    <w:rsid w:val="009139A2"/>
    <w:rsid w:val="00913A87"/>
    <w:rsid w:val="00913C4A"/>
    <w:rsid w:val="00915DAD"/>
    <w:rsid w:val="00916737"/>
    <w:rsid w:val="009244F1"/>
    <w:rsid w:val="009247DB"/>
    <w:rsid w:val="009274EF"/>
    <w:rsid w:val="0093002A"/>
    <w:rsid w:val="00930FA9"/>
    <w:rsid w:val="00931E20"/>
    <w:rsid w:val="00932F02"/>
    <w:rsid w:val="009333EF"/>
    <w:rsid w:val="00933420"/>
    <w:rsid w:val="00933F32"/>
    <w:rsid w:val="009341E4"/>
    <w:rsid w:val="00934BBC"/>
    <w:rsid w:val="00935CAA"/>
    <w:rsid w:val="009401F4"/>
    <w:rsid w:val="00940243"/>
    <w:rsid w:val="00942760"/>
    <w:rsid w:val="00943049"/>
    <w:rsid w:val="009446AA"/>
    <w:rsid w:val="0094540E"/>
    <w:rsid w:val="00946030"/>
    <w:rsid w:val="0094610D"/>
    <w:rsid w:val="00946479"/>
    <w:rsid w:val="00946A1F"/>
    <w:rsid w:val="00946CE4"/>
    <w:rsid w:val="00950778"/>
    <w:rsid w:val="00950B87"/>
    <w:rsid w:val="00950B9B"/>
    <w:rsid w:val="0095207F"/>
    <w:rsid w:val="009524DE"/>
    <w:rsid w:val="00952A2D"/>
    <w:rsid w:val="00952DEF"/>
    <w:rsid w:val="0095463A"/>
    <w:rsid w:val="00954BD1"/>
    <w:rsid w:val="00955292"/>
    <w:rsid w:val="009567F4"/>
    <w:rsid w:val="009612E0"/>
    <w:rsid w:val="00961404"/>
    <w:rsid w:val="0096162B"/>
    <w:rsid w:val="00961804"/>
    <w:rsid w:val="009618F7"/>
    <w:rsid w:val="00961BC6"/>
    <w:rsid w:val="0096209B"/>
    <w:rsid w:val="009656C2"/>
    <w:rsid w:val="00967D8C"/>
    <w:rsid w:val="00970DEF"/>
    <w:rsid w:val="00970FA6"/>
    <w:rsid w:val="009722A3"/>
    <w:rsid w:val="00972EBF"/>
    <w:rsid w:val="00974111"/>
    <w:rsid w:val="00974914"/>
    <w:rsid w:val="00975FDE"/>
    <w:rsid w:val="00976D86"/>
    <w:rsid w:val="00976E6C"/>
    <w:rsid w:val="00977DA5"/>
    <w:rsid w:val="0098187E"/>
    <w:rsid w:val="00985A6E"/>
    <w:rsid w:val="0098786E"/>
    <w:rsid w:val="0099272B"/>
    <w:rsid w:val="009940C6"/>
    <w:rsid w:val="009941BD"/>
    <w:rsid w:val="00994371"/>
    <w:rsid w:val="00995AA6"/>
    <w:rsid w:val="0099729E"/>
    <w:rsid w:val="009974ED"/>
    <w:rsid w:val="00997803"/>
    <w:rsid w:val="0099795A"/>
    <w:rsid w:val="009A0454"/>
    <w:rsid w:val="009A05AD"/>
    <w:rsid w:val="009A1FC7"/>
    <w:rsid w:val="009A2127"/>
    <w:rsid w:val="009A29A5"/>
    <w:rsid w:val="009A2A8D"/>
    <w:rsid w:val="009A3588"/>
    <w:rsid w:val="009A41A6"/>
    <w:rsid w:val="009A6255"/>
    <w:rsid w:val="009A778B"/>
    <w:rsid w:val="009B2520"/>
    <w:rsid w:val="009B3289"/>
    <w:rsid w:val="009B35E8"/>
    <w:rsid w:val="009B3E8B"/>
    <w:rsid w:val="009B5662"/>
    <w:rsid w:val="009B580A"/>
    <w:rsid w:val="009B5A72"/>
    <w:rsid w:val="009B5B0A"/>
    <w:rsid w:val="009B5D2C"/>
    <w:rsid w:val="009B6E67"/>
    <w:rsid w:val="009C01AA"/>
    <w:rsid w:val="009C2868"/>
    <w:rsid w:val="009C34FA"/>
    <w:rsid w:val="009C43B6"/>
    <w:rsid w:val="009C468E"/>
    <w:rsid w:val="009C7C23"/>
    <w:rsid w:val="009D0356"/>
    <w:rsid w:val="009D09AD"/>
    <w:rsid w:val="009D0D76"/>
    <w:rsid w:val="009D1B72"/>
    <w:rsid w:val="009D1D1E"/>
    <w:rsid w:val="009D1DCE"/>
    <w:rsid w:val="009D1F98"/>
    <w:rsid w:val="009D213B"/>
    <w:rsid w:val="009D4890"/>
    <w:rsid w:val="009D4ADB"/>
    <w:rsid w:val="009D5AB9"/>
    <w:rsid w:val="009D5CFF"/>
    <w:rsid w:val="009D6FF1"/>
    <w:rsid w:val="009D787C"/>
    <w:rsid w:val="009E0412"/>
    <w:rsid w:val="009E1070"/>
    <w:rsid w:val="009E1DD9"/>
    <w:rsid w:val="009E2085"/>
    <w:rsid w:val="009E2396"/>
    <w:rsid w:val="009E242D"/>
    <w:rsid w:val="009E38DB"/>
    <w:rsid w:val="009E3FCC"/>
    <w:rsid w:val="009E44F3"/>
    <w:rsid w:val="009E48CF"/>
    <w:rsid w:val="009F0BD5"/>
    <w:rsid w:val="009F326D"/>
    <w:rsid w:val="009F4CC5"/>
    <w:rsid w:val="009F5131"/>
    <w:rsid w:val="00A0000C"/>
    <w:rsid w:val="00A0048A"/>
    <w:rsid w:val="00A02C46"/>
    <w:rsid w:val="00A033A5"/>
    <w:rsid w:val="00A03830"/>
    <w:rsid w:val="00A04A2A"/>
    <w:rsid w:val="00A04C93"/>
    <w:rsid w:val="00A05364"/>
    <w:rsid w:val="00A05A1B"/>
    <w:rsid w:val="00A077DD"/>
    <w:rsid w:val="00A11615"/>
    <w:rsid w:val="00A12E4D"/>
    <w:rsid w:val="00A13F6A"/>
    <w:rsid w:val="00A15502"/>
    <w:rsid w:val="00A15AF9"/>
    <w:rsid w:val="00A17ABE"/>
    <w:rsid w:val="00A20318"/>
    <w:rsid w:val="00A24448"/>
    <w:rsid w:val="00A24CA8"/>
    <w:rsid w:val="00A25884"/>
    <w:rsid w:val="00A25C8B"/>
    <w:rsid w:val="00A26F27"/>
    <w:rsid w:val="00A275CA"/>
    <w:rsid w:val="00A3025A"/>
    <w:rsid w:val="00A307FD"/>
    <w:rsid w:val="00A30C0C"/>
    <w:rsid w:val="00A32A15"/>
    <w:rsid w:val="00A33065"/>
    <w:rsid w:val="00A33E34"/>
    <w:rsid w:val="00A33F0D"/>
    <w:rsid w:val="00A35D07"/>
    <w:rsid w:val="00A36483"/>
    <w:rsid w:val="00A37358"/>
    <w:rsid w:val="00A4200A"/>
    <w:rsid w:val="00A44F9F"/>
    <w:rsid w:val="00A45670"/>
    <w:rsid w:val="00A4600E"/>
    <w:rsid w:val="00A51027"/>
    <w:rsid w:val="00A51F07"/>
    <w:rsid w:val="00A5204C"/>
    <w:rsid w:val="00A52F04"/>
    <w:rsid w:val="00A534BE"/>
    <w:rsid w:val="00A535DE"/>
    <w:rsid w:val="00A53EB6"/>
    <w:rsid w:val="00A5407E"/>
    <w:rsid w:val="00A55B12"/>
    <w:rsid w:val="00A55F87"/>
    <w:rsid w:val="00A56247"/>
    <w:rsid w:val="00A56CB4"/>
    <w:rsid w:val="00A56EC8"/>
    <w:rsid w:val="00A60122"/>
    <w:rsid w:val="00A6020B"/>
    <w:rsid w:val="00A60340"/>
    <w:rsid w:val="00A6081E"/>
    <w:rsid w:val="00A61809"/>
    <w:rsid w:val="00A61CE2"/>
    <w:rsid w:val="00A62783"/>
    <w:rsid w:val="00A64F68"/>
    <w:rsid w:val="00A662D6"/>
    <w:rsid w:val="00A667A6"/>
    <w:rsid w:val="00A67CB8"/>
    <w:rsid w:val="00A70D04"/>
    <w:rsid w:val="00A71FCF"/>
    <w:rsid w:val="00A7281F"/>
    <w:rsid w:val="00A7448F"/>
    <w:rsid w:val="00A74779"/>
    <w:rsid w:val="00A7760E"/>
    <w:rsid w:val="00A806BA"/>
    <w:rsid w:val="00A83D8E"/>
    <w:rsid w:val="00A83E60"/>
    <w:rsid w:val="00A84116"/>
    <w:rsid w:val="00A8537C"/>
    <w:rsid w:val="00A85FB3"/>
    <w:rsid w:val="00A87B49"/>
    <w:rsid w:val="00A9010D"/>
    <w:rsid w:val="00A92359"/>
    <w:rsid w:val="00A93C74"/>
    <w:rsid w:val="00A94147"/>
    <w:rsid w:val="00A94FB0"/>
    <w:rsid w:val="00A97040"/>
    <w:rsid w:val="00A97D7C"/>
    <w:rsid w:val="00AA066F"/>
    <w:rsid w:val="00AA0E01"/>
    <w:rsid w:val="00AA0E22"/>
    <w:rsid w:val="00AA1316"/>
    <w:rsid w:val="00AA1AD5"/>
    <w:rsid w:val="00AA2853"/>
    <w:rsid w:val="00AA2FB2"/>
    <w:rsid w:val="00AA7C24"/>
    <w:rsid w:val="00AB022B"/>
    <w:rsid w:val="00AB13DE"/>
    <w:rsid w:val="00AB17EF"/>
    <w:rsid w:val="00AB38A6"/>
    <w:rsid w:val="00AB4542"/>
    <w:rsid w:val="00AB5386"/>
    <w:rsid w:val="00AB56EA"/>
    <w:rsid w:val="00AB6847"/>
    <w:rsid w:val="00AB6CBB"/>
    <w:rsid w:val="00AB7B23"/>
    <w:rsid w:val="00AC047C"/>
    <w:rsid w:val="00AC0E09"/>
    <w:rsid w:val="00AC15D5"/>
    <w:rsid w:val="00AC16B3"/>
    <w:rsid w:val="00AC2102"/>
    <w:rsid w:val="00AC2763"/>
    <w:rsid w:val="00AC2FAE"/>
    <w:rsid w:val="00AC3481"/>
    <w:rsid w:val="00AC4B80"/>
    <w:rsid w:val="00AC6181"/>
    <w:rsid w:val="00AC7027"/>
    <w:rsid w:val="00AC7F0D"/>
    <w:rsid w:val="00AD16F9"/>
    <w:rsid w:val="00AD2456"/>
    <w:rsid w:val="00AD4D48"/>
    <w:rsid w:val="00AD4E61"/>
    <w:rsid w:val="00AD58F0"/>
    <w:rsid w:val="00AD6EF1"/>
    <w:rsid w:val="00AD747F"/>
    <w:rsid w:val="00AD7CBA"/>
    <w:rsid w:val="00AE1077"/>
    <w:rsid w:val="00AE1BAE"/>
    <w:rsid w:val="00AE4133"/>
    <w:rsid w:val="00AE4343"/>
    <w:rsid w:val="00AE5419"/>
    <w:rsid w:val="00AE5618"/>
    <w:rsid w:val="00AE5741"/>
    <w:rsid w:val="00AE6996"/>
    <w:rsid w:val="00AE798E"/>
    <w:rsid w:val="00AF19E0"/>
    <w:rsid w:val="00AF373E"/>
    <w:rsid w:val="00AF3CAF"/>
    <w:rsid w:val="00AF698F"/>
    <w:rsid w:val="00B00021"/>
    <w:rsid w:val="00B00219"/>
    <w:rsid w:val="00B0182F"/>
    <w:rsid w:val="00B0401C"/>
    <w:rsid w:val="00B05EF2"/>
    <w:rsid w:val="00B06FCD"/>
    <w:rsid w:val="00B075E2"/>
    <w:rsid w:val="00B1431C"/>
    <w:rsid w:val="00B147E9"/>
    <w:rsid w:val="00B148C8"/>
    <w:rsid w:val="00B15DC1"/>
    <w:rsid w:val="00B169C9"/>
    <w:rsid w:val="00B171B6"/>
    <w:rsid w:val="00B17A08"/>
    <w:rsid w:val="00B2129F"/>
    <w:rsid w:val="00B21C04"/>
    <w:rsid w:val="00B22438"/>
    <w:rsid w:val="00B23498"/>
    <w:rsid w:val="00B2585F"/>
    <w:rsid w:val="00B25AEE"/>
    <w:rsid w:val="00B26259"/>
    <w:rsid w:val="00B267BA"/>
    <w:rsid w:val="00B26EB5"/>
    <w:rsid w:val="00B27402"/>
    <w:rsid w:val="00B2753F"/>
    <w:rsid w:val="00B275B4"/>
    <w:rsid w:val="00B2775E"/>
    <w:rsid w:val="00B27C2F"/>
    <w:rsid w:val="00B30E4F"/>
    <w:rsid w:val="00B32A52"/>
    <w:rsid w:val="00B33310"/>
    <w:rsid w:val="00B336F3"/>
    <w:rsid w:val="00B339F6"/>
    <w:rsid w:val="00B33A25"/>
    <w:rsid w:val="00B35A01"/>
    <w:rsid w:val="00B35D7B"/>
    <w:rsid w:val="00B3677F"/>
    <w:rsid w:val="00B4107E"/>
    <w:rsid w:val="00B41DC3"/>
    <w:rsid w:val="00B42885"/>
    <w:rsid w:val="00B44A9E"/>
    <w:rsid w:val="00B450CA"/>
    <w:rsid w:val="00B4530B"/>
    <w:rsid w:val="00B45678"/>
    <w:rsid w:val="00B46B70"/>
    <w:rsid w:val="00B4715E"/>
    <w:rsid w:val="00B47947"/>
    <w:rsid w:val="00B51532"/>
    <w:rsid w:val="00B538EE"/>
    <w:rsid w:val="00B546E6"/>
    <w:rsid w:val="00B54895"/>
    <w:rsid w:val="00B56949"/>
    <w:rsid w:val="00B57BF5"/>
    <w:rsid w:val="00B6271B"/>
    <w:rsid w:val="00B6354F"/>
    <w:rsid w:val="00B64EC0"/>
    <w:rsid w:val="00B6653C"/>
    <w:rsid w:val="00B674D6"/>
    <w:rsid w:val="00B67FC4"/>
    <w:rsid w:val="00B70FCF"/>
    <w:rsid w:val="00B71D02"/>
    <w:rsid w:val="00B725FF"/>
    <w:rsid w:val="00B72BC3"/>
    <w:rsid w:val="00B743E0"/>
    <w:rsid w:val="00B74FD5"/>
    <w:rsid w:val="00B75AA9"/>
    <w:rsid w:val="00B76E46"/>
    <w:rsid w:val="00B77A2E"/>
    <w:rsid w:val="00B77F89"/>
    <w:rsid w:val="00B80E3E"/>
    <w:rsid w:val="00B82555"/>
    <w:rsid w:val="00B82C62"/>
    <w:rsid w:val="00B82D09"/>
    <w:rsid w:val="00B832C7"/>
    <w:rsid w:val="00B83D11"/>
    <w:rsid w:val="00B845D8"/>
    <w:rsid w:val="00B851CE"/>
    <w:rsid w:val="00B852B2"/>
    <w:rsid w:val="00B85564"/>
    <w:rsid w:val="00B85B3C"/>
    <w:rsid w:val="00B86457"/>
    <w:rsid w:val="00B86D3D"/>
    <w:rsid w:val="00B9062A"/>
    <w:rsid w:val="00B9067F"/>
    <w:rsid w:val="00B90E4F"/>
    <w:rsid w:val="00B91B90"/>
    <w:rsid w:val="00B95A35"/>
    <w:rsid w:val="00BA0F15"/>
    <w:rsid w:val="00BA6540"/>
    <w:rsid w:val="00BA6C95"/>
    <w:rsid w:val="00BB0D4C"/>
    <w:rsid w:val="00BB1A3C"/>
    <w:rsid w:val="00BB2B05"/>
    <w:rsid w:val="00BB7CAB"/>
    <w:rsid w:val="00BC0029"/>
    <w:rsid w:val="00BC066B"/>
    <w:rsid w:val="00BC4A42"/>
    <w:rsid w:val="00BC4B02"/>
    <w:rsid w:val="00BC4E07"/>
    <w:rsid w:val="00BC5709"/>
    <w:rsid w:val="00BC7A08"/>
    <w:rsid w:val="00BC7A95"/>
    <w:rsid w:val="00BD19A2"/>
    <w:rsid w:val="00BD1FDA"/>
    <w:rsid w:val="00BD3024"/>
    <w:rsid w:val="00BD5659"/>
    <w:rsid w:val="00BD5727"/>
    <w:rsid w:val="00BD62A5"/>
    <w:rsid w:val="00BD6A4A"/>
    <w:rsid w:val="00BD6E1F"/>
    <w:rsid w:val="00BD75D3"/>
    <w:rsid w:val="00BD7AA3"/>
    <w:rsid w:val="00BD7DC9"/>
    <w:rsid w:val="00BE3C52"/>
    <w:rsid w:val="00BE45C6"/>
    <w:rsid w:val="00BE58A5"/>
    <w:rsid w:val="00BE6917"/>
    <w:rsid w:val="00BF2704"/>
    <w:rsid w:val="00BF50D3"/>
    <w:rsid w:val="00BF5244"/>
    <w:rsid w:val="00BF65AF"/>
    <w:rsid w:val="00BF746D"/>
    <w:rsid w:val="00C00307"/>
    <w:rsid w:val="00C01C92"/>
    <w:rsid w:val="00C0217D"/>
    <w:rsid w:val="00C0277A"/>
    <w:rsid w:val="00C0333E"/>
    <w:rsid w:val="00C033E3"/>
    <w:rsid w:val="00C03652"/>
    <w:rsid w:val="00C04617"/>
    <w:rsid w:val="00C046BA"/>
    <w:rsid w:val="00C04F82"/>
    <w:rsid w:val="00C050CB"/>
    <w:rsid w:val="00C0657C"/>
    <w:rsid w:val="00C073C4"/>
    <w:rsid w:val="00C122B8"/>
    <w:rsid w:val="00C12411"/>
    <w:rsid w:val="00C15DAC"/>
    <w:rsid w:val="00C174C9"/>
    <w:rsid w:val="00C17952"/>
    <w:rsid w:val="00C21243"/>
    <w:rsid w:val="00C23553"/>
    <w:rsid w:val="00C2394F"/>
    <w:rsid w:val="00C25B70"/>
    <w:rsid w:val="00C33AA1"/>
    <w:rsid w:val="00C3524F"/>
    <w:rsid w:val="00C36053"/>
    <w:rsid w:val="00C36670"/>
    <w:rsid w:val="00C36E6D"/>
    <w:rsid w:val="00C417F4"/>
    <w:rsid w:val="00C419A2"/>
    <w:rsid w:val="00C41D71"/>
    <w:rsid w:val="00C423B8"/>
    <w:rsid w:val="00C4335C"/>
    <w:rsid w:val="00C44163"/>
    <w:rsid w:val="00C47E11"/>
    <w:rsid w:val="00C47E51"/>
    <w:rsid w:val="00C5003B"/>
    <w:rsid w:val="00C509F3"/>
    <w:rsid w:val="00C51965"/>
    <w:rsid w:val="00C53B0B"/>
    <w:rsid w:val="00C54C24"/>
    <w:rsid w:val="00C54DE9"/>
    <w:rsid w:val="00C558B9"/>
    <w:rsid w:val="00C5600E"/>
    <w:rsid w:val="00C57C2C"/>
    <w:rsid w:val="00C623F8"/>
    <w:rsid w:val="00C62409"/>
    <w:rsid w:val="00C6241D"/>
    <w:rsid w:val="00C62872"/>
    <w:rsid w:val="00C6422C"/>
    <w:rsid w:val="00C673E2"/>
    <w:rsid w:val="00C71240"/>
    <w:rsid w:val="00C734E6"/>
    <w:rsid w:val="00C739D3"/>
    <w:rsid w:val="00C73D34"/>
    <w:rsid w:val="00C74B67"/>
    <w:rsid w:val="00C76FE3"/>
    <w:rsid w:val="00C77925"/>
    <w:rsid w:val="00C77A77"/>
    <w:rsid w:val="00C77BEE"/>
    <w:rsid w:val="00C80E03"/>
    <w:rsid w:val="00C83F04"/>
    <w:rsid w:val="00C84427"/>
    <w:rsid w:val="00C84BA2"/>
    <w:rsid w:val="00C86E27"/>
    <w:rsid w:val="00C86ED1"/>
    <w:rsid w:val="00C8776A"/>
    <w:rsid w:val="00C920B1"/>
    <w:rsid w:val="00C922F3"/>
    <w:rsid w:val="00C92422"/>
    <w:rsid w:val="00C92CEB"/>
    <w:rsid w:val="00C92D54"/>
    <w:rsid w:val="00C9359F"/>
    <w:rsid w:val="00C944D8"/>
    <w:rsid w:val="00C95179"/>
    <w:rsid w:val="00C95C91"/>
    <w:rsid w:val="00C97868"/>
    <w:rsid w:val="00CA0915"/>
    <w:rsid w:val="00CA0B58"/>
    <w:rsid w:val="00CA1E6A"/>
    <w:rsid w:val="00CA21E5"/>
    <w:rsid w:val="00CA367C"/>
    <w:rsid w:val="00CA4166"/>
    <w:rsid w:val="00CA45B7"/>
    <w:rsid w:val="00CA494C"/>
    <w:rsid w:val="00CA4F4C"/>
    <w:rsid w:val="00CA6408"/>
    <w:rsid w:val="00CA6CEE"/>
    <w:rsid w:val="00CA6D89"/>
    <w:rsid w:val="00CA701B"/>
    <w:rsid w:val="00CB0EE1"/>
    <w:rsid w:val="00CB16AB"/>
    <w:rsid w:val="00CB1AFC"/>
    <w:rsid w:val="00CB3994"/>
    <w:rsid w:val="00CB44FD"/>
    <w:rsid w:val="00CB4733"/>
    <w:rsid w:val="00CB50C9"/>
    <w:rsid w:val="00CB52AA"/>
    <w:rsid w:val="00CB657B"/>
    <w:rsid w:val="00CC121F"/>
    <w:rsid w:val="00CC18DA"/>
    <w:rsid w:val="00CC1D0E"/>
    <w:rsid w:val="00CC2050"/>
    <w:rsid w:val="00CC2A21"/>
    <w:rsid w:val="00CC2E3E"/>
    <w:rsid w:val="00CC3055"/>
    <w:rsid w:val="00CC3A47"/>
    <w:rsid w:val="00CC4318"/>
    <w:rsid w:val="00CC590C"/>
    <w:rsid w:val="00CD02D0"/>
    <w:rsid w:val="00CD184B"/>
    <w:rsid w:val="00CD195D"/>
    <w:rsid w:val="00CD315E"/>
    <w:rsid w:val="00CD3FC5"/>
    <w:rsid w:val="00CD511B"/>
    <w:rsid w:val="00CD7284"/>
    <w:rsid w:val="00CE147E"/>
    <w:rsid w:val="00CE149B"/>
    <w:rsid w:val="00CE31CF"/>
    <w:rsid w:val="00CE4363"/>
    <w:rsid w:val="00CE477A"/>
    <w:rsid w:val="00CE52BB"/>
    <w:rsid w:val="00CE6626"/>
    <w:rsid w:val="00CE6756"/>
    <w:rsid w:val="00CE70AA"/>
    <w:rsid w:val="00CE7419"/>
    <w:rsid w:val="00CF37ED"/>
    <w:rsid w:val="00CF3AE0"/>
    <w:rsid w:val="00CF3B04"/>
    <w:rsid w:val="00CF3C3C"/>
    <w:rsid w:val="00CF3D3F"/>
    <w:rsid w:val="00CF51E7"/>
    <w:rsid w:val="00CF5DA9"/>
    <w:rsid w:val="00CF68AE"/>
    <w:rsid w:val="00CF78BE"/>
    <w:rsid w:val="00D00247"/>
    <w:rsid w:val="00D00433"/>
    <w:rsid w:val="00D0127C"/>
    <w:rsid w:val="00D029F9"/>
    <w:rsid w:val="00D0443B"/>
    <w:rsid w:val="00D046D8"/>
    <w:rsid w:val="00D04B98"/>
    <w:rsid w:val="00D07314"/>
    <w:rsid w:val="00D1163D"/>
    <w:rsid w:val="00D12178"/>
    <w:rsid w:val="00D12AF9"/>
    <w:rsid w:val="00D130A2"/>
    <w:rsid w:val="00D13380"/>
    <w:rsid w:val="00D13EB6"/>
    <w:rsid w:val="00D163E1"/>
    <w:rsid w:val="00D17678"/>
    <w:rsid w:val="00D17C59"/>
    <w:rsid w:val="00D21681"/>
    <w:rsid w:val="00D23D56"/>
    <w:rsid w:val="00D24C14"/>
    <w:rsid w:val="00D25204"/>
    <w:rsid w:val="00D271EF"/>
    <w:rsid w:val="00D27285"/>
    <w:rsid w:val="00D275B1"/>
    <w:rsid w:val="00D2777B"/>
    <w:rsid w:val="00D27948"/>
    <w:rsid w:val="00D30CCF"/>
    <w:rsid w:val="00D3262B"/>
    <w:rsid w:val="00D36A96"/>
    <w:rsid w:val="00D4162A"/>
    <w:rsid w:val="00D46872"/>
    <w:rsid w:val="00D46A58"/>
    <w:rsid w:val="00D46DB9"/>
    <w:rsid w:val="00D4755B"/>
    <w:rsid w:val="00D51150"/>
    <w:rsid w:val="00D60E30"/>
    <w:rsid w:val="00D61D8D"/>
    <w:rsid w:val="00D61E13"/>
    <w:rsid w:val="00D63561"/>
    <w:rsid w:val="00D63DB5"/>
    <w:rsid w:val="00D64584"/>
    <w:rsid w:val="00D64B6F"/>
    <w:rsid w:val="00D64C8F"/>
    <w:rsid w:val="00D64D59"/>
    <w:rsid w:val="00D65B98"/>
    <w:rsid w:val="00D65E31"/>
    <w:rsid w:val="00D74AFF"/>
    <w:rsid w:val="00D75955"/>
    <w:rsid w:val="00D76778"/>
    <w:rsid w:val="00D811C7"/>
    <w:rsid w:val="00D8177A"/>
    <w:rsid w:val="00D83634"/>
    <w:rsid w:val="00D837B0"/>
    <w:rsid w:val="00D84B95"/>
    <w:rsid w:val="00D8628C"/>
    <w:rsid w:val="00D903A5"/>
    <w:rsid w:val="00D90440"/>
    <w:rsid w:val="00D9147A"/>
    <w:rsid w:val="00D92197"/>
    <w:rsid w:val="00D92318"/>
    <w:rsid w:val="00D9371D"/>
    <w:rsid w:val="00D9529E"/>
    <w:rsid w:val="00D954F7"/>
    <w:rsid w:val="00D96B2C"/>
    <w:rsid w:val="00D96C0A"/>
    <w:rsid w:val="00DA2083"/>
    <w:rsid w:val="00DA324C"/>
    <w:rsid w:val="00DA3BAC"/>
    <w:rsid w:val="00DA5E6E"/>
    <w:rsid w:val="00DA6457"/>
    <w:rsid w:val="00DA794A"/>
    <w:rsid w:val="00DB09B6"/>
    <w:rsid w:val="00DB09C6"/>
    <w:rsid w:val="00DB1B90"/>
    <w:rsid w:val="00DB1C03"/>
    <w:rsid w:val="00DB2587"/>
    <w:rsid w:val="00DB348F"/>
    <w:rsid w:val="00DB4297"/>
    <w:rsid w:val="00DB429B"/>
    <w:rsid w:val="00DB4369"/>
    <w:rsid w:val="00DB472C"/>
    <w:rsid w:val="00DB5DE9"/>
    <w:rsid w:val="00DB7B22"/>
    <w:rsid w:val="00DB7B84"/>
    <w:rsid w:val="00DB7D86"/>
    <w:rsid w:val="00DC036B"/>
    <w:rsid w:val="00DC07E2"/>
    <w:rsid w:val="00DC0943"/>
    <w:rsid w:val="00DC197C"/>
    <w:rsid w:val="00DC1A11"/>
    <w:rsid w:val="00DC657F"/>
    <w:rsid w:val="00DC65F8"/>
    <w:rsid w:val="00DC73B4"/>
    <w:rsid w:val="00DC7A7D"/>
    <w:rsid w:val="00DD05EB"/>
    <w:rsid w:val="00DD191F"/>
    <w:rsid w:val="00DD1D7C"/>
    <w:rsid w:val="00DD48A1"/>
    <w:rsid w:val="00DD53E8"/>
    <w:rsid w:val="00DD7D6A"/>
    <w:rsid w:val="00DD7EDE"/>
    <w:rsid w:val="00DE2695"/>
    <w:rsid w:val="00DE3037"/>
    <w:rsid w:val="00DE37B9"/>
    <w:rsid w:val="00DE61E0"/>
    <w:rsid w:val="00DE6FBA"/>
    <w:rsid w:val="00DF02CE"/>
    <w:rsid w:val="00DF08BE"/>
    <w:rsid w:val="00DF1258"/>
    <w:rsid w:val="00DF16E0"/>
    <w:rsid w:val="00DF1DA9"/>
    <w:rsid w:val="00DF45B8"/>
    <w:rsid w:val="00E0077F"/>
    <w:rsid w:val="00E01945"/>
    <w:rsid w:val="00E01D51"/>
    <w:rsid w:val="00E04CEB"/>
    <w:rsid w:val="00E058A5"/>
    <w:rsid w:val="00E1098C"/>
    <w:rsid w:val="00E11BF1"/>
    <w:rsid w:val="00E1324E"/>
    <w:rsid w:val="00E168E8"/>
    <w:rsid w:val="00E17835"/>
    <w:rsid w:val="00E200FC"/>
    <w:rsid w:val="00E20BA4"/>
    <w:rsid w:val="00E210BE"/>
    <w:rsid w:val="00E21A93"/>
    <w:rsid w:val="00E2215B"/>
    <w:rsid w:val="00E23EE9"/>
    <w:rsid w:val="00E24A57"/>
    <w:rsid w:val="00E25915"/>
    <w:rsid w:val="00E26109"/>
    <w:rsid w:val="00E26654"/>
    <w:rsid w:val="00E31949"/>
    <w:rsid w:val="00E31A90"/>
    <w:rsid w:val="00E32260"/>
    <w:rsid w:val="00E3227E"/>
    <w:rsid w:val="00E32AB9"/>
    <w:rsid w:val="00E409DE"/>
    <w:rsid w:val="00E41871"/>
    <w:rsid w:val="00E42C3E"/>
    <w:rsid w:val="00E42C75"/>
    <w:rsid w:val="00E44885"/>
    <w:rsid w:val="00E46747"/>
    <w:rsid w:val="00E50193"/>
    <w:rsid w:val="00E50BA8"/>
    <w:rsid w:val="00E513C8"/>
    <w:rsid w:val="00E51EB1"/>
    <w:rsid w:val="00E523EF"/>
    <w:rsid w:val="00E54C1F"/>
    <w:rsid w:val="00E56156"/>
    <w:rsid w:val="00E56AFD"/>
    <w:rsid w:val="00E56BE9"/>
    <w:rsid w:val="00E571F9"/>
    <w:rsid w:val="00E622FA"/>
    <w:rsid w:val="00E647EF"/>
    <w:rsid w:val="00E6532F"/>
    <w:rsid w:val="00E65858"/>
    <w:rsid w:val="00E65DEE"/>
    <w:rsid w:val="00E70A18"/>
    <w:rsid w:val="00E735DF"/>
    <w:rsid w:val="00E73BBD"/>
    <w:rsid w:val="00E74408"/>
    <w:rsid w:val="00E74E49"/>
    <w:rsid w:val="00E751ED"/>
    <w:rsid w:val="00E75E2A"/>
    <w:rsid w:val="00E76DE2"/>
    <w:rsid w:val="00E76DFA"/>
    <w:rsid w:val="00E802E6"/>
    <w:rsid w:val="00E83288"/>
    <w:rsid w:val="00E83C71"/>
    <w:rsid w:val="00E849EB"/>
    <w:rsid w:val="00E84D09"/>
    <w:rsid w:val="00E85948"/>
    <w:rsid w:val="00E8658D"/>
    <w:rsid w:val="00E872E2"/>
    <w:rsid w:val="00E90D5A"/>
    <w:rsid w:val="00E90F08"/>
    <w:rsid w:val="00E917A1"/>
    <w:rsid w:val="00E93F97"/>
    <w:rsid w:val="00E94930"/>
    <w:rsid w:val="00E975D3"/>
    <w:rsid w:val="00EA333E"/>
    <w:rsid w:val="00EA55F9"/>
    <w:rsid w:val="00EA6C62"/>
    <w:rsid w:val="00EA78EF"/>
    <w:rsid w:val="00EA7E59"/>
    <w:rsid w:val="00EA7FD6"/>
    <w:rsid w:val="00EB02E4"/>
    <w:rsid w:val="00EB04D7"/>
    <w:rsid w:val="00EB087F"/>
    <w:rsid w:val="00EB0EBB"/>
    <w:rsid w:val="00EB1F09"/>
    <w:rsid w:val="00EB203D"/>
    <w:rsid w:val="00EB2A58"/>
    <w:rsid w:val="00EB344B"/>
    <w:rsid w:val="00EB498E"/>
    <w:rsid w:val="00EB4BE2"/>
    <w:rsid w:val="00EB534E"/>
    <w:rsid w:val="00EB5822"/>
    <w:rsid w:val="00EB5C78"/>
    <w:rsid w:val="00EB69C8"/>
    <w:rsid w:val="00EB6FE1"/>
    <w:rsid w:val="00EB77E7"/>
    <w:rsid w:val="00EC05C2"/>
    <w:rsid w:val="00EC0E20"/>
    <w:rsid w:val="00EC17A6"/>
    <w:rsid w:val="00EC2534"/>
    <w:rsid w:val="00EC39CE"/>
    <w:rsid w:val="00EC41F0"/>
    <w:rsid w:val="00EC5247"/>
    <w:rsid w:val="00EC5ECA"/>
    <w:rsid w:val="00ED00E8"/>
    <w:rsid w:val="00ED08ED"/>
    <w:rsid w:val="00ED4E61"/>
    <w:rsid w:val="00ED5378"/>
    <w:rsid w:val="00ED5575"/>
    <w:rsid w:val="00ED5692"/>
    <w:rsid w:val="00ED5A0E"/>
    <w:rsid w:val="00ED6806"/>
    <w:rsid w:val="00ED70F2"/>
    <w:rsid w:val="00ED7508"/>
    <w:rsid w:val="00ED7564"/>
    <w:rsid w:val="00EE10E6"/>
    <w:rsid w:val="00EE11E8"/>
    <w:rsid w:val="00EE1B4A"/>
    <w:rsid w:val="00EE1D08"/>
    <w:rsid w:val="00EE28C6"/>
    <w:rsid w:val="00EE2934"/>
    <w:rsid w:val="00EE2ED4"/>
    <w:rsid w:val="00EE3A13"/>
    <w:rsid w:val="00EE3C3C"/>
    <w:rsid w:val="00EE44A5"/>
    <w:rsid w:val="00EE5883"/>
    <w:rsid w:val="00EE5C3E"/>
    <w:rsid w:val="00EE7077"/>
    <w:rsid w:val="00EE7375"/>
    <w:rsid w:val="00EF0BFD"/>
    <w:rsid w:val="00EF16FE"/>
    <w:rsid w:val="00EF1C46"/>
    <w:rsid w:val="00EF24CE"/>
    <w:rsid w:val="00EF2A9C"/>
    <w:rsid w:val="00EF2D02"/>
    <w:rsid w:val="00EF45A8"/>
    <w:rsid w:val="00EF4E7E"/>
    <w:rsid w:val="00EF4ECA"/>
    <w:rsid w:val="00EF61AE"/>
    <w:rsid w:val="00F00853"/>
    <w:rsid w:val="00F010AE"/>
    <w:rsid w:val="00F014B2"/>
    <w:rsid w:val="00F019D0"/>
    <w:rsid w:val="00F01DA2"/>
    <w:rsid w:val="00F01DFF"/>
    <w:rsid w:val="00F022B7"/>
    <w:rsid w:val="00F02C00"/>
    <w:rsid w:val="00F03574"/>
    <w:rsid w:val="00F063B0"/>
    <w:rsid w:val="00F10008"/>
    <w:rsid w:val="00F111A1"/>
    <w:rsid w:val="00F121CE"/>
    <w:rsid w:val="00F12712"/>
    <w:rsid w:val="00F128EB"/>
    <w:rsid w:val="00F1493E"/>
    <w:rsid w:val="00F1686D"/>
    <w:rsid w:val="00F20A2A"/>
    <w:rsid w:val="00F214E6"/>
    <w:rsid w:val="00F21F69"/>
    <w:rsid w:val="00F27065"/>
    <w:rsid w:val="00F27ADB"/>
    <w:rsid w:val="00F27D53"/>
    <w:rsid w:val="00F31F0F"/>
    <w:rsid w:val="00F33413"/>
    <w:rsid w:val="00F357E0"/>
    <w:rsid w:val="00F37A79"/>
    <w:rsid w:val="00F4156E"/>
    <w:rsid w:val="00F41CCC"/>
    <w:rsid w:val="00F44061"/>
    <w:rsid w:val="00F46FFF"/>
    <w:rsid w:val="00F47A8C"/>
    <w:rsid w:val="00F47DD2"/>
    <w:rsid w:val="00F5014D"/>
    <w:rsid w:val="00F50A6C"/>
    <w:rsid w:val="00F5135B"/>
    <w:rsid w:val="00F51FEC"/>
    <w:rsid w:val="00F526D9"/>
    <w:rsid w:val="00F54438"/>
    <w:rsid w:val="00F55135"/>
    <w:rsid w:val="00F55B9F"/>
    <w:rsid w:val="00F57727"/>
    <w:rsid w:val="00F57BBF"/>
    <w:rsid w:val="00F60D6E"/>
    <w:rsid w:val="00F60D7C"/>
    <w:rsid w:val="00F62108"/>
    <w:rsid w:val="00F66D7B"/>
    <w:rsid w:val="00F67A94"/>
    <w:rsid w:val="00F71812"/>
    <w:rsid w:val="00F72985"/>
    <w:rsid w:val="00F74485"/>
    <w:rsid w:val="00F768EF"/>
    <w:rsid w:val="00F76CAF"/>
    <w:rsid w:val="00F7781E"/>
    <w:rsid w:val="00F80CB9"/>
    <w:rsid w:val="00F821C3"/>
    <w:rsid w:val="00F8248C"/>
    <w:rsid w:val="00F8266F"/>
    <w:rsid w:val="00F82B54"/>
    <w:rsid w:val="00F84A40"/>
    <w:rsid w:val="00F86210"/>
    <w:rsid w:val="00F86817"/>
    <w:rsid w:val="00F90551"/>
    <w:rsid w:val="00F91096"/>
    <w:rsid w:val="00F91BB3"/>
    <w:rsid w:val="00F927CB"/>
    <w:rsid w:val="00F94F4B"/>
    <w:rsid w:val="00F9684D"/>
    <w:rsid w:val="00FA1915"/>
    <w:rsid w:val="00FA1A24"/>
    <w:rsid w:val="00FA1A93"/>
    <w:rsid w:val="00FA4054"/>
    <w:rsid w:val="00FA5B15"/>
    <w:rsid w:val="00FA5BF1"/>
    <w:rsid w:val="00FA613E"/>
    <w:rsid w:val="00FA785A"/>
    <w:rsid w:val="00FA789A"/>
    <w:rsid w:val="00FA7C33"/>
    <w:rsid w:val="00FB08B0"/>
    <w:rsid w:val="00FB17AB"/>
    <w:rsid w:val="00FB2110"/>
    <w:rsid w:val="00FB2465"/>
    <w:rsid w:val="00FB2E53"/>
    <w:rsid w:val="00FB611B"/>
    <w:rsid w:val="00FB62CC"/>
    <w:rsid w:val="00FB7E76"/>
    <w:rsid w:val="00FC03A5"/>
    <w:rsid w:val="00FC2576"/>
    <w:rsid w:val="00FC2903"/>
    <w:rsid w:val="00FC4CBE"/>
    <w:rsid w:val="00FC56E1"/>
    <w:rsid w:val="00FC591B"/>
    <w:rsid w:val="00FC6629"/>
    <w:rsid w:val="00FC69BD"/>
    <w:rsid w:val="00FC7CBD"/>
    <w:rsid w:val="00FD0FBE"/>
    <w:rsid w:val="00FD1341"/>
    <w:rsid w:val="00FD1C64"/>
    <w:rsid w:val="00FD1F3F"/>
    <w:rsid w:val="00FD2C5D"/>
    <w:rsid w:val="00FD443A"/>
    <w:rsid w:val="00FD492E"/>
    <w:rsid w:val="00FD645B"/>
    <w:rsid w:val="00FD6D58"/>
    <w:rsid w:val="00FD702D"/>
    <w:rsid w:val="00FD7AE2"/>
    <w:rsid w:val="00FD7E5C"/>
    <w:rsid w:val="00FE07D7"/>
    <w:rsid w:val="00FE0EFA"/>
    <w:rsid w:val="00FE155A"/>
    <w:rsid w:val="00FE18CC"/>
    <w:rsid w:val="00FE3774"/>
    <w:rsid w:val="00FE4E3F"/>
    <w:rsid w:val="00FE6085"/>
    <w:rsid w:val="00FE6595"/>
    <w:rsid w:val="00FE6948"/>
    <w:rsid w:val="00FF0CF0"/>
    <w:rsid w:val="00FF3488"/>
    <w:rsid w:val="00FF3607"/>
    <w:rsid w:val="00FF453A"/>
    <w:rsid w:val="00FF4E8D"/>
    <w:rsid w:val="00FF6757"/>
    <w:rsid w:val="00FF67CF"/>
    <w:rsid w:val="00FF7303"/>
    <w:rsid w:val="00FF7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2DE55"/>
  <w15:docId w15:val="{69A4B316-8A06-47E2-A8A4-D48313F5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0A"/>
    <w:pPr>
      <w:spacing w:after="200" w:line="276" w:lineRule="auto"/>
    </w:pPr>
    <w:rPr>
      <w:sz w:val="22"/>
      <w:szCs w:val="22"/>
      <w:lang w:eastAsia="en-US"/>
    </w:rPr>
  </w:style>
  <w:style w:type="paragraph" w:styleId="Heading1">
    <w:name w:val="heading 1"/>
    <w:basedOn w:val="Normal"/>
    <w:next w:val="Normal"/>
    <w:link w:val="Heading1Char"/>
    <w:qFormat/>
    <w:rsid w:val="002C218D"/>
    <w:pPr>
      <w:keepNext/>
      <w:numPr>
        <w:numId w:val="4"/>
      </w:numPr>
      <w:spacing w:after="0" w:line="240" w:lineRule="auto"/>
      <w:jc w:val="center"/>
      <w:outlineLvl w:val="0"/>
    </w:pPr>
    <w:rPr>
      <w:rFonts w:ascii="Arial" w:hAnsi="Arial"/>
      <w:b/>
      <w:sz w:val="24"/>
      <w:szCs w:val="20"/>
      <w:lang w:eastAsia="en-GB"/>
    </w:rPr>
  </w:style>
  <w:style w:type="paragraph" w:styleId="Heading2">
    <w:name w:val="heading 2"/>
    <w:basedOn w:val="Normal"/>
    <w:next w:val="Normal"/>
    <w:link w:val="Heading2Char"/>
    <w:qFormat/>
    <w:rsid w:val="002C218D"/>
    <w:pPr>
      <w:keepNext/>
      <w:numPr>
        <w:ilvl w:val="1"/>
        <w:numId w:val="4"/>
      </w:numPr>
      <w:spacing w:before="240" w:after="60" w:line="240" w:lineRule="auto"/>
      <w:outlineLvl w:val="1"/>
    </w:pPr>
    <w:rPr>
      <w:rFonts w:ascii="Arial" w:hAnsi="Arial" w:cs="Arial"/>
      <w:b/>
      <w:bCs/>
      <w:i/>
      <w:iCs/>
      <w:sz w:val="28"/>
      <w:szCs w:val="28"/>
      <w:lang w:eastAsia="en-GB"/>
    </w:rPr>
  </w:style>
  <w:style w:type="paragraph" w:styleId="Heading3">
    <w:name w:val="heading 3"/>
    <w:basedOn w:val="Normal"/>
    <w:next w:val="Normal"/>
    <w:link w:val="Heading3Char"/>
    <w:qFormat/>
    <w:rsid w:val="002C218D"/>
    <w:pPr>
      <w:keepNext/>
      <w:numPr>
        <w:ilvl w:val="2"/>
        <w:numId w:val="4"/>
      </w:numPr>
      <w:spacing w:before="240" w:after="60" w:line="240" w:lineRule="auto"/>
      <w:outlineLvl w:val="2"/>
    </w:pPr>
    <w:rPr>
      <w:rFonts w:ascii="Arial" w:hAnsi="Arial" w:cs="Arial"/>
      <w:b/>
      <w:bCs/>
      <w:sz w:val="26"/>
      <w:szCs w:val="26"/>
      <w:lang w:eastAsia="en-GB"/>
    </w:rPr>
  </w:style>
  <w:style w:type="paragraph" w:styleId="Heading4">
    <w:name w:val="heading 4"/>
    <w:basedOn w:val="Normal"/>
    <w:next w:val="Normal"/>
    <w:link w:val="Heading4Char"/>
    <w:qFormat/>
    <w:rsid w:val="002C218D"/>
    <w:pPr>
      <w:keepNext/>
      <w:numPr>
        <w:ilvl w:val="3"/>
        <w:numId w:val="4"/>
      </w:numPr>
      <w:spacing w:before="240" w:after="60" w:line="240" w:lineRule="auto"/>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2C218D"/>
    <w:pPr>
      <w:numPr>
        <w:ilvl w:val="4"/>
        <w:numId w:val="4"/>
      </w:numPr>
      <w:spacing w:before="240" w:after="60" w:line="240" w:lineRule="auto"/>
      <w:outlineLvl w:val="4"/>
    </w:pPr>
    <w:rPr>
      <w:rFonts w:ascii="Arial" w:hAnsi="Arial"/>
      <w:b/>
      <w:bCs/>
      <w:i/>
      <w:iCs/>
      <w:sz w:val="26"/>
      <w:szCs w:val="26"/>
      <w:lang w:eastAsia="en-GB"/>
    </w:rPr>
  </w:style>
  <w:style w:type="paragraph" w:styleId="Heading6">
    <w:name w:val="heading 6"/>
    <w:basedOn w:val="Normal"/>
    <w:next w:val="Normal"/>
    <w:link w:val="Heading6Char"/>
    <w:qFormat/>
    <w:rsid w:val="002C218D"/>
    <w:pPr>
      <w:numPr>
        <w:ilvl w:val="5"/>
        <w:numId w:val="4"/>
      </w:numPr>
      <w:spacing w:before="240" w:after="60" w:line="240" w:lineRule="auto"/>
      <w:outlineLvl w:val="5"/>
    </w:pPr>
    <w:rPr>
      <w:rFonts w:ascii="Times New Roman" w:hAnsi="Times New Roman"/>
      <w:b/>
      <w:bCs/>
      <w:lang w:eastAsia="en-GB"/>
    </w:rPr>
  </w:style>
  <w:style w:type="paragraph" w:styleId="Heading7">
    <w:name w:val="heading 7"/>
    <w:basedOn w:val="Normal"/>
    <w:next w:val="Normal"/>
    <w:link w:val="Heading7Char"/>
    <w:qFormat/>
    <w:rsid w:val="002C218D"/>
    <w:pPr>
      <w:numPr>
        <w:ilvl w:val="6"/>
        <w:numId w:val="4"/>
      </w:numPr>
      <w:spacing w:before="240" w:after="60" w:line="240" w:lineRule="auto"/>
      <w:outlineLvl w:val="6"/>
    </w:pPr>
    <w:rPr>
      <w:rFonts w:ascii="Times New Roman" w:hAnsi="Times New Roman"/>
      <w:sz w:val="24"/>
      <w:szCs w:val="24"/>
      <w:lang w:eastAsia="en-GB"/>
    </w:rPr>
  </w:style>
  <w:style w:type="paragraph" w:styleId="Heading8">
    <w:name w:val="heading 8"/>
    <w:basedOn w:val="Normal"/>
    <w:next w:val="Normal"/>
    <w:link w:val="Heading8Char"/>
    <w:qFormat/>
    <w:rsid w:val="002C218D"/>
    <w:pPr>
      <w:numPr>
        <w:ilvl w:val="7"/>
        <w:numId w:val="4"/>
      </w:numPr>
      <w:spacing w:before="240" w:after="60" w:line="240" w:lineRule="auto"/>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2C218D"/>
    <w:pPr>
      <w:numPr>
        <w:ilvl w:val="8"/>
        <w:numId w:val="4"/>
      </w:numPr>
      <w:spacing w:before="240" w:after="60" w:line="240" w:lineRule="auto"/>
      <w:outlineLvl w:val="8"/>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locked/>
    <w:rPr>
      <w:rFonts w:cs="Times New Roman"/>
    </w:rPr>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uiPriority w:val="99"/>
    <w:locked/>
    <w:rPr>
      <w:rFonts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unhideWhenUsed/>
    <w:pPr>
      <w:spacing w:after="0" w:line="240" w:lineRule="auto"/>
    </w:pPr>
    <w:rPr>
      <w:rFonts w:ascii="Tahoma" w:hAnsi="Tahoma" w:cs="Tahoma"/>
      <w:sz w:val="16"/>
      <w:szCs w:val="16"/>
    </w:rPr>
  </w:style>
  <w:style w:type="character" w:customStyle="1" w:styleId="BalloonTextChar">
    <w:name w:val="Balloon Text Char"/>
    <w:locked/>
    <w:rPr>
      <w:rFonts w:ascii="Tahoma" w:hAnsi="Tahoma" w:cs="Tahoma"/>
      <w:sz w:val="16"/>
      <w:szCs w:val="16"/>
    </w:rPr>
  </w:style>
  <w:style w:type="character" w:styleId="Hyperlink">
    <w:name w:val="Hyperlink"/>
    <w:unhideWhenUsed/>
    <w:rPr>
      <w:rFonts w:cs="Times New Roman"/>
      <w:color w:val="0000FF"/>
      <w:u w:val="single"/>
    </w:rPr>
  </w:style>
  <w:style w:type="paragraph" w:styleId="NoSpacing">
    <w:name w:val="No Spacing"/>
    <w:uiPriority w:val="1"/>
    <w:qFormat/>
    <w:rsid w:val="00112378"/>
    <w:rPr>
      <w:sz w:val="22"/>
      <w:szCs w:val="22"/>
      <w:lang w:eastAsia="en-US"/>
    </w:rPr>
  </w:style>
  <w:style w:type="character" w:styleId="SubtleEmphasis">
    <w:name w:val="Subtle Emphasis"/>
    <w:basedOn w:val="DefaultParagraphFont"/>
    <w:uiPriority w:val="19"/>
    <w:qFormat/>
    <w:rsid w:val="00AB17EF"/>
    <w:rPr>
      <w:i/>
      <w:iCs/>
      <w:color w:val="404040" w:themeColor="text1" w:themeTint="BF"/>
    </w:rPr>
  </w:style>
  <w:style w:type="paragraph" w:customStyle="1" w:styleId="Default">
    <w:name w:val="Default"/>
    <w:rsid w:val="00D90440"/>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2C218D"/>
    <w:rPr>
      <w:rFonts w:ascii="Arial" w:hAnsi="Arial"/>
      <w:b/>
      <w:sz w:val="24"/>
    </w:rPr>
  </w:style>
  <w:style w:type="character" w:customStyle="1" w:styleId="Heading2Char">
    <w:name w:val="Heading 2 Char"/>
    <w:basedOn w:val="DefaultParagraphFont"/>
    <w:link w:val="Heading2"/>
    <w:rsid w:val="002C218D"/>
    <w:rPr>
      <w:rFonts w:ascii="Arial" w:hAnsi="Arial" w:cs="Arial"/>
      <w:b/>
      <w:bCs/>
      <w:i/>
      <w:iCs/>
      <w:sz w:val="28"/>
      <w:szCs w:val="28"/>
    </w:rPr>
  </w:style>
  <w:style w:type="character" w:customStyle="1" w:styleId="Heading3Char">
    <w:name w:val="Heading 3 Char"/>
    <w:basedOn w:val="DefaultParagraphFont"/>
    <w:link w:val="Heading3"/>
    <w:rsid w:val="002C218D"/>
    <w:rPr>
      <w:rFonts w:ascii="Arial" w:hAnsi="Arial" w:cs="Arial"/>
      <w:b/>
      <w:bCs/>
      <w:sz w:val="26"/>
      <w:szCs w:val="26"/>
    </w:rPr>
  </w:style>
  <w:style w:type="character" w:customStyle="1" w:styleId="Heading4Char">
    <w:name w:val="Heading 4 Char"/>
    <w:basedOn w:val="DefaultParagraphFont"/>
    <w:link w:val="Heading4"/>
    <w:rsid w:val="002C218D"/>
    <w:rPr>
      <w:rFonts w:ascii="Times New Roman" w:hAnsi="Times New Roman"/>
      <w:b/>
      <w:bCs/>
      <w:sz w:val="28"/>
      <w:szCs w:val="28"/>
    </w:rPr>
  </w:style>
  <w:style w:type="character" w:customStyle="1" w:styleId="Heading5Char">
    <w:name w:val="Heading 5 Char"/>
    <w:basedOn w:val="DefaultParagraphFont"/>
    <w:link w:val="Heading5"/>
    <w:rsid w:val="002C218D"/>
    <w:rPr>
      <w:rFonts w:ascii="Arial" w:hAnsi="Arial"/>
      <w:b/>
      <w:bCs/>
      <w:i/>
      <w:iCs/>
      <w:sz w:val="26"/>
      <w:szCs w:val="26"/>
    </w:rPr>
  </w:style>
  <w:style w:type="character" w:customStyle="1" w:styleId="Heading6Char">
    <w:name w:val="Heading 6 Char"/>
    <w:basedOn w:val="DefaultParagraphFont"/>
    <w:link w:val="Heading6"/>
    <w:rsid w:val="002C218D"/>
    <w:rPr>
      <w:rFonts w:ascii="Times New Roman" w:hAnsi="Times New Roman"/>
      <w:b/>
      <w:bCs/>
      <w:sz w:val="22"/>
      <w:szCs w:val="22"/>
    </w:rPr>
  </w:style>
  <w:style w:type="character" w:customStyle="1" w:styleId="Heading7Char">
    <w:name w:val="Heading 7 Char"/>
    <w:basedOn w:val="DefaultParagraphFont"/>
    <w:link w:val="Heading7"/>
    <w:rsid w:val="002C218D"/>
    <w:rPr>
      <w:rFonts w:ascii="Times New Roman" w:hAnsi="Times New Roman"/>
      <w:sz w:val="24"/>
      <w:szCs w:val="24"/>
    </w:rPr>
  </w:style>
  <w:style w:type="character" w:customStyle="1" w:styleId="Heading8Char">
    <w:name w:val="Heading 8 Char"/>
    <w:basedOn w:val="DefaultParagraphFont"/>
    <w:link w:val="Heading8"/>
    <w:rsid w:val="002C218D"/>
    <w:rPr>
      <w:rFonts w:ascii="Times New Roman" w:hAnsi="Times New Roman"/>
      <w:i/>
      <w:iCs/>
      <w:sz w:val="24"/>
      <w:szCs w:val="24"/>
    </w:rPr>
  </w:style>
  <w:style w:type="character" w:customStyle="1" w:styleId="Heading9Char">
    <w:name w:val="Heading 9 Char"/>
    <w:basedOn w:val="DefaultParagraphFont"/>
    <w:link w:val="Heading9"/>
    <w:rsid w:val="002C218D"/>
    <w:rPr>
      <w:rFonts w:ascii="Arial" w:hAnsi="Arial" w:cs="Arial"/>
      <w:sz w:val="22"/>
      <w:szCs w:val="22"/>
    </w:rPr>
  </w:style>
  <w:style w:type="paragraph" w:styleId="BodyText">
    <w:name w:val="Body Text"/>
    <w:basedOn w:val="Normal"/>
    <w:link w:val="BodyTextChar"/>
    <w:rsid w:val="004E1E44"/>
    <w:pPr>
      <w:spacing w:after="0" w:line="240" w:lineRule="auto"/>
      <w:jc w:val="center"/>
    </w:pPr>
    <w:rPr>
      <w:rFonts w:ascii="Arial" w:hAnsi="Arial"/>
      <w:sz w:val="32"/>
      <w:szCs w:val="20"/>
      <w:lang w:eastAsia="en-GB"/>
    </w:rPr>
  </w:style>
  <w:style w:type="character" w:customStyle="1" w:styleId="BodyTextChar">
    <w:name w:val="Body Text Char"/>
    <w:basedOn w:val="DefaultParagraphFont"/>
    <w:link w:val="BodyText"/>
    <w:rsid w:val="004E1E44"/>
    <w:rPr>
      <w:rFonts w:ascii="Arial" w:hAnsi="Arial"/>
      <w:sz w:val="32"/>
    </w:rPr>
  </w:style>
  <w:style w:type="paragraph" w:customStyle="1" w:styleId="xmsonormal">
    <w:name w:val="x_msonormal"/>
    <w:basedOn w:val="Normal"/>
    <w:rsid w:val="003F4357"/>
    <w:pPr>
      <w:spacing w:after="0" w:line="240" w:lineRule="auto"/>
    </w:pPr>
    <w:rPr>
      <w:rFonts w:ascii="Aptos" w:eastAsiaTheme="minorHAnsi" w:hAnsi="Aptos" w:cs="Apto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54274">
      <w:bodyDiv w:val="1"/>
      <w:marLeft w:val="0"/>
      <w:marRight w:val="0"/>
      <w:marTop w:val="0"/>
      <w:marBottom w:val="0"/>
      <w:divBdr>
        <w:top w:val="none" w:sz="0" w:space="0" w:color="auto"/>
        <w:left w:val="none" w:sz="0" w:space="0" w:color="auto"/>
        <w:bottom w:val="none" w:sz="0" w:space="0" w:color="auto"/>
        <w:right w:val="none" w:sz="0" w:space="0" w:color="auto"/>
      </w:divBdr>
    </w:div>
    <w:div w:id="749694005">
      <w:bodyDiv w:val="1"/>
      <w:marLeft w:val="0"/>
      <w:marRight w:val="0"/>
      <w:marTop w:val="0"/>
      <w:marBottom w:val="0"/>
      <w:divBdr>
        <w:top w:val="none" w:sz="0" w:space="0" w:color="auto"/>
        <w:left w:val="none" w:sz="0" w:space="0" w:color="auto"/>
        <w:bottom w:val="none" w:sz="0" w:space="0" w:color="auto"/>
        <w:right w:val="none" w:sz="0" w:space="0" w:color="auto"/>
      </w:divBdr>
    </w:div>
    <w:div w:id="1054697763">
      <w:bodyDiv w:val="1"/>
      <w:marLeft w:val="0"/>
      <w:marRight w:val="0"/>
      <w:marTop w:val="0"/>
      <w:marBottom w:val="0"/>
      <w:divBdr>
        <w:top w:val="none" w:sz="0" w:space="0" w:color="auto"/>
        <w:left w:val="none" w:sz="0" w:space="0" w:color="auto"/>
        <w:bottom w:val="none" w:sz="0" w:space="0" w:color="auto"/>
        <w:right w:val="none" w:sz="0" w:space="0" w:color="auto"/>
      </w:divBdr>
    </w:div>
    <w:div w:id="132574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4c44f231908754d2349d13aeaa457012">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82bfa26a5faa9184362cd0559a012542"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F986C-99E5-4ED9-9D02-F7BA7BB82B47}"/>
</file>

<file path=customXml/itemProps2.xml><?xml version="1.0" encoding="utf-8"?>
<ds:datastoreItem xmlns:ds="http://schemas.openxmlformats.org/officeDocument/2006/customXml" ds:itemID="{252C4340-6170-4FE4-B8C2-AF873A8D0E5E}">
  <ds:schemaRefs>
    <ds:schemaRef ds:uri="http://schemas.microsoft.com/sharepoint/v3/contenttype/forms"/>
  </ds:schemaRefs>
</ds:datastoreItem>
</file>

<file path=customXml/itemProps3.xml><?xml version="1.0" encoding="utf-8"?>
<ds:datastoreItem xmlns:ds="http://schemas.openxmlformats.org/officeDocument/2006/customXml" ds:itemID="{14348920-9014-4220-B95C-F1EE4D2FFC12}">
  <ds:schemaRefs>
    <ds:schemaRef ds:uri="http://schemas.microsoft.com/office/2006/metadata/properties"/>
    <ds:schemaRef ds:uri="http://schemas.microsoft.com/office/infopath/2007/PartnerControls"/>
    <ds:schemaRef ds:uri="5df8254e-1c94-41fa-9325-ed5ec6958a3b"/>
    <ds:schemaRef ds:uri="f9d0be22-fb14-4089-9451-4c3557356a3f"/>
  </ds:schemaRefs>
</ds:datastoreItem>
</file>

<file path=customXml/itemProps4.xml><?xml version="1.0" encoding="utf-8"?>
<ds:datastoreItem xmlns:ds="http://schemas.openxmlformats.org/officeDocument/2006/customXml" ds:itemID="{8C85B44F-6964-4973-B634-B26295596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Pages>
  <Words>1409</Words>
  <Characters>7162</Characters>
  <Application>Microsoft Office Word</Application>
  <DocSecurity>0</DocSecurity>
  <Lines>238</Lines>
  <Paragraphs>90</Paragraphs>
  <ScaleCrop>false</ScaleCrop>
  <HeadingPairs>
    <vt:vector size="2" baseType="variant">
      <vt:variant>
        <vt:lpstr>Title</vt:lpstr>
      </vt:variant>
      <vt:variant>
        <vt:i4>1</vt:i4>
      </vt:variant>
    </vt:vector>
  </HeadingPairs>
  <TitlesOfParts>
    <vt:vector size="1" baseType="lpstr">
      <vt:lpstr>Peterborough Diocese Board of Education</vt:lpstr>
    </vt:vector>
  </TitlesOfParts>
  <Company>Microsoft</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Peterborough Diocese Board of Education</dc:title>
  <dc:creator>Mike Cowland</dc:creator>
  <cp:lastModifiedBy>Peter Cantley</cp:lastModifiedBy>
  <cp:revision>101</cp:revision>
  <cp:lastPrinted>2021-06-25T11:38:00Z</cp:lastPrinted>
  <dcterms:created xsi:type="dcterms:W3CDTF">2025-10-20T13:51:00Z</dcterms:created>
  <dcterms:modified xsi:type="dcterms:W3CDTF">2025-11-21T15:30:00Z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y fmtid="{D5CDD505-2E9C-101B-9397-08002B2CF9AE}" pid="3" name="Order">
    <vt:r8>8444000</vt:r8>
  </property>
  <property fmtid="{D5CDD505-2E9C-101B-9397-08002B2CF9AE}" pid="4" name="MediaServiceImageTags">
    <vt:lpwstr/>
  </property>
</Properties>
</file>