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5D362" w14:textId="77777777" w:rsidR="007E78B7" w:rsidRPr="007E78B7" w:rsidRDefault="007E78B7" w:rsidP="007E78B7">
      <w:pPr>
        <w:pStyle w:val="xmsonormal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Caring for God’s Acre</w:t>
      </w:r>
    </w:p>
    <w:p w14:paraId="210B2E7F" w14:textId="77777777" w:rsidR="007E78B7" w:rsidRDefault="00A749FC" w:rsidP="007E78B7">
      <w:pPr>
        <w:pStyle w:val="xmsonormal"/>
        <w:rPr>
          <w:rFonts w:ascii="Calibri" w:hAnsi="Calibri" w:cs="Calibri"/>
          <w:sz w:val="22"/>
          <w:szCs w:val="22"/>
        </w:rPr>
      </w:pPr>
      <w:hyperlink r:id="rId7" w:history="1">
        <w:r w:rsidR="007E78B7">
          <w:rPr>
            <w:rStyle w:val="Hyperlink"/>
            <w:rFonts w:ascii="Calibri" w:hAnsi="Calibri" w:cs="Calibri"/>
            <w:sz w:val="22"/>
            <w:szCs w:val="22"/>
          </w:rPr>
          <w:t>https://www.caringforgodsacre.org.uk/get-involved/expression-of-interest-in-churches-count-on-nature-2021/churches-count-on-nature-faqs/</w:t>
        </w:r>
      </w:hyperlink>
    </w:p>
    <w:p w14:paraId="45037416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would run a drop-in Zoom to encourage churches to sign up to this initiative</w:t>
      </w:r>
    </w:p>
    <w:p w14:paraId="30894171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would offer a couple of off-the shelf services that could be run outside, involving families and or young people leading</w:t>
      </w:r>
    </w:p>
    <w:p w14:paraId="1CA0508A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offer a shape to this week of counting, with simple ideas</w:t>
      </w:r>
    </w:p>
    <w:p w14:paraId="4D3E725B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offer a follow up conversation where the churches share their stories of this experience, and if there is a next step into the summer</w:t>
      </w:r>
    </w:p>
    <w:p w14:paraId="6FB5FE0C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provide some summer services that follow the pattern begun from this that families could run</w:t>
      </w:r>
    </w:p>
    <w:p w14:paraId="33E00F44" w14:textId="77777777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offer a series of 3 training sessions focused around Wild Church, what, where, how, in which we encourage young people to take part as well as families, and the ‘usual’.</w:t>
      </w:r>
    </w:p>
    <w:p w14:paraId="35B675C0" w14:textId="6CA847CF" w:rsidR="007E78B7" w:rsidRDefault="007E78B7" w:rsidP="007E78B7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We connect them into a</w:t>
      </w:r>
      <w:r w:rsidR="0047641D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outside gathering hub (outside in the church yard hub?)</w:t>
      </w:r>
    </w:p>
    <w:p w14:paraId="33D01C9E" w14:textId="77777777" w:rsidR="00437002" w:rsidRDefault="00437002"/>
    <w:sectPr w:rsidR="00437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437002"/>
    <w:rsid w:val="0047641D"/>
    <w:rsid w:val="007E78B7"/>
    <w:rsid w:val="00A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25F7"/>
  <w15:chartTrackingRefBased/>
  <w15:docId w15:val="{4F66F6BF-FBB8-443D-8FA9-378F987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8B7"/>
    <w:rPr>
      <w:color w:val="0000FF"/>
      <w:u w:val="single"/>
    </w:rPr>
  </w:style>
  <w:style w:type="paragraph" w:customStyle="1" w:styleId="xmsonormal">
    <w:name w:val="x_msonormal"/>
    <w:basedOn w:val="Normal"/>
    <w:rsid w:val="007E78B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E78B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aringforgodsacre.org.uk/get-involved/expression-of-interest-in-churches-count-on-nature-2021/churches-count-on-nature-faq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927D-1318-4D1D-B560-5042498256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f8254e-1c94-41fa-9325-ed5ec6958a3b"/>
    <ds:schemaRef ds:uri="f9d0be22-fb14-4089-9451-4c3557356a3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040C62-7709-4E76-AEE8-474703AC1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5BFF5-8107-436B-9C67-320BD307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Louise Skinner</cp:lastModifiedBy>
  <cp:revision>2</cp:revision>
  <dcterms:created xsi:type="dcterms:W3CDTF">2024-04-17T13:13:00Z</dcterms:created>
  <dcterms:modified xsi:type="dcterms:W3CDTF">2024-04-17T13:13:00Z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