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8DD53" w14:textId="0B41EAC8" w:rsidR="00897FFB" w:rsidRPr="009C447F" w:rsidRDefault="00AF615F" w:rsidP="00897FFB">
      <w:pPr>
        <w:jc w:val="center"/>
        <w:rPr>
          <w:rFonts w:ascii="Avenir Next LT Pro" w:hAnsi="Avenir Next LT Pro"/>
          <w:b/>
          <w:sz w:val="40"/>
          <w:szCs w:val="32"/>
        </w:rPr>
      </w:pPr>
      <w:r>
        <w:rPr>
          <w:noProof/>
        </w:rPr>
        <w:drawing>
          <wp:anchor distT="0" distB="0" distL="114300" distR="114300" simplePos="0" relativeHeight="251659264" behindDoc="0" locked="0" layoutInCell="1" allowOverlap="1" wp14:anchorId="3855E791" wp14:editId="5FBE7764">
            <wp:simplePos x="0" y="0"/>
            <wp:positionH relativeFrom="column">
              <wp:posOffset>5683250</wp:posOffset>
            </wp:positionH>
            <wp:positionV relativeFrom="paragraph">
              <wp:posOffset>-342900</wp:posOffset>
            </wp:positionV>
            <wp:extent cx="1241425" cy="1011555"/>
            <wp:effectExtent l="0" t="0" r="0" b="0"/>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142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748" w:rsidRPr="009C447F">
        <w:rPr>
          <w:rFonts w:ascii="Avenir Next LT Pro" w:hAnsi="Avenir Next LT Pro" w:cs="Times New Roman"/>
          <w:b/>
          <w:noProof/>
          <w:sz w:val="28"/>
          <w:szCs w:val="28"/>
          <w:lang w:val="en-US"/>
        </w:rPr>
        <mc:AlternateContent>
          <mc:Choice Requires="wpg">
            <w:drawing>
              <wp:anchor distT="0" distB="0" distL="114300" distR="114300" simplePos="0" relativeHeight="251655168" behindDoc="0" locked="0" layoutInCell="1" allowOverlap="1" wp14:anchorId="2D160F1E" wp14:editId="1BB10A4C">
                <wp:simplePos x="0" y="0"/>
                <wp:positionH relativeFrom="column">
                  <wp:posOffset>-285750</wp:posOffset>
                </wp:positionH>
                <wp:positionV relativeFrom="paragraph">
                  <wp:posOffset>-374650</wp:posOffset>
                </wp:positionV>
                <wp:extent cx="4563745" cy="542925"/>
                <wp:effectExtent l="0" t="0" r="27305" b="9525"/>
                <wp:wrapNone/>
                <wp:docPr id="5" name="Group 5"/>
                <wp:cNvGraphicFramePr/>
                <a:graphic xmlns:a="http://schemas.openxmlformats.org/drawingml/2006/main">
                  <a:graphicData uri="http://schemas.microsoft.com/office/word/2010/wordprocessingGroup">
                    <wpg:wgp>
                      <wpg:cNvGrpSpPr/>
                      <wpg:grpSpPr bwMode="auto">
                        <a:xfrm>
                          <a:off x="0" y="0"/>
                          <a:ext cx="4563745" cy="542925"/>
                          <a:chOff x="0" y="0"/>
                          <a:chExt cx="7187" cy="855"/>
                        </a:xfrm>
                      </wpg:grpSpPr>
                      <pic:pic xmlns:pic="http://schemas.openxmlformats.org/drawingml/2006/picture">
                        <pic:nvPicPr>
                          <pic:cNvPr id="7" name="Picture 7" descr="Description: https://onenoteineducation.files.wordpress.com/2015/01/powerpoint-logo.png"/>
                          <pic:cNvPicPr>
                            <a:picLocks noChangeAspect="1" noChangeArrowheads="1"/>
                          </pic:cNvPicPr>
                        </pic:nvPicPr>
                        <pic:blipFill>
                          <a:blip r:embed="rId9" cstate="email">
                            <a:extLst>
                              <a:ext uri="{28A0092B-C50C-407E-A947-70E740481C1C}">
                                <a14:useLocalDpi xmlns:a14="http://schemas.microsoft.com/office/drawing/2010/main"/>
                              </a:ext>
                            </a:extLst>
                          </a:blip>
                          <a:srcRect r="-116" b="-117"/>
                          <a:stretch>
                            <a:fillRect/>
                          </a:stretch>
                        </pic:blipFill>
                        <pic:spPr bwMode="auto">
                          <a:xfrm>
                            <a:off x="0" y="0"/>
                            <a:ext cx="865" cy="8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8" name="Text Box 2"/>
                        <wps:cNvSpPr txBox="1">
                          <a:spLocks noChangeArrowheads="1"/>
                        </wps:cNvSpPr>
                        <wps:spPr bwMode="auto">
                          <a:xfrm>
                            <a:off x="898" y="164"/>
                            <a:ext cx="6289" cy="424"/>
                          </a:xfrm>
                          <a:prstGeom prst="rect">
                            <a:avLst/>
                          </a:prstGeom>
                          <a:solidFill>
                            <a:srgbClr val="FFFFFF"/>
                          </a:solidFill>
                          <a:ln w="9525">
                            <a:solidFill>
                              <a:schemeClr val="bg1">
                                <a:lumMod val="100000"/>
                                <a:lumOff val="0"/>
                              </a:schemeClr>
                            </a:solidFill>
                            <a:miter lim="800000"/>
                            <a:headEnd/>
                            <a:tailEnd/>
                          </a:ln>
                        </wps:spPr>
                        <wps:txbx>
                          <w:txbxContent>
                            <w:p w14:paraId="64C513F6" w14:textId="77777777" w:rsidR="003635B6" w:rsidRPr="00A50A08" w:rsidRDefault="003635B6" w:rsidP="00F65748">
                              <w:pPr>
                                <w:rPr>
                                  <w:rFonts w:ascii="Avenir Next LT Pro" w:hAnsi="Avenir Next LT Pro"/>
                                  <w:i/>
                                  <w:sz w:val="20"/>
                                </w:rPr>
                              </w:pPr>
                              <w:r w:rsidRPr="00A50A08">
                                <w:rPr>
                                  <w:rFonts w:ascii="Avenir Next LT Pro" w:hAnsi="Avenir Next LT Pro"/>
                                  <w:i/>
                                  <w:sz w:val="20"/>
                                </w:rPr>
                                <w:t>There is an accompanying PowerPoint for this assembly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60F1E" id="Group 5" o:spid="_x0000_s1026" style="position:absolute;left:0;text-align:left;margin-left:-22.5pt;margin-top:-29.5pt;width:359.35pt;height:42.75pt;z-index:251655168" coordsize="718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Description: https://onenoteineducation.files.wordpress.com/2015/01/powerpoint-logo.png" style="position:absolute;width:86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">
                  <v:imagedata r:id="rId10" o:title="powerpoint-logo" cropbottom="-77f" cropright="-76f"/>
                </v:shape>
                <v:shapetype id="_x0000_t202" coordsize="21600,21600" o:spt="202" path="m,l,21600r21600,l21600,xe">
                  <v:stroke joinstyle="miter"/>
                  <v:path gradientshapeok="t" o:connecttype="rect"/>
                </v:shapetype>
                <v:shape id="Text Box 2" o:spid="_x0000_s1028" type="#_x0000_t202" style="position:absolute;left:898;top:164;width:628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" strokecolor="white [3212]">
                  <v:textbox>
                    <w:txbxContent>
                      <w:p w14:paraId="64C513F6" w14:textId="77777777" w:rsidR="003635B6" w:rsidRPr="00A50A08" w:rsidRDefault="003635B6" w:rsidP="00F65748">
                        <w:pPr>
                          <w:rPr>
                            <w:rFonts w:ascii="Avenir Next LT Pro" w:hAnsi="Avenir Next LT Pro"/>
                            <w:i/>
                            <w:sz w:val="20"/>
                          </w:rPr>
                        </w:pPr>
                        <w:r w:rsidRPr="00A50A08">
                          <w:rPr>
                            <w:rFonts w:ascii="Avenir Next LT Pro" w:hAnsi="Avenir Next LT Pro"/>
                            <w:i/>
                            <w:sz w:val="20"/>
                          </w:rPr>
                          <w:t>There is an accompanying PowerPoint for this assembly</w:t>
                        </w:r>
                      </w:p>
                    </w:txbxContent>
                  </v:textbox>
                </v:shape>
              </v:group>
            </w:pict>
          </mc:Fallback>
        </mc:AlternateContent>
      </w:r>
      <w:r w:rsidR="006B04D8">
        <w:rPr>
          <w:rFonts w:ascii="Avenir Next LT Pro" w:hAnsi="Avenir Next LT Pro"/>
          <w:b/>
          <w:sz w:val="40"/>
          <w:szCs w:val="32"/>
        </w:rPr>
        <w:t>1</w:t>
      </w:r>
      <w:r w:rsidR="00982846">
        <w:rPr>
          <w:rFonts w:ascii="Avenir Next LT Pro" w:hAnsi="Avenir Next LT Pro"/>
          <w:b/>
          <w:sz w:val="40"/>
          <w:szCs w:val="32"/>
        </w:rPr>
        <w:t xml:space="preserve">. </w:t>
      </w:r>
      <w:r w:rsidR="00BE2D68">
        <w:rPr>
          <w:rFonts w:ascii="Avenir Next LT Pro" w:hAnsi="Avenir Next LT Pro"/>
          <w:b/>
          <w:sz w:val="40"/>
          <w:szCs w:val="32"/>
        </w:rPr>
        <w:t>A new leaf</w:t>
      </w:r>
      <w:r w:rsidR="00812846">
        <w:rPr>
          <w:rFonts w:ascii="Avenir Next LT Pro" w:hAnsi="Avenir Next LT Pro"/>
          <w:b/>
          <w:sz w:val="40"/>
          <w:szCs w:val="32"/>
        </w:rPr>
        <w:t xml:space="preserve"> – 2022!</w:t>
      </w:r>
    </w:p>
    <w:tbl>
      <w:tblPr>
        <w:tblStyle w:val="TableGrid"/>
        <w:tblW w:w="10768" w:type="dxa"/>
        <w:tblLook w:val="04A0" w:firstRow="1" w:lastRow="0" w:firstColumn="1" w:lastColumn="0" w:noHBand="0" w:noVBand="1"/>
      </w:tblPr>
      <w:tblGrid>
        <w:gridCol w:w="10768"/>
      </w:tblGrid>
      <w:tr w:rsidR="00C155DC" w:rsidRPr="002B7469" w14:paraId="11A13687" w14:textId="77777777" w:rsidTr="00A84D8D">
        <w:trPr>
          <w:trHeight w:val="423"/>
        </w:trPr>
        <w:tc>
          <w:tcPr>
            <w:tcW w:w="10768" w:type="dxa"/>
          </w:tcPr>
          <w:p w14:paraId="3074F329" w14:textId="75188AE8" w:rsidR="00C155DC" w:rsidRPr="002B7469" w:rsidRDefault="00C155DC" w:rsidP="003D197B">
            <w:pPr>
              <w:rPr>
                <w:rFonts w:ascii="Avenir Next LT Pro" w:hAnsi="Avenir Next LT Pro"/>
              </w:rPr>
            </w:pPr>
            <w:r w:rsidRPr="002B7469">
              <w:rPr>
                <w:rFonts w:ascii="Avenir Next LT Pro" w:hAnsi="Avenir Next LT Pro"/>
                <w:b/>
              </w:rPr>
              <w:t xml:space="preserve">Age range: </w:t>
            </w:r>
            <w:r w:rsidR="002C23F3" w:rsidRPr="002B7469">
              <w:rPr>
                <w:rFonts w:ascii="Avenir Next LT Pro" w:hAnsi="Avenir Next LT Pro"/>
              </w:rPr>
              <w:t>Primary</w:t>
            </w:r>
          </w:p>
        </w:tc>
      </w:tr>
      <w:tr w:rsidR="00C155DC" w:rsidRPr="002B7469" w14:paraId="7F5E21AD" w14:textId="77777777" w:rsidTr="00A84D8D">
        <w:trPr>
          <w:trHeight w:val="404"/>
        </w:trPr>
        <w:tc>
          <w:tcPr>
            <w:tcW w:w="10768" w:type="dxa"/>
          </w:tcPr>
          <w:p w14:paraId="70B58938" w14:textId="4F405832" w:rsidR="004C34E6" w:rsidRPr="00245A84" w:rsidRDefault="00C155DC" w:rsidP="00695A4E">
            <w:pPr>
              <w:rPr>
                <w:rFonts w:ascii="Avenir Next LT Pro" w:hAnsi="Avenir Next LT Pro"/>
                <w:b/>
                <w:i/>
                <w:sz w:val="20"/>
                <w:szCs w:val="22"/>
              </w:rPr>
            </w:pPr>
            <w:r w:rsidRPr="002B7469">
              <w:rPr>
                <w:rFonts w:ascii="Avenir Next LT Pro" w:hAnsi="Avenir Next LT Pro"/>
                <w:b/>
              </w:rPr>
              <w:t xml:space="preserve">Theme: </w:t>
            </w:r>
            <w:r w:rsidR="00695A4E" w:rsidRPr="00695A4E">
              <w:rPr>
                <w:rFonts w:ascii="Avenir Next LT Pro" w:hAnsi="Avenir Next LT Pro"/>
                <w:bCs/>
                <w:iCs/>
                <w:sz w:val="20"/>
                <w:szCs w:val="22"/>
              </w:rPr>
              <w:t xml:space="preserve">This term’s themes create an opportunity for all pupils to think about the most famous of all Christian prayers – </w:t>
            </w:r>
            <w:r w:rsidR="00695A4E" w:rsidRPr="00695A4E">
              <w:rPr>
                <w:rFonts w:ascii="Avenir Next LT Pro" w:hAnsi="Avenir Next LT Pro"/>
                <w:b/>
                <w:iCs/>
                <w:sz w:val="20"/>
                <w:szCs w:val="22"/>
              </w:rPr>
              <w:t>the Lord’s Prayer</w:t>
            </w:r>
            <w:r w:rsidR="00695A4E" w:rsidRPr="00695A4E">
              <w:rPr>
                <w:rFonts w:ascii="Avenir Next LT Pro" w:hAnsi="Avenir Next LT Pro"/>
                <w:bCs/>
                <w:iCs/>
                <w:sz w:val="20"/>
                <w:szCs w:val="22"/>
              </w:rPr>
              <w:t xml:space="preserve"> – which is prayed in Christian communities all over the world. It will be accessible for all children, regardless of their faith or belief as we will explore the meaning of the words </w:t>
            </w:r>
            <w:r w:rsidR="00695A4E" w:rsidRPr="00695A4E">
              <w:rPr>
                <w:rFonts w:ascii="Avenir Next LT Pro" w:hAnsi="Avenir Next LT Pro"/>
                <w:bCs/>
                <w:i/>
                <w:iCs/>
                <w:sz w:val="20"/>
                <w:szCs w:val="22"/>
              </w:rPr>
              <w:t xml:space="preserve">for </w:t>
            </w:r>
            <w:proofErr w:type="gramStart"/>
            <w:r w:rsidR="00695A4E" w:rsidRPr="00695A4E">
              <w:rPr>
                <w:rFonts w:ascii="Avenir Next LT Pro" w:hAnsi="Avenir Next LT Pro"/>
                <w:bCs/>
                <w:i/>
                <w:iCs/>
                <w:sz w:val="20"/>
                <w:szCs w:val="22"/>
              </w:rPr>
              <w:t xml:space="preserve">Christians, </w:t>
            </w:r>
            <w:r w:rsidR="00695A4E" w:rsidRPr="00695A4E">
              <w:rPr>
                <w:rFonts w:ascii="Avenir Next LT Pro" w:hAnsi="Avenir Next LT Pro"/>
                <w:bCs/>
                <w:iCs/>
                <w:sz w:val="20"/>
                <w:szCs w:val="22"/>
              </w:rPr>
              <w:t>and</w:t>
            </w:r>
            <w:proofErr w:type="gramEnd"/>
            <w:r w:rsidR="00695A4E" w:rsidRPr="00695A4E">
              <w:rPr>
                <w:rFonts w:ascii="Avenir Next LT Pro" w:hAnsi="Avenir Next LT Pro"/>
                <w:bCs/>
                <w:iCs/>
                <w:sz w:val="20"/>
                <w:szCs w:val="22"/>
              </w:rPr>
              <w:t xml:space="preserve"> reflect together on concepts common to all: on school and family life, being part of a community, forgiveness, gratitude and making good choices. </w:t>
            </w:r>
            <w:r w:rsidR="00695A4E">
              <w:rPr>
                <w:rFonts w:ascii="Avenir Next LT Pro" w:hAnsi="Avenir Next LT Pro"/>
                <w:bCs/>
                <w:iCs/>
                <w:sz w:val="20"/>
                <w:szCs w:val="22"/>
              </w:rPr>
              <w:t xml:space="preserve">We start the term with a </w:t>
            </w:r>
            <w:proofErr w:type="gramStart"/>
            <w:r w:rsidR="00695A4E">
              <w:rPr>
                <w:rFonts w:ascii="Avenir Next LT Pro" w:hAnsi="Avenir Next LT Pro"/>
                <w:bCs/>
                <w:iCs/>
                <w:sz w:val="20"/>
                <w:szCs w:val="22"/>
              </w:rPr>
              <w:t>brand new</w:t>
            </w:r>
            <w:proofErr w:type="gramEnd"/>
            <w:r w:rsidR="00695A4E">
              <w:rPr>
                <w:rFonts w:ascii="Avenir Next LT Pro" w:hAnsi="Avenir Next LT Pro"/>
                <w:bCs/>
                <w:iCs/>
                <w:sz w:val="20"/>
                <w:szCs w:val="22"/>
              </w:rPr>
              <w:t xml:space="preserve"> year – 2022 – and think about what it means to ‘turn over a new leaf’.</w:t>
            </w:r>
          </w:p>
        </w:tc>
      </w:tr>
      <w:tr w:rsidR="003C2B8C" w:rsidRPr="003C2B8C" w14:paraId="0D24235F" w14:textId="77777777" w:rsidTr="00A84D8D">
        <w:trPr>
          <w:trHeight w:val="404"/>
        </w:trPr>
        <w:tc>
          <w:tcPr>
            <w:tcW w:w="10768" w:type="dxa"/>
          </w:tcPr>
          <w:p w14:paraId="0C2FA719" w14:textId="15CFCFBF" w:rsidR="003F07A4" w:rsidRPr="003C2B8C" w:rsidRDefault="003C2B8C" w:rsidP="002B7469">
            <w:pPr>
              <w:rPr>
                <w:rFonts w:ascii="Avenir Next LT Pro" w:hAnsi="Avenir Next LT Pro"/>
                <w:b/>
                <w:color w:val="000000" w:themeColor="text1"/>
              </w:rPr>
            </w:pPr>
            <w:r w:rsidRPr="00BA558E">
              <w:rPr>
                <w:rFonts w:ascii="Avenir Next LT Pro" w:hAnsi="Avenir Next LT Pro"/>
                <w:b/>
                <w:noProof/>
                <w:color w:val="000000" w:themeColor="text1"/>
                <w:lang w:val="en-US"/>
              </w:rPr>
              <w:drawing>
                <wp:anchor distT="0" distB="0" distL="114300" distR="114300" simplePos="0" relativeHeight="251371520" behindDoc="1" locked="0" layoutInCell="1" allowOverlap="1" wp14:anchorId="58F79715" wp14:editId="02E636F9">
                  <wp:simplePos x="0" y="0"/>
                  <wp:positionH relativeFrom="column">
                    <wp:posOffset>-65405</wp:posOffset>
                  </wp:positionH>
                  <wp:positionV relativeFrom="paragraph">
                    <wp:posOffset>0</wp:posOffset>
                  </wp:positionV>
                  <wp:extent cx="387350" cy="387350"/>
                  <wp:effectExtent l="0" t="0" r="0" b="0"/>
                  <wp:wrapTight wrapText="bothSides">
                    <wp:wrapPolygon edited="0">
                      <wp:start x="1062" y="1062"/>
                      <wp:lineTo x="0" y="7436"/>
                      <wp:lineTo x="0" y="8498"/>
                      <wp:lineTo x="8498" y="20184"/>
                      <wp:lineTo x="12748" y="20184"/>
                      <wp:lineTo x="20184" y="9561"/>
                      <wp:lineTo x="20184" y="6374"/>
                      <wp:lineTo x="18059" y="1062"/>
                      <wp:lineTo x="1062" y="1062"/>
                    </wp:wrapPolygon>
                  </wp:wrapTight>
                  <wp:docPr id="9" name="Graphic 9" descr="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iamond"/>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387350" cy="387350"/>
                          </a:xfrm>
                          <a:prstGeom prst="rect">
                            <a:avLst/>
                          </a:prstGeom>
                        </pic:spPr>
                      </pic:pic>
                    </a:graphicData>
                  </a:graphic>
                  <wp14:sizeRelH relativeFrom="page">
                    <wp14:pctWidth>0</wp14:pctWidth>
                  </wp14:sizeRelH>
                  <wp14:sizeRelV relativeFrom="page">
                    <wp14:pctHeight>0</wp14:pctHeight>
                  </wp14:sizeRelV>
                </wp:anchor>
              </w:drawing>
            </w:r>
            <w:r w:rsidR="003F07A4" w:rsidRPr="003C2B8C">
              <w:rPr>
                <w:rFonts w:ascii="Avenir Next LT Pro" w:hAnsi="Avenir Next LT Pro"/>
                <w:b/>
                <w:color w:val="000000" w:themeColor="text1"/>
              </w:rPr>
              <w:t>How does this link to your school’s Christian v</w:t>
            </w:r>
            <w:r w:rsidR="00C77295" w:rsidRPr="003C2B8C">
              <w:rPr>
                <w:rFonts w:ascii="Avenir Next LT Pro" w:hAnsi="Avenir Next LT Pro"/>
                <w:b/>
                <w:color w:val="000000" w:themeColor="text1"/>
              </w:rPr>
              <w:t>ision &amp; values</w:t>
            </w:r>
            <w:r w:rsidR="003F07A4" w:rsidRPr="003C2B8C">
              <w:rPr>
                <w:rFonts w:ascii="Avenir Next LT Pro" w:hAnsi="Avenir Next LT Pro"/>
                <w:b/>
                <w:color w:val="000000" w:themeColor="text1"/>
              </w:rPr>
              <w:t>?</w:t>
            </w:r>
          </w:p>
          <w:p w14:paraId="567622DC" w14:textId="60808860" w:rsidR="003F07A4" w:rsidRPr="007F2862" w:rsidRDefault="005A59B9" w:rsidP="002B7469">
            <w:pPr>
              <w:rPr>
                <w:rFonts w:ascii="Avenir Next LT Pro" w:hAnsi="Avenir Next LT Pro"/>
                <w:b/>
                <w:color w:val="000000" w:themeColor="text1"/>
                <w:sz w:val="20"/>
                <w:szCs w:val="20"/>
              </w:rPr>
            </w:pPr>
            <w:r>
              <w:rPr>
                <w:rFonts w:ascii="Avenir Next LT Pro" w:hAnsi="Avenir Next LT Pro"/>
                <w:bCs/>
                <w:color w:val="000000" w:themeColor="text1"/>
                <w:sz w:val="20"/>
                <w:szCs w:val="20"/>
              </w:rPr>
              <w:t xml:space="preserve">This week, the focus is </w:t>
            </w:r>
            <w:r w:rsidR="00941131">
              <w:rPr>
                <w:rFonts w:ascii="Avenir Next LT Pro" w:hAnsi="Avenir Next LT Pro"/>
                <w:bCs/>
                <w:color w:val="000000" w:themeColor="text1"/>
                <w:sz w:val="20"/>
                <w:szCs w:val="20"/>
              </w:rPr>
              <w:t xml:space="preserve">on </w:t>
            </w:r>
            <w:r w:rsidR="00695A4E">
              <w:rPr>
                <w:rFonts w:ascii="Avenir Next LT Pro" w:hAnsi="Avenir Next LT Pro"/>
                <w:bCs/>
                <w:color w:val="000000" w:themeColor="text1"/>
                <w:sz w:val="20"/>
                <w:szCs w:val="20"/>
              </w:rPr>
              <w:t>new beginnings – the chance a new year gives</w:t>
            </w:r>
            <w:r w:rsidR="00E73D1E">
              <w:rPr>
                <w:rFonts w:ascii="Avenir Next LT Pro" w:hAnsi="Avenir Next LT Pro"/>
                <w:bCs/>
                <w:color w:val="000000" w:themeColor="text1"/>
                <w:sz w:val="20"/>
                <w:szCs w:val="20"/>
              </w:rPr>
              <w:t xml:space="preserve"> to look back and look ahead: </w:t>
            </w:r>
            <w:r w:rsidR="00695A4E">
              <w:rPr>
                <w:rFonts w:ascii="Avenir Next LT Pro" w:hAnsi="Avenir Next LT Pro"/>
                <w:bCs/>
                <w:color w:val="000000" w:themeColor="text1"/>
                <w:sz w:val="20"/>
                <w:szCs w:val="20"/>
              </w:rPr>
              <w:t>for a new focus and new intentions</w:t>
            </w:r>
            <w:r w:rsidR="00E73D1E">
              <w:rPr>
                <w:rFonts w:ascii="Avenir Next LT Pro" w:hAnsi="Avenir Next LT Pro"/>
                <w:bCs/>
                <w:color w:val="000000" w:themeColor="text1"/>
                <w:sz w:val="20"/>
                <w:szCs w:val="20"/>
              </w:rPr>
              <w:t>. Jesus always offered people a new start.</w:t>
            </w:r>
          </w:p>
        </w:tc>
      </w:tr>
      <w:tr w:rsidR="00C155DC" w:rsidRPr="002B7469" w14:paraId="5F6D63E1" w14:textId="77777777" w:rsidTr="00A84D8D">
        <w:trPr>
          <w:trHeight w:val="458"/>
        </w:trPr>
        <w:tc>
          <w:tcPr>
            <w:tcW w:w="10768" w:type="dxa"/>
          </w:tcPr>
          <w:p w14:paraId="593EDF42" w14:textId="374FB702" w:rsidR="009E3166" w:rsidRPr="002B7469" w:rsidRDefault="00C155DC" w:rsidP="009E3166">
            <w:pPr>
              <w:rPr>
                <w:rFonts w:ascii="Avenir Next LT Pro" w:hAnsi="Avenir Next LT Pro"/>
                <w:b/>
              </w:rPr>
            </w:pPr>
            <w:r w:rsidRPr="002B7469">
              <w:rPr>
                <w:rFonts w:ascii="Avenir Next LT Pro" w:hAnsi="Avenir Next LT Pro"/>
                <w:b/>
              </w:rPr>
              <w:t xml:space="preserve">Resources: </w:t>
            </w:r>
          </w:p>
          <w:p w14:paraId="43F1D53A" w14:textId="11D22989" w:rsidR="00982846" w:rsidRPr="00346718" w:rsidRDefault="001E344A" w:rsidP="00982846">
            <w:pPr>
              <w:pStyle w:val="ListParagraph"/>
              <w:numPr>
                <w:ilvl w:val="0"/>
                <w:numId w:val="4"/>
              </w:numPr>
              <w:rPr>
                <w:rFonts w:ascii="Avenir Next LT Pro" w:hAnsi="Avenir Next LT Pro"/>
                <w:b/>
                <w:bCs/>
                <w:sz w:val="22"/>
              </w:rPr>
            </w:pPr>
            <w:r w:rsidRPr="004E45A6">
              <w:rPr>
                <w:rFonts w:ascii="Avenir Next LT Pro" w:hAnsi="Avenir Next LT Pro"/>
                <w:sz w:val="20"/>
                <w:szCs w:val="20"/>
              </w:rPr>
              <w:t xml:space="preserve">The PowerPoint </w:t>
            </w:r>
            <w:r w:rsidR="004F54B5" w:rsidRPr="004E45A6">
              <w:rPr>
                <w:rFonts w:ascii="Avenir Next LT Pro" w:hAnsi="Avenir Next LT Pro"/>
                <w:sz w:val="20"/>
                <w:szCs w:val="20"/>
              </w:rPr>
              <w:t xml:space="preserve">slides are </w:t>
            </w:r>
            <w:r w:rsidRPr="004E45A6">
              <w:rPr>
                <w:rFonts w:ascii="Avenir Next LT Pro" w:hAnsi="Avenir Next LT Pro"/>
                <w:sz w:val="20"/>
                <w:szCs w:val="20"/>
              </w:rPr>
              <w:t xml:space="preserve">numbered with a point in the </w:t>
            </w:r>
            <w:r w:rsidR="00202148" w:rsidRPr="004E45A6">
              <w:rPr>
                <w:rFonts w:ascii="Avenir Next LT Pro" w:hAnsi="Avenir Next LT Pro"/>
                <w:sz w:val="20"/>
                <w:szCs w:val="20"/>
              </w:rPr>
              <w:t xml:space="preserve">script so you can find your way, and the </w:t>
            </w:r>
            <w:r w:rsidR="003F07A4" w:rsidRPr="004E45A6">
              <w:rPr>
                <w:rFonts w:ascii="Avenir Next LT Pro" w:hAnsi="Avenir Next LT Pro"/>
                <w:sz w:val="20"/>
                <w:szCs w:val="20"/>
              </w:rPr>
              <w:t>parts</w:t>
            </w:r>
            <w:r w:rsidR="00202148" w:rsidRPr="004E45A6">
              <w:rPr>
                <w:rFonts w:ascii="Avenir Next LT Pro" w:hAnsi="Avenir Next LT Pro"/>
                <w:sz w:val="20"/>
                <w:szCs w:val="20"/>
              </w:rPr>
              <w:t xml:space="preserve"> in </w:t>
            </w:r>
            <w:r w:rsidR="00202148" w:rsidRPr="004E45A6">
              <w:rPr>
                <w:rFonts w:ascii="Avenir Next LT Pro" w:hAnsi="Avenir Next LT Pro"/>
                <w:b/>
                <w:bCs/>
                <w:sz w:val="20"/>
                <w:szCs w:val="20"/>
              </w:rPr>
              <w:t>bold</w:t>
            </w:r>
            <w:r w:rsidR="00202148" w:rsidRPr="004E45A6">
              <w:rPr>
                <w:rFonts w:ascii="Avenir Next LT Pro" w:hAnsi="Avenir Next LT Pro"/>
                <w:sz w:val="20"/>
                <w:szCs w:val="20"/>
              </w:rPr>
              <w:t xml:space="preserve"> show you where to click on</w:t>
            </w:r>
            <w:r w:rsidR="004A5145" w:rsidRPr="004E45A6">
              <w:rPr>
                <w:rFonts w:ascii="Avenir Next LT Pro" w:hAnsi="Avenir Next LT Pro"/>
                <w:sz w:val="20"/>
                <w:szCs w:val="20"/>
              </w:rPr>
              <w:t xml:space="preserve"> to activate the next slide or animation.</w:t>
            </w:r>
            <w:r w:rsidR="00C57601" w:rsidRPr="004E45A6">
              <w:rPr>
                <w:rFonts w:ascii="Avenir Next LT Pro" w:hAnsi="Avenir Next LT Pro"/>
                <w:sz w:val="20"/>
                <w:szCs w:val="20"/>
              </w:rPr>
              <w:t xml:space="preserve"> </w:t>
            </w:r>
            <w:r w:rsidR="0055268E">
              <w:rPr>
                <w:rFonts w:ascii="Avenir Next LT Pro" w:hAnsi="Avenir Next LT Pro"/>
                <w:sz w:val="20"/>
                <w:szCs w:val="20"/>
              </w:rPr>
              <w:t>There are slides to go with today’s script, but y</w:t>
            </w:r>
            <w:r w:rsidR="004E45A6" w:rsidRPr="004E45A6">
              <w:rPr>
                <w:rFonts w:ascii="Avenir Next LT Pro" w:hAnsi="Avenir Next LT Pro"/>
                <w:sz w:val="20"/>
                <w:szCs w:val="20"/>
              </w:rPr>
              <w:t xml:space="preserve">ou could quite easily use this collective </w:t>
            </w:r>
            <w:r w:rsidR="004E45A6" w:rsidRPr="00577602">
              <w:rPr>
                <w:rFonts w:ascii="Avenir Next LT Pro" w:hAnsi="Avenir Next LT Pro"/>
                <w:sz w:val="20"/>
                <w:szCs w:val="20"/>
              </w:rPr>
              <w:t>worship without the PowerPoint if you preferred.</w:t>
            </w:r>
          </w:p>
          <w:p w14:paraId="35DBE178" w14:textId="426BFCD2" w:rsidR="00695A4E" w:rsidRPr="00695A4E" w:rsidRDefault="00695A4E" w:rsidP="00695A4E">
            <w:pPr>
              <w:pStyle w:val="ListParagraph"/>
              <w:numPr>
                <w:ilvl w:val="0"/>
                <w:numId w:val="4"/>
              </w:numPr>
              <w:rPr>
                <w:rFonts w:ascii="Avenir Next LT Pro" w:hAnsi="Avenir Next LT Pro"/>
                <w:sz w:val="20"/>
                <w:szCs w:val="22"/>
              </w:rPr>
            </w:pPr>
            <w:r w:rsidRPr="00695A4E">
              <w:rPr>
                <w:rFonts w:ascii="Avenir Next LT Pro" w:hAnsi="Avenir Next LT Pro"/>
                <w:sz w:val="20"/>
                <w:szCs w:val="22"/>
              </w:rPr>
              <w:t>You will need green card, cut into leaf shapes</w:t>
            </w:r>
            <w:r w:rsidR="00422CC8">
              <w:rPr>
                <w:rFonts w:ascii="Avenir Next LT Pro" w:hAnsi="Avenir Next LT Pro"/>
                <w:sz w:val="20"/>
                <w:szCs w:val="22"/>
              </w:rPr>
              <w:t xml:space="preserve"> (there is a template on p3)</w:t>
            </w:r>
            <w:r w:rsidRPr="00695A4E">
              <w:rPr>
                <w:rFonts w:ascii="Avenir Next LT Pro" w:hAnsi="Avenir Next LT Pro"/>
                <w:sz w:val="20"/>
                <w:szCs w:val="22"/>
              </w:rPr>
              <w:t xml:space="preserve">. </w:t>
            </w:r>
            <w:r w:rsidR="00A121A9">
              <w:rPr>
                <w:rFonts w:ascii="Avenir Next LT Pro" w:hAnsi="Avenir Next LT Pro"/>
                <w:sz w:val="20"/>
                <w:szCs w:val="22"/>
              </w:rPr>
              <w:t>You could w</w:t>
            </w:r>
            <w:r w:rsidRPr="00695A4E">
              <w:rPr>
                <w:rFonts w:ascii="Avenir Next LT Pro" w:hAnsi="Avenir Next LT Pro"/>
                <w:sz w:val="20"/>
                <w:szCs w:val="22"/>
              </w:rPr>
              <w:t>rite on each a suggestion from the list below (there are some personal, some whole school suggestions</w:t>
            </w:r>
            <w:r w:rsidR="00A121A9">
              <w:rPr>
                <w:rFonts w:ascii="Avenir Next LT Pro" w:hAnsi="Avenir Next LT Pro"/>
                <w:sz w:val="20"/>
                <w:szCs w:val="22"/>
              </w:rPr>
              <w:t>)</w:t>
            </w:r>
            <w:r>
              <w:rPr>
                <w:rFonts w:ascii="Avenir Next LT Pro" w:hAnsi="Avenir Next LT Pro"/>
                <w:sz w:val="20"/>
                <w:szCs w:val="22"/>
              </w:rPr>
              <w:t xml:space="preserve"> – or you could write your own</w:t>
            </w:r>
            <w:r w:rsidR="00A121A9">
              <w:rPr>
                <w:rFonts w:ascii="Avenir Next LT Pro" w:hAnsi="Avenir Next LT Pro"/>
                <w:sz w:val="20"/>
                <w:szCs w:val="22"/>
              </w:rPr>
              <w:t xml:space="preserve">, or just leave them blank for children to suggest what to write. </w:t>
            </w:r>
            <w:r>
              <w:rPr>
                <w:rFonts w:ascii="Avenir Next LT Pro" w:hAnsi="Avenir Next LT Pro"/>
                <w:sz w:val="20"/>
                <w:szCs w:val="22"/>
              </w:rPr>
              <w:t>Scatter these on the floor,</w:t>
            </w:r>
            <w:r w:rsidRPr="00695A4E">
              <w:rPr>
                <w:rFonts w:ascii="Avenir Next LT Pro" w:hAnsi="Avenir Next LT Pro"/>
                <w:sz w:val="20"/>
                <w:szCs w:val="22"/>
              </w:rPr>
              <w:t xml:space="preserve"> blank side showing, leaving one </w:t>
            </w:r>
            <w:r>
              <w:rPr>
                <w:rFonts w:ascii="Avenir Next LT Pro" w:hAnsi="Avenir Next LT Pro"/>
                <w:sz w:val="20"/>
                <w:szCs w:val="22"/>
              </w:rPr>
              <w:t>empty</w:t>
            </w:r>
            <w:r w:rsidRPr="00695A4E">
              <w:rPr>
                <w:rFonts w:ascii="Avenir Next LT Pro" w:hAnsi="Avenir Next LT Pro"/>
                <w:sz w:val="20"/>
                <w:szCs w:val="22"/>
              </w:rPr>
              <w:t xml:space="preserve"> for the reflection</w:t>
            </w:r>
            <w:r>
              <w:rPr>
                <w:rFonts w:ascii="Avenir Next LT Pro" w:hAnsi="Avenir Next LT Pro"/>
                <w:sz w:val="20"/>
                <w:szCs w:val="22"/>
              </w:rPr>
              <w:t xml:space="preserve"> – or you could put them into a bag</w:t>
            </w:r>
            <w:r w:rsidR="00EC6792">
              <w:rPr>
                <w:rFonts w:ascii="Avenir Next LT Pro" w:hAnsi="Avenir Next LT Pro"/>
                <w:sz w:val="20"/>
                <w:szCs w:val="22"/>
              </w:rPr>
              <w:t>.</w:t>
            </w:r>
          </w:p>
          <w:tbl>
            <w:tblPr>
              <w:tblStyle w:val="TableGrid"/>
              <w:tblW w:w="10267" w:type="dxa"/>
              <w:tblInd w:w="108" w:type="dxa"/>
              <w:tblLook w:val="04A0" w:firstRow="1" w:lastRow="0" w:firstColumn="1" w:lastColumn="0" w:noHBand="0" w:noVBand="1"/>
            </w:tblPr>
            <w:tblGrid>
              <w:gridCol w:w="5022"/>
              <w:gridCol w:w="5245"/>
            </w:tblGrid>
            <w:tr w:rsidR="00695A4E" w:rsidRPr="00695A4E" w14:paraId="42B553C7" w14:textId="77777777" w:rsidTr="00E73D1E">
              <w:trPr>
                <w:trHeight w:val="304"/>
              </w:trPr>
              <w:tc>
                <w:tcPr>
                  <w:tcW w:w="5022" w:type="dxa"/>
                  <w:tcBorders>
                    <w:top w:val="single" w:sz="4" w:space="0" w:color="auto"/>
                    <w:left w:val="single" w:sz="4" w:space="0" w:color="auto"/>
                    <w:bottom w:val="single" w:sz="4" w:space="0" w:color="auto"/>
                    <w:right w:val="single" w:sz="4" w:space="0" w:color="auto"/>
                  </w:tcBorders>
                  <w:hideMark/>
                </w:tcPr>
                <w:p w14:paraId="4F659607" w14:textId="77777777" w:rsidR="00695A4E" w:rsidRPr="00695A4E" w:rsidRDefault="00695A4E" w:rsidP="00695A4E">
                  <w:pPr>
                    <w:jc w:val="center"/>
                    <w:rPr>
                      <w:rFonts w:ascii="Avenir Next LT Pro" w:hAnsi="Avenir Next LT Pro"/>
                      <w:b/>
                      <w:sz w:val="22"/>
                    </w:rPr>
                  </w:pPr>
                  <w:r w:rsidRPr="00695A4E">
                    <w:rPr>
                      <w:rFonts w:ascii="Avenir Next LT Pro" w:hAnsi="Avenir Next LT Pro"/>
                      <w:b/>
                      <w:sz w:val="22"/>
                    </w:rPr>
                    <w:t>Personal</w:t>
                  </w:r>
                </w:p>
              </w:tc>
              <w:tc>
                <w:tcPr>
                  <w:tcW w:w="5245" w:type="dxa"/>
                  <w:tcBorders>
                    <w:top w:val="single" w:sz="4" w:space="0" w:color="auto"/>
                    <w:left w:val="single" w:sz="4" w:space="0" w:color="auto"/>
                    <w:bottom w:val="single" w:sz="4" w:space="0" w:color="auto"/>
                    <w:right w:val="single" w:sz="4" w:space="0" w:color="auto"/>
                  </w:tcBorders>
                  <w:hideMark/>
                </w:tcPr>
                <w:p w14:paraId="073977CB" w14:textId="77777777" w:rsidR="00695A4E" w:rsidRPr="00695A4E" w:rsidRDefault="00695A4E" w:rsidP="00695A4E">
                  <w:pPr>
                    <w:jc w:val="center"/>
                    <w:rPr>
                      <w:rFonts w:ascii="Avenir Next LT Pro" w:hAnsi="Avenir Next LT Pro"/>
                      <w:b/>
                      <w:sz w:val="22"/>
                    </w:rPr>
                  </w:pPr>
                  <w:r w:rsidRPr="00695A4E">
                    <w:rPr>
                      <w:rFonts w:ascii="Avenir Next LT Pro" w:hAnsi="Avenir Next LT Pro"/>
                      <w:b/>
                      <w:sz w:val="22"/>
                    </w:rPr>
                    <w:t>Whole school</w:t>
                  </w:r>
                </w:p>
              </w:tc>
            </w:tr>
            <w:tr w:rsidR="00695A4E" w:rsidRPr="00695A4E" w14:paraId="0FB3281C" w14:textId="77777777" w:rsidTr="00E73D1E">
              <w:trPr>
                <w:trHeight w:val="321"/>
              </w:trPr>
              <w:tc>
                <w:tcPr>
                  <w:tcW w:w="5022" w:type="dxa"/>
                  <w:tcBorders>
                    <w:top w:val="single" w:sz="4" w:space="0" w:color="auto"/>
                    <w:left w:val="single" w:sz="4" w:space="0" w:color="auto"/>
                    <w:bottom w:val="single" w:sz="4" w:space="0" w:color="auto"/>
                    <w:right w:val="single" w:sz="4" w:space="0" w:color="auto"/>
                  </w:tcBorders>
                  <w:hideMark/>
                </w:tcPr>
                <w:p w14:paraId="415BD980"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walk more</w:t>
                  </w:r>
                </w:p>
                <w:p w14:paraId="7BB3E607"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be more generous</w:t>
                  </w:r>
                </w:p>
                <w:p w14:paraId="3F8C9547"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listen more carefully</w:t>
                  </w:r>
                </w:p>
                <w:p w14:paraId="0F478CA7"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do what I’m asked first time</w:t>
                  </w:r>
                </w:p>
                <w:p w14:paraId="46EB9D90"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work even harder</w:t>
                  </w:r>
                </w:p>
                <w:p w14:paraId="58086E4F"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worry less</w:t>
                  </w:r>
                </w:p>
                <w:p w14:paraId="567CB419"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spend more time with friends</w:t>
                  </w:r>
                </w:p>
                <w:p w14:paraId="09161666"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do something amazing</w:t>
                  </w:r>
                </w:p>
              </w:tc>
              <w:tc>
                <w:tcPr>
                  <w:tcW w:w="5245" w:type="dxa"/>
                  <w:tcBorders>
                    <w:top w:val="single" w:sz="4" w:space="0" w:color="auto"/>
                    <w:left w:val="single" w:sz="4" w:space="0" w:color="auto"/>
                    <w:bottom w:val="single" w:sz="4" w:space="0" w:color="auto"/>
                    <w:right w:val="single" w:sz="4" w:space="0" w:color="auto"/>
                  </w:tcBorders>
                </w:tcPr>
                <w:p w14:paraId="2F660F70"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we take responsibility for our actions</w:t>
                  </w:r>
                </w:p>
                <w:p w14:paraId="796B00FE"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we respect each other</w:t>
                  </w:r>
                </w:p>
                <w:p w14:paraId="19121127" w14:textId="7F555893"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we listen to each other</w:t>
                  </w:r>
                </w:p>
                <w:p w14:paraId="6528C8D4"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we treat others as we would want to be treated</w:t>
                  </w:r>
                </w:p>
                <w:p w14:paraId="68AD47AD"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we work together as a community</w:t>
                  </w:r>
                </w:p>
                <w:p w14:paraId="5AA3AFCE" w14:textId="77777777" w:rsidR="00695A4E" w:rsidRPr="00695A4E" w:rsidRDefault="00695A4E" w:rsidP="00695A4E">
                  <w:pPr>
                    <w:pStyle w:val="ListParagraph"/>
                    <w:numPr>
                      <w:ilvl w:val="0"/>
                      <w:numId w:val="4"/>
                    </w:numPr>
                    <w:rPr>
                      <w:rFonts w:ascii="Avenir Next LT Pro" w:hAnsi="Avenir Next LT Pro"/>
                      <w:sz w:val="22"/>
                    </w:rPr>
                  </w:pPr>
                  <w:r w:rsidRPr="00695A4E">
                    <w:rPr>
                      <w:rFonts w:ascii="Avenir Next LT Pro" w:hAnsi="Avenir Next LT Pro"/>
                      <w:sz w:val="22"/>
                    </w:rPr>
                    <w:t>we treat each other fairly</w:t>
                  </w:r>
                </w:p>
                <w:p w14:paraId="549C6A9F" w14:textId="77777777" w:rsidR="00695A4E" w:rsidRPr="00695A4E" w:rsidRDefault="00695A4E" w:rsidP="00EC6792">
                  <w:pPr>
                    <w:pStyle w:val="ListParagraph"/>
                    <w:ind w:left="360"/>
                    <w:rPr>
                      <w:rFonts w:ascii="Avenir Next LT Pro" w:hAnsi="Avenir Next LT Pro"/>
                      <w:sz w:val="22"/>
                    </w:rPr>
                  </w:pPr>
                </w:p>
              </w:tc>
            </w:tr>
          </w:tbl>
          <w:p w14:paraId="15CFC962" w14:textId="6716858C" w:rsidR="00B021EE" w:rsidRPr="00A03AFC" w:rsidRDefault="00B021EE" w:rsidP="007F2862">
            <w:pPr>
              <w:pStyle w:val="ListParagraph"/>
              <w:numPr>
                <w:ilvl w:val="0"/>
                <w:numId w:val="4"/>
              </w:numPr>
              <w:rPr>
                <w:rFonts w:ascii="Avenir Next LT Pro" w:hAnsi="Avenir Next LT Pro"/>
                <w:b/>
                <w:bCs/>
                <w:sz w:val="22"/>
              </w:rPr>
            </w:pPr>
          </w:p>
        </w:tc>
      </w:tr>
      <w:tr w:rsidR="00DA3D2A" w:rsidRPr="002B7469" w14:paraId="4CCC361B" w14:textId="77777777" w:rsidTr="00A84D8D">
        <w:trPr>
          <w:trHeight w:val="458"/>
        </w:trPr>
        <w:tc>
          <w:tcPr>
            <w:tcW w:w="10768" w:type="dxa"/>
          </w:tcPr>
          <w:p w14:paraId="5144878B" w14:textId="5973C6B1" w:rsidR="00DA3D2A" w:rsidRPr="002B7469" w:rsidRDefault="003C2B8C" w:rsidP="009E3166">
            <w:pPr>
              <w:rPr>
                <w:rFonts w:ascii="Avenir Next LT Pro" w:hAnsi="Avenir Next LT Pro"/>
                <w:b/>
              </w:rPr>
            </w:pPr>
            <w:r>
              <w:rPr>
                <w:noProof/>
                <w:lang w:val="en-US"/>
              </w:rPr>
              <w:drawing>
                <wp:anchor distT="0" distB="0" distL="114300" distR="114300" simplePos="0" relativeHeight="251530240" behindDoc="1" locked="0" layoutInCell="1" allowOverlap="1" wp14:anchorId="5DBC7E14" wp14:editId="54D7A621">
                  <wp:simplePos x="0" y="0"/>
                  <wp:positionH relativeFrom="column">
                    <wp:posOffset>6525895</wp:posOffset>
                  </wp:positionH>
                  <wp:positionV relativeFrom="paragraph">
                    <wp:posOffset>0</wp:posOffset>
                  </wp:positionV>
                  <wp:extent cx="361950" cy="361950"/>
                  <wp:effectExtent l="0" t="0" r="0" b="0"/>
                  <wp:wrapTight wrapText="bothSides">
                    <wp:wrapPolygon edited="0">
                      <wp:start x="2274" y="0"/>
                      <wp:lineTo x="0" y="20463"/>
                      <wp:lineTo x="20463" y="20463"/>
                      <wp:lineTo x="18189" y="0"/>
                      <wp:lineTo x="2274" y="0"/>
                    </wp:wrapPolygon>
                  </wp:wrapTight>
                  <wp:docPr id="21" name="Graphic 21" descr="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Door Open"/>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DA3D2A" w:rsidRPr="002B7469">
              <w:rPr>
                <w:rFonts w:ascii="Avenir Next LT Pro" w:hAnsi="Avenir Next LT Pro"/>
                <w:b/>
              </w:rPr>
              <w:t>Gathering:</w:t>
            </w:r>
            <w:r>
              <w:rPr>
                <w:noProof/>
              </w:rPr>
              <w:t xml:space="preserve"> </w:t>
            </w:r>
          </w:p>
          <w:p w14:paraId="6CC49670" w14:textId="4E659240" w:rsidR="00697FF5" w:rsidRPr="002B7469" w:rsidRDefault="001E344A" w:rsidP="00697FF5">
            <w:pPr>
              <w:pStyle w:val="ListParagraph"/>
              <w:numPr>
                <w:ilvl w:val="0"/>
                <w:numId w:val="5"/>
              </w:numPr>
              <w:rPr>
                <w:rFonts w:ascii="Avenir Next LT Pro" w:hAnsi="Avenir Next LT Pro"/>
              </w:rPr>
            </w:pPr>
            <w:r w:rsidRPr="002B7469">
              <w:rPr>
                <w:rFonts w:ascii="Avenir Next LT Pro" w:hAnsi="Avenir Next LT Pro"/>
                <w:b/>
                <w:sz w:val="22"/>
                <w:szCs w:val="22"/>
              </w:rPr>
              <w:t>Slide 1:</w:t>
            </w:r>
            <w:r w:rsidRPr="002B7469">
              <w:rPr>
                <w:rFonts w:ascii="Avenir Next LT Pro" w:hAnsi="Avenir Next LT Pro"/>
                <w:sz w:val="22"/>
                <w:szCs w:val="22"/>
              </w:rPr>
              <w:t xml:space="preserve"> </w:t>
            </w:r>
            <w:r w:rsidR="00762D9C" w:rsidRPr="002B7469">
              <w:rPr>
                <w:rFonts w:ascii="Avenir Next LT Pro" w:hAnsi="Avenir Next LT Pro"/>
                <w:sz w:val="22"/>
                <w:szCs w:val="22"/>
              </w:rPr>
              <w:t xml:space="preserve">Use </w:t>
            </w:r>
            <w:r w:rsidR="00871BF6">
              <w:rPr>
                <w:rFonts w:ascii="Avenir Next LT Pro" w:hAnsi="Avenir Next LT Pro"/>
                <w:sz w:val="22"/>
                <w:szCs w:val="22"/>
              </w:rPr>
              <w:t xml:space="preserve">these </w:t>
            </w:r>
            <w:r w:rsidR="007F2862">
              <w:rPr>
                <w:rFonts w:ascii="Avenir Next LT Pro" w:hAnsi="Avenir Next LT Pro"/>
                <w:sz w:val="22"/>
                <w:szCs w:val="22"/>
              </w:rPr>
              <w:t xml:space="preserve">new </w:t>
            </w:r>
            <w:r w:rsidR="00577602">
              <w:rPr>
                <w:rFonts w:ascii="Avenir Next LT Pro" w:hAnsi="Avenir Next LT Pro"/>
                <w:sz w:val="22"/>
                <w:szCs w:val="22"/>
              </w:rPr>
              <w:t>gathering words for</w:t>
            </w:r>
            <w:r w:rsidR="00871BF6">
              <w:rPr>
                <w:rFonts w:ascii="Avenir Next LT Pro" w:hAnsi="Avenir Next LT Pro"/>
                <w:sz w:val="22"/>
                <w:szCs w:val="22"/>
              </w:rPr>
              <w:t xml:space="preserve"> t</w:t>
            </w:r>
            <w:r w:rsidR="007F2862">
              <w:rPr>
                <w:rFonts w:ascii="Avenir Next LT Pro" w:hAnsi="Avenir Next LT Pro"/>
                <w:sz w:val="22"/>
                <w:szCs w:val="22"/>
              </w:rPr>
              <w:t xml:space="preserve">his term, </w:t>
            </w:r>
            <w:r w:rsidR="00693E7A">
              <w:rPr>
                <w:rFonts w:ascii="Avenir Next LT Pro" w:hAnsi="Avenir Next LT Pro"/>
                <w:sz w:val="22"/>
                <w:szCs w:val="22"/>
              </w:rPr>
              <w:t>or your usual greeting if you prefer</w:t>
            </w:r>
            <w:r w:rsidR="00577602">
              <w:rPr>
                <w:rFonts w:ascii="Avenir Next LT Pro" w:hAnsi="Avenir Next LT Pro"/>
                <w:sz w:val="22"/>
                <w:szCs w:val="22"/>
              </w:rPr>
              <w:t>.</w:t>
            </w:r>
          </w:p>
        </w:tc>
      </w:tr>
      <w:tr w:rsidR="00C155DC" w:rsidRPr="002B7469" w14:paraId="71F71BF4" w14:textId="77777777" w:rsidTr="003D2D57">
        <w:trPr>
          <w:trHeight w:val="274"/>
        </w:trPr>
        <w:tc>
          <w:tcPr>
            <w:tcW w:w="10768" w:type="dxa"/>
          </w:tcPr>
          <w:p w14:paraId="029DA02F" w14:textId="7E3997C8" w:rsidR="00C155DC" w:rsidRPr="00864890" w:rsidRDefault="00C56499" w:rsidP="00C155DC">
            <w:pPr>
              <w:rPr>
                <w:rFonts w:ascii="Avenir Next LT Pro" w:hAnsi="Avenir Next LT Pro"/>
                <w:b/>
                <w:sz w:val="22"/>
                <w:szCs w:val="22"/>
              </w:rPr>
            </w:pPr>
            <w:r w:rsidRPr="00864890">
              <w:rPr>
                <w:rFonts w:ascii="Calibri" w:hAnsi="Calibri" w:cs="Calibri"/>
                <w:noProof/>
                <w:color w:val="000000"/>
                <w:sz w:val="22"/>
                <w:szCs w:val="22"/>
                <w:highlight w:val="yellow"/>
                <w:lang w:val="en-US"/>
              </w:rPr>
              <w:drawing>
                <wp:anchor distT="0" distB="0" distL="114300" distR="114300" simplePos="0" relativeHeight="251538432" behindDoc="1" locked="0" layoutInCell="1" allowOverlap="1" wp14:anchorId="2ACECEF1" wp14:editId="700D1841">
                  <wp:simplePos x="0" y="0"/>
                  <wp:positionH relativeFrom="column">
                    <wp:posOffset>6386830</wp:posOffset>
                  </wp:positionH>
                  <wp:positionV relativeFrom="paragraph">
                    <wp:posOffset>19050</wp:posOffset>
                  </wp:positionV>
                  <wp:extent cx="500380" cy="500380"/>
                  <wp:effectExtent l="0" t="0" r="0" b="0"/>
                  <wp:wrapTight wrapText="bothSides">
                    <wp:wrapPolygon edited="0">
                      <wp:start x="7401" y="0"/>
                      <wp:lineTo x="1645" y="7401"/>
                      <wp:lineTo x="0" y="9868"/>
                      <wp:lineTo x="822" y="16447"/>
                      <wp:lineTo x="4934" y="18914"/>
                      <wp:lineTo x="9868" y="20558"/>
                      <wp:lineTo x="13157" y="20558"/>
                      <wp:lineTo x="13980" y="18914"/>
                      <wp:lineTo x="18091" y="13980"/>
                      <wp:lineTo x="19736" y="9868"/>
                      <wp:lineTo x="18914" y="1645"/>
                      <wp:lineTo x="10690" y="0"/>
                      <wp:lineTo x="7401" y="0"/>
                    </wp:wrapPolygon>
                  </wp:wrapTight>
                  <wp:docPr id="31" name="Graphic 31"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uzzle"/>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500380" cy="500380"/>
                          </a:xfrm>
                          <a:prstGeom prst="rect">
                            <a:avLst/>
                          </a:prstGeom>
                        </pic:spPr>
                      </pic:pic>
                    </a:graphicData>
                  </a:graphic>
                  <wp14:sizeRelH relativeFrom="page">
                    <wp14:pctWidth>0</wp14:pctWidth>
                  </wp14:sizeRelH>
                  <wp14:sizeRelV relativeFrom="page">
                    <wp14:pctHeight>0</wp14:pctHeight>
                  </wp14:sizeRelV>
                </wp:anchor>
              </w:drawing>
            </w:r>
            <w:r w:rsidR="005A21DB" w:rsidRPr="00864890">
              <w:rPr>
                <w:rFonts w:ascii="Avenir Next LT Pro" w:hAnsi="Avenir Next LT Pro"/>
                <w:b/>
                <w:sz w:val="22"/>
                <w:szCs w:val="22"/>
              </w:rPr>
              <w:t>Engaging:</w:t>
            </w:r>
            <w:r w:rsidR="003C2B8C" w:rsidRPr="00864890">
              <w:rPr>
                <w:noProof/>
                <w:sz w:val="22"/>
                <w:szCs w:val="22"/>
              </w:rPr>
              <w:t xml:space="preserve"> </w:t>
            </w:r>
          </w:p>
          <w:p w14:paraId="170DE771" w14:textId="77777777" w:rsidR="00AB5564" w:rsidRPr="00AB5564" w:rsidRDefault="000B7AAB" w:rsidP="00D80C1A">
            <w:pPr>
              <w:pStyle w:val="ListParagraph"/>
              <w:numPr>
                <w:ilvl w:val="0"/>
                <w:numId w:val="22"/>
              </w:numPr>
              <w:rPr>
                <w:rFonts w:ascii="Avenir Next LT Pro" w:hAnsi="Avenir Next LT Pro"/>
                <w:i/>
              </w:rPr>
            </w:pPr>
            <w:r w:rsidRPr="00130BAA">
              <w:rPr>
                <w:rFonts w:ascii="Avenir Next LT Pro" w:hAnsi="Avenir Next LT Pro"/>
                <w:b/>
                <w:bCs/>
              </w:rPr>
              <w:t xml:space="preserve">Slide 2: </w:t>
            </w:r>
            <w:r w:rsidR="00AB5564">
              <w:rPr>
                <w:rFonts w:ascii="Avenir Next LT Pro" w:hAnsi="Avenir Next LT Pro"/>
                <w:b/>
                <w:bCs/>
              </w:rPr>
              <w:t xml:space="preserve">Happy New Year!!! </w:t>
            </w:r>
          </w:p>
          <w:p w14:paraId="07CD8C61" w14:textId="14FD6ABA" w:rsidR="00AB5564" w:rsidRPr="00AB5564" w:rsidRDefault="00AB5564" w:rsidP="00D80C1A">
            <w:pPr>
              <w:pStyle w:val="ListParagraph"/>
              <w:numPr>
                <w:ilvl w:val="0"/>
                <w:numId w:val="22"/>
              </w:numPr>
              <w:rPr>
                <w:rFonts w:ascii="Avenir Next LT Pro" w:hAnsi="Avenir Next LT Pro"/>
                <w:i/>
              </w:rPr>
            </w:pPr>
            <w:r>
              <w:rPr>
                <w:rFonts w:ascii="Avenir Next LT Pro" w:hAnsi="Avenir Next LT Pro"/>
                <w:b/>
                <w:bCs/>
              </w:rPr>
              <w:t xml:space="preserve">Slide 3: </w:t>
            </w:r>
            <w:r w:rsidR="00130BAA" w:rsidRPr="00130BAA">
              <w:rPr>
                <w:rFonts w:ascii="Avenir Next LT Pro" w:hAnsi="Avenir Next LT Pro"/>
              </w:rPr>
              <w:t>‘Welcome to</w:t>
            </w:r>
            <w:r w:rsidR="00130BAA">
              <w:rPr>
                <w:rFonts w:ascii="Avenir Next LT Pro" w:hAnsi="Avenir Next LT Pro"/>
              </w:rPr>
              <w:t xml:space="preserve"> 2022</w:t>
            </w:r>
            <w:r w:rsidR="00130BAA" w:rsidRPr="00130BAA">
              <w:rPr>
                <w:rFonts w:ascii="Avenir Next LT Pro" w:hAnsi="Avenir Next LT Pro"/>
              </w:rPr>
              <w:t xml:space="preserve">! At this time of year – as a </w:t>
            </w:r>
            <w:proofErr w:type="gramStart"/>
            <w:r w:rsidR="00130BAA" w:rsidRPr="00130BAA">
              <w:rPr>
                <w:rFonts w:ascii="Avenir Next LT Pro" w:hAnsi="Avenir Next LT Pro"/>
              </w:rPr>
              <w:t>brand new</w:t>
            </w:r>
            <w:proofErr w:type="gramEnd"/>
            <w:r w:rsidR="00130BAA" w:rsidRPr="00130BAA">
              <w:rPr>
                <w:rFonts w:ascii="Avenir Next LT Pro" w:hAnsi="Avenir Next LT Pro"/>
              </w:rPr>
              <w:t xml:space="preserve"> year starts – we often take time to think back over the year that’s just ended. </w:t>
            </w:r>
          </w:p>
          <w:p w14:paraId="165BE9D4" w14:textId="0F224E91" w:rsidR="00130BAA" w:rsidRPr="00130BAA" w:rsidRDefault="00AB5564" w:rsidP="00D80C1A">
            <w:pPr>
              <w:pStyle w:val="ListParagraph"/>
              <w:numPr>
                <w:ilvl w:val="0"/>
                <w:numId w:val="22"/>
              </w:numPr>
              <w:rPr>
                <w:rFonts w:ascii="Avenir Next LT Pro" w:hAnsi="Avenir Next LT Pro"/>
                <w:i/>
              </w:rPr>
            </w:pPr>
            <w:r>
              <w:rPr>
                <w:rFonts w:ascii="Avenir Next LT Pro" w:hAnsi="Avenir Next LT Pro"/>
                <w:b/>
                <w:bCs/>
              </w:rPr>
              <w:t>Slide 4:</w:t>
            </w:r>
            <w:r>
              <w:rPr>
                <w:rFonts w:ascii="Avenir Next LT Pro" w:hAnsi="Avenir Next LT Pro"/>
              </w:rPr>
              <w:t xml:space="preserve"> </w:t>
            </w:r>
            <w:r w:rsidR="00130BAA" w:rsidRPr="00130BAA">
              <w:rPr>
                <w:rFonts w:ascii="Avenir Next LT Pro" w:hAnsi="Avenir Next LT Pro"/>
              </w:rPr>
              <w:t>Here’s a selection of things I think you might remember</w:t>
            </w:r>
            <w:proofErr w:type="gramStart"/>
            <w:r w:rsidR="00130BAA" w:rsidRPr="00130BAA">
              <w:rPr>
                <w:rFonts w:ascii="Avenir Next LT Pro" w:hAnsi="Avenir Next LT Pro"/>
              </w:rPr>
              <w:t>…..</w:t>
            </w:r>
            <w:proofErr w:type="gramEnd"/>
            <w:r w:rsidR="00130BAA" w:rsidRPr="00130BAA">
              <w:rPr>
                <w:rFonts w:ascii="Avenir Next LT Pro" w:hAnsi="Avenir Next LT Pro"/>
                <w:i/>
                <w:iCs/>
              </w:rPr>
              <w:t>[show</w:t>
            </w:r>
            <w:r w:rsidR="00130BAA" w:rsidRPr="00AF615F">
              <w:rPr>
                <w:rFonts w:ascii="Avenir Next LT Pro" w:hAnsi="Avenir Next LT Pro"/>
                <w:i/>
                <w:iCs/>
              </w:rPr>
              <w:t xml:space="preserve"> some photos of events in your school life over the past year, or national events e.g. sporting, in the news etc.]</w:t>
            </w:r>
          </w:p>
          <w:p w14:paraId="6B1AC1DF" w14:textId="77777777" w:rsidR="00AB5564" w:rsidRPr="00AB5564" w:rsidRDefault="00AB5564" w:rsidP="00AB5564">
            <w:pPr>
              <w:pStyle w:val="ListParagraph"/>
              <w:numPr>
                <w:ilvl w:val="0"/>
                <w:numId w:val="22"/>
              </w:numPr>
              <w:rPr>
                <w:rFonts w:ascii="Avenir Next LT Pro" w:hAnsi="Avenir Next LT Pro"/>
              </w:rPr>
            </w:pPr>
            <w:r w:rsidRPr="00AB5564">
              <w:rPr>
                <w:rFonts w:ascii="Avenir Next LT Pro" w:hAnsi="Avenir Next LT Pro"/>
                <w:b/>
                <w:bCs/>
              </w:rPr>
              <w:t>Slide 5:</w:t>
            </w:r>
            <w:r>
              <w:rPr>
                <w:rFonts w:ascii="Avenir Next LT Pro" w:hAnsi="Avenir Next LT Pro"/>
              </w:rPr>
              <w:t xml:space="preserve"> </w:t>
            </w:r>
            <w:r w:rsidR="00130BAA" w:rsidRPr="00130BAA">
              <w:rPr>
                <w:rFonts w:ascii="Avenir Next LT Pro" w:hAnsi="Avenir Next LT Pro"/>
              </w:rPr>
              <w:t xml:space="preserve">For many of us here, there will have been big milestones during </w:t>
            </w:r>
            <w:r>
              <w:rPr>
                <w:rFonts w:ascii="Avenir Next LT Pro" w:hAnsi="Avenir Next LT Pro"/>
              </w:rPr>
              <w:t>2021</w:t>
            </w:r>
            <w:proofErr w:type="gramStart"/>
            <w:r w:rsidR="00130BAA" w:rsidRPr="00130BAA">
              <w:rPr>
                <w:rFonts w:ascii="Avenir Next LT Pro" w:hAnsi="Avenir Next LT Pro"/>
              </w:rPr>
              <w:t>…..</w:t>
            </w:r>
            <w:proofErr w:type="gramEnd"/>
            <w:r w:rsidR="00130BAA" w:rsidRPr="00130BAA">
              <w:rPr>
                <w:rFonts w:ascii="Avenir Next LT Pro" w:hAnsi="Avenir Next LT Pro"/>
              </w:rPr>
              <w:t xml:space="preserve"> special birthdays</w:t>
            </w:r>
            <w:proofErr w:type="gramStart"/>
            <w:r w:rsidR="00130BAA" w:rsidRPr="00130BAA">
              <w:rPr>
                <w:rFonts w:ascii="Avenir Next LT Pro" w:hAnsi="Avenir Next LT Pro"/>
              </w:rPr>
              <w:t>….learning</w:t>
            </w:r>
            <w:proofErr w:type="gramEnd"/>
            <w:r w:rsidR="00130BAA" w:rsidRPr="00130BAA">
              <w:rPr>
                <w:rFonts w:ascii="Avenir Next LT Pro" w:hAnsi="Avenir Next LT Pro"/>
              </w:rPr>
              <w:t xml:space="preserve"> to read…..or swim…..or play an instrument….. I wonder what you might say has been the most memorable moment in your </w:t>
            </w:r>
            <w:proofErr w:type="gramStart"/>
            <w:r w:rsidR="00130BAA" w:rsidRPr="00130BAA">
              <w:rPr>
                <w:rFonts w:ascii="Avenir Next LT Pro" w:hAnsi="Avenir Next LT Pro"/>
              </w:rPr>
              <w:t>year?</w:t>
            </w:r>
            <w:proofErr w:type="gramEnd"/>
            <w:r w:rsidR="00130BAA" w:rsidRPr="00130BAA">
              <w:rPr>
                <w:rFonts w:ascii="Avenir Next LT Pro" w:hAnsi="Avenir Next LT Pro"/>
              </w:rPr>
              <w:t xml:space="preserve"> </w:t>
            </w:r>
            <w:r w:rsidR="00130BAA" w:rsidRPr="00130BAA">
              <w:rPr>
                <w:rFonts w:ascii="Avenir Next LT Pro" w:hAnsi="Avenir Next LT Pro"/>
                <w:i/>
                <w:iCs/>
              </w:rPr>
              <w:t>[ask a few children / adults if time allows]</w:t>
            </w:r>
          </w:p>
          <w:p w14:paraId="5F3672EA" w14:textId="77777777" w:rsidR="001533B2" w:rsidRDefault="00AB5564" w:rsidP="001533B2">
            <w:pPr>
              <w:pStyle w:val="ListParagraph"/>
              <w:numPr>
                <w:ilvl w:val="0"/>
                <w:numId w:val="22"/>
              </w:numPr>
              <w:rPr>
                <w:rFonts w:ascii="Avenir Next LT Pro" w:hAnsi="Avenir Next LT Pro"/>
              </w:rPr>
            </w:pPr>
            <w:r>
              <w:rPr>
                <w:rFonts w:ascii="Avenir Next LT Pro" w:hAnsi="Avenir Next LT Pro"/>
                <w:b/>
                <w:bCs/>
              </w:rPr>
              <w:t>Slide 6:</w:t>
            </w:r>
            <w:r>
              <w:rPr>
                <w:rFonts w:ascii="Avenir Next LT Pro" w:hAnsi="Avenir Next LT Pro"/>
              </w:rPr>
              <w:t xml:space="preserve"> </w:t>
            </w:r>
            <w:r w:rsidR="00130BAA" w:rsidRPr="00AB5564">
              <w:rPr>
                <w:rFonts w:ascii="Avenir Next LT Pro" w:hAnsi="Avenir Next LT Pro"/>
              </w:rPr>
              <w:t>Another thing that we sometimes do at the start of a new year is to think ahead</w:t>
            </w:r>
            <w:proofErr w:type="gramStart"/>
            <w:r w:rsidR="00130BAA" w:rsidRPr="00AB5564">
              <w:rPr>
                <w:rFonts w:ascii="Avenir Next LT Pro" w:hAnsi="Avenir Next LT Pro"/>
              </w:rPr>
              <w:t>....about</w:t>
            </w:r>
            <w:proofErr w:type="gramEnd"/>
            <w:r w:rsidR="00130BAA" w:rsidRPr="00AB5564">
              <w:rPr>
                <w:rFonts w:ascii="Avenir Next LT Pro" w:hAnsi="Avenir Next LT Pro"/>
              </w:rPr>
              <w:t xml:space="preserve"> things we’d like to happen….. or hopes that we have</w:t>
            </w:r>
            <w:proofErr w:type="gramStart"/>
            <w:r w:rsidR="00130BAA" w:rsidRPr="00AB5564">
              <w:rPr>
                <w:rFonts w:ascii="Avenir Next LT Pro" w:hAnsi="Avenir Next LT Pro"/>
              </w:rPr>
              <w:t>…..</w:t>
            </w:r>
            <w:proofErr w:type="gramEnd"/>
            <w:r w:rsidR="00130BAA" w:rsidRPr="00AB5564">
              <w:rPr>
                <w:rFonts w:ascii="Avenir Next LT Pro" w:hAnsi="Avenir Next LT Pro"/>
              </w:rPr>
              <w:t>or things we’d like to get better at…People call this making ‘New Year’s Resolutions’. We’re going to think some more about this now – and what it might mean for us</w:t>
            </w:r>
            <w:proofErr w:type="gramStart"/>
            <w:r w:rsidR="00130BAA" w:rsidRPr="00AB5564">
              <w:rPr>
                <w:rFonts w:ascii="Avenir Next LT Pro" w:hAnsi="Avenir Next LT Pro"/>
              </w:rPr>
              <w:t>…..</w:t>
            </w:r>
            <w:proofErr w:type="gramEnd"/>
          </w:p>
          <w:p w14:paraId="5E71A125" w14:textId="0BE9E663" w:rsidR="00130BAA" w:rsidRPr="001533B2" w:rsidRDefault="001533B2" w:rsidP="001533B2">
            <w:pPr>
              <w:pStyle w:val="ListParagraph"/>
              <w:numPr>
                <w:ilvl w:val="0"/>
                <w:numId w:val="22"/>
              </w:numPr>
              <w:rPr>
                <w:rFonts w:ascii="Avenir Next LT Pro" w:hAnsi="Avenir Next LT Pro"/>
              </w:rPr>
            </w:pPr>
            <w:r>
              <w:rPr>
                <w:rFonts w:ascii="Avenir Next LT Pro" w:hAnsi="Avenir Next LT Pro"/>
                <w:b/>
                <w:bCs/>
              </w:rPr>
              <w:t>Slide 7:</w:t>
            </w:r>
            <w:r>
              <w:rPr>
                <w:rFonts w:ascii="Avenir Next LT Pro" w:hAnsi="Avenir Next LT Pro"/>
              </w:rPr>
              <w:t xml:space="preserve"> </w:t>
            </w:r>
            <w:r w:rsidR="00130BAA" w:rsidRPr="001533B2">
              <w:rPr>
                <w:rFonts w:ascii="Avenir Next LT Pro" w:hAnsi="Avenir Next LT Pro"/>
              </w:rPr>
              <w:t xml:space="preserve">People sometimes say that at the start of a new year, they are going to </w:t>
            </w:r>
            <w:r w:rsidR="00130BAA" w:rsidRPr="001533B2">
              <w:rPr>
                <w:rFonts w:ascii="Avenir Next LT Pro" w:hAnsi="Avenir Next LT Pro"/>
                <w:b/>
                <w:bCs/>
              </w:rPr>
              <w:t>‘turn over a new leaf’</w:t>
            </w:r>
            <w:r w:rsidR="00130BAA" w:rsidRPr="001533B2">
              <w:rPr>
                <w:rFonts w:ascii="Avenir Next LT Pro" w:hAnsi="Avenir Next LT Pro"/>
              </w:rPr>
              <w:t xml:space="preserve">. What a strange thing to say! I wonder what you imagine that might </w:t>
            </w:r>
            <w:proofErr w:type="gramStart"/>
            <w:r w:rsidR="00130BAA" w:rsidRPr="001533B2">
              <w:rPr>
                <w:rFonts w:ascii="Avenir Next LT Pro" w:hAnsi="Avenir Next LT Pro"/>
              </w:rPr>
              <w:t>mean?...</w:t>
            </w:r>
            <w:proofErr w:type="gramEnd"/>
            <w:r w:rsidR="00130BAA" w:rsidRPr="001533B2">
              <w:rPr>
                <w:rFonts w:ascii="Avenir Next LT Pro" w:hAnsi="Avenir Next LT Pro"/>
              </w:rPr>
              <w:t>.</w:t>
            </w:r>
          </w:p>
          <w:p w14:paraId="7A0FDB22" w14:textId="268CD3EA" w:rsidR="00E73D1E" w:rsidRDefault="00130BAA" w:rsidP="001533B2">
            <w:pPr>
              <w:pStyle w:val="ListParagraph"/>
              <w:numPr>
                <w:ilvl w:val="0"/>
                <w:numId w:val="22"/>
              </w:numPr>
              <w:rPr>
                <w:rFonts w:ascii="Avenir Next LT Pro" w:hAnsi="Avenir Next LT Pro"/>
              </w:rPr>
            </w:pPr>
            <w:r w:rsidRPr="00130BAA">
              <w:rPr>
                <w:rFonts w:ascii="Avenir Next LT Pro" w:hAnsi="Avenir Next LT Pro"/>
              </w:rPr>
              <w:t xml:space="preserve">‘Turning over a new leaf’ is an old phrase that means we are starting again – </w:t>
            </w:r>
            <w:r w:rsidRPr="00130BAA">
              <w:rPr>
                <w:rFonts w:ascii="Avenir Next LT Pro" w:hAnsi="Avenir Next LT Pro"/>
                <w:b/>
                <w:bCs/>
              </w:rPr>
              <w:t xml:space="preserve">like turning to a clean, new page in your </w:t>
            </w:r>
            <w:r w:rsidR="0065051A" w:rsidRPr="001533B2">
              <w:rPr>
                <w:rFonts w:ascii="Avenir Next LT Pro" w:hAnsi="Avenir Next LT Pro"/>
                <w:b/>
                <w:bCs/>
              </w:rPr>
              <w:t xml:space="preserve">writing </w:t>
            </w:r>
            <w:r w:rsidRPr="00130BAA">
              <w:rPr>
                <w:rFonts w:ascii="Avenir Next LT Pro" w:hAnsi="Avenir Next LT Pro"/>
                <w:b/>
                <w:bCs/>
              </w:rPr>
              <w:t>book.</w:t>
            </w:r>
            <w:r w:rsidRPr="00130BAA">
              <w:rPr>
                <w:rFonts w:ascii="Avenir Next LT Pro" w:hAnsi="Avenir Next LT Pro"/>
              </w:rPr>
              <w:t xml:space="preserve"> It means that we can leave behind in the old year the things that we know we haven’t done so well and make a fresh start.</w:t>
            </w:r>
            <w:r w:rsidR="00E73D1E">
              <w:rPr>
                <w:rFonts w:ascii="Avenir Next LT Pro" w:hAnsi="Avenir Next LT Pro"/>
              </w:rPr>
              <w:t xml:space="preserve"> </w:t>
            </w:r>
            <w:r w:rsidR="007D7CEF">
              <w:rPr>
                <w:rFonts w:ascii="Avenir Next LT Pro" w:hAnsi="Avenir Next LT Pro"/>
              </w:rPr>
              <w:t xml:space="preserve">The Bible is full of </w:t>
            </w:r>
            <w:r w:rsidR="007D7CEF">
              <w:rPr>
                <w:rFonts w:ascii="Avenir Next LT Pro" w:hAnsi="Avenir Next LT Pro"/>
              </w:rPr>
              <w:lastRenderedPageBreak/>
              <w:t>stories about Jesus giving people a chance to start again – to leave their ‘old’ lives and begin again.</w:t>
            </w:r>
          </w:p>
          <w:p w14:paraId="067C85A9" w14:textId="341A9C17" w:rsidR="001533B2" w:rsidRPr="00E76E09" w:rsidRDefault="00E73D1E" w:rsidP="00E76E09">
            <w:pPr>
              <w:pStyle w:val="ListParagraph"/>
              <w:numPr>
                <w:ilvl w:val="0"/>
                <w:numId w:val="22"/>
              </w:numPr>
              <w:rPr>
                <w:rFonts w:ascii="Avenir Next LT Pro" w:hAnsi="Avenir Next LT Pro"/>
              </w:rPr>
            </w:pPr>
            <w:r w:rsidRPr="007D7CEF">
              <w:rPr>
                <w:rFonts w:ascii="Avenir Next LT Pro" w:hAnsi="Avenir Next LT Pro"/>
                <w:b/>
                <w:bCs/>
              </w:rPr>
              <w:t>Slide 8:</w:t>
            </w:r>
            <w:r>
              <w:rPr>
                <w:rFonts w:ascii="Avenir Next LT Pro" w:hAnsi="Avenir Next LT Pro"/>
              </w:rPr>
              <w:t xml:space="preserve"> Matthew, one of Jesus’ disciples, was one of the most unpopular people </w:t>
            </w:r>
            <w:r w:rsidR="00AA46F6">
              <w:rPr>
                <w:rFonts w:ascii="Avenir Next LT Pro" w:hAnsi="Avenir Next LT Pro"/>
              </w:rPr>
              <w:t xml:space="preserve">in Jesus’ </w:t>
            </w:r>
            <w:proofErr w:type="gramStart"/>
            <w:r w:rsidR="00AA46F6">
              <w:rPr>
                <w:rFonts w:ascii="Avenir Next LT Pro" w:hAnsi="Avenir Next LT Pro"/>
              </w:rPr>
              <w:t>home town</w:t>
            </w:r>
            <w:proofErr w:type="gramEnd"/>
            <w:r w:rsidR="00AA46F6">
              <w:rPr>
                <w:rFonts w:ascii="Avenir Next LT Pro" w:hAnsi="Avenir Next LT Pro"/>
              </w:rPr>
              <w:t xml:space="preserve"> of Nazareth</w:t>
            </w:r>
            <w:r w:rsidR="007D7CEF">
              <w:rPr>
                <w:rFonts w:ascii="Avenir Next LT Pro" w:hAnsi="Avenir Next LT Pro"/>
              </w:rPr>
              <w:t>, because he was a tax collector</w:t>
            </w:r>
            <w:r w:rsidR="00AA46F6">
              <w:rPr>
                <w:rFonts w:ascii="Avenir Next LT Pro" w:hAnsi="Avenir Next LT Pro"/>
              </w:rPr>
              <w:t xml:space="preserve">. But Jesus gave him a chance to start again…. and </w:t>
            </w:r>
            <w:r w:rsidR="00A121A9">
              <w:rPr>
                <w:rFonts w:ascii="Avenir Next LT Pro" w:hAnsi="Avenir Next LT Pro"/>
              </w:rPr>
              <w:t>Matthew</w:t>
            </w:r>
            <w:r w:rsidR="00AA46F6">
              <w:rPr>
                <w:rFonts w:ascii="Avenir Next LT Pro" w:hAnsi="Avenir Next LT Pro"/>
              </w:rPr>
              <w:t xml:space="preserve"> became one of Jesus’ closest friends: in fact, it’s thanks to Matthew that we know many of the things that Jesus did, because he wrote them down in the book of the Bible named</w:t>
            </w:r>
            <w:proofErr w:type="gramStart"/>
            <w:r w:rsidR="00AA46F6">
              <w:rPr>
                <w:rFonts w:ascii="Avenir Next LT Pro" w:hAnsi="Avenir Next LT Pro"/>
              </w:rPr>
              <w:t>…..</w:t>
            </w:r>
            <w:proofErr w:type="gramEnd"/>
            <w:r w:rsidR="00AA46F6">
              <w:rPr>
                <w:rFonts w:ascii="Avenir Next LT Pro" w:hAnsi="Avenir Next LT Pro"/>
              </w:rPr>
              <w:t>MATTHEW!</w:t>
            </w:r>
            <w:r w:rsidR="00E76E09">
              <w:rPr>
                <w:rFonts w:ascii="Avenir Next LT Pro" w:hAnsi="Avenir Next LT Pro"/>
              </w:rPr>
              <w:t xml:space="preserve"> </w:t>
            </w:r>
            <w:r w:rsidR="00E76E09" w:rsidRPr="00E76E09">
              <w:rPr>
                <w:rFonts w:ascii="Avenir Next LT Pro" w:hAnsi="Avenir Next LT Pro"/>
              </w:rPr>
              <w:t>Matthew was only one of a whole host of people who Jesus offered a new start to: and a new year gives us an opportunity to do the same for others, and for ourselves.</w:t>
            </w:r>
          </w:p>
          <w:p w14:paraId="13F9D1ED" w14:textId="535F089B" w:rsidR="00871BF6" w:rsidRPr="00AF615F" w:rsidRDefault="001533B2" w:rsidP="007D7CEF">
            <w:pPr>
              <w:pStyle w:val="ListParagraph"/>
              <w:numPr>
                <w:ilvl w:val="0"/>
                <w:numId w:val="22"/>
              </w:numPr>
              <w:rPr>
                <w:rFonts w:ascii="Avenir Next LT Pro" w:hAnsi="Avenir Next LT Pro"/>
                <w:szCs w:val="22"/>
              </w:rPr>
            </w:pPr>
            <w:r w:rsidRPr="001533B2">
              <w:rPr>
                <w:rFonts w:ascii="Avenir Next LT Pro" w:hAnsi="Avenir Next LT Pro"/>
                <w:b/>
                <w:bCs/>
              </w:rPr>
              <w:t xml:space="preserve">Slide </w:t>
            </w:r>
            <w:r w:rsidR="007D7CEF">
              <w:rPr>
                <w:rFonts w:ascii="Avenir Next LT Pro" w:hAnsi="Avenir Next LT Pro"/>
                <w:b/>
                <w:bCs/>
              </w:rPr>
              <w:t>9:</w:t>
            </w:r>
            <w:r>
              <w:rPr>
                <w:rFonts w:ascii="Avenir Next LT Pro" w:hAnsi="Avenir Next LT Pro"/>
              </w:rPr>
              <w:t xml:space="preserve"> </w:t>
            </w:r>
            <w:r w:rsidR="007D7CEF">
              <w:rPr>
                <w:rFonts w:ascii="Avenir Next LT Pro" w:hAnsi="Avenir Next LT Pro"/>
              </w:rPr>
              <w:t>I wonder what ‘turning a new leaf’ might look like for us at the start of 2022? Here</w:t>
            </w:r>
            <w:r w:rsidR="00130BAA" w:rsidRPr="001533B2">
              <w:rPr>
                <w:rFonts w:ascii="Avenir Next LT Pro" w:hAnsi="Avenir Next LT Pro"/>
              </w:rPr>
              <w:t xml:space="preserve"> are a few ideas to get us started</w:t>
            </w:r>
            <w:r w:rsidR="00AF615F" w:rsidRPr="001533B2">
              <w:rPr>
                <w:rFonts w:ascii="Avenir Next LT Pro" w:hAnsi="Avenir Next LT Pro"/>
              </w:rPr>
              <w:t xml:space="preserve"> </w:t>
            </w:r>
            <w:r w:rsidR="00130BAA" w:rsidRPr="001533B2">
              <w:rPr>
                <w:rFonts w:ascii="Avenir Next LT Pro" w:hAnsi="Avenir Next LT Pro"/>
                <w:i/>
                <w:iCs/>
              </w:rPr>
              <w:t>[use the leaf shapes you have made, including the blank one at the end….]</w:t>
            </w:r>
            <w:r w:rsidR="007D7CEF">
              <w:rPr>
                <w:rFonts w:ascii="Avenir Next LT Pro" w:hAnsi="Avenir Next LT Pro"/>
                <w:i/>
                <w:iCs/>
              </w:rPr>
              <w:t xml:space="preserve"> </w:t>
            </w:r>
          </w:p>
        </w:tc>
      </w:tr>
      <w:tr w:rsidR="00C155DC" w:rsidRPr="002B7469" w14:paraId="57D99200" w14:textId="77777777" w:rsidTr="00A84D8D">
        <w:trPr>
          <w:trHeight w:val="50"/>
        </w:trPr>
        <w:tc>
          <w:tcPr>
            <w:tcW w:w="10768" w:type="dxa"/>
          </w:tcPr>
          <w:p w14:paraId="74E94632" w14:textId="0A29659E" w:rsidR="0082275A" w:rsidRPr="0082275A" w:rsidRDefault="003C2B8C" w:rsidP="00F44550">
            <w:r w:rsidRPr="00F65B51">
              <w:rPr>
                <w:bCs/>
                <w:noProof/>
                <w:lang w:val="en-US"/>
              </w:rPr>
              <w:lastRenderedPageBreak/>
              <w:drawing>
                <wp:anchor distT="0" distB="0" distL="114300" distR="114300" simplePos="0" relativeHeight="251651584" behindDoc="1" locked="0" layoutInCell="1" allowOverlap="1" wp14:anchorId="69912FF2" wp14:editId="41686568">
                  <wp:simplePos x="0" y="0"/>
                  <wp:positionH relativeFrom="column">
                    <wp:posOffset>6232525</wp:posOffset>
                  </wp:positionH>
                  <wp:positionV relativeFrom="paragraph">
                    <wp:posOffset>12700</wp:posOffset>
                  </wp:positionV>
                  <wp:extent cx="533400" cy="533400"/>
                  <wp:effectExtent l="0" t="0" r="0" b="0"/>
                  <wp:wrapTight wrapText="bothSides">
                    <wp:wrapPolygon edited="0">
                      <wp:start x="8486" y="771"/>
                      <wp:lineTo x="2314" y="3086"/>
                      <wp:lineTo x="771" y="7714"/>
                      <wp:lineTo x="1543" y="20057"/>
                      <wp:lineTo x="5400" y="20057"/>
                      <wp:lineTo x="8486" y="15429"/>
                      <wp:lineTo x="19286" y="13886"/>
                      <wp:lineTo x="20057" y="5400"/>
                      <wp:lineTo x="13114" y="771"/>
                      <wp:lineTo x="8486" y="771"/>
                    </wp:wrapPolygon>
                  </wp:wrapTight>
                  <wp:docPr id="23" name="Graphic 23"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hought bubbl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009E5469" w:rsidRPr="00F44550">
              <w:rPr>
                <w:rFonts w:ascii="Avenir Next LT Pro" w:hAnsi="Avenir Next LT Pro"/>
                <w:b/>
              </w:rPr>
              <w:t xml:space="preserve">Slide </w:t>
            </w:r>
            <w:r w:rsidR="007D7CEF">
              <w:rPr>
                <w:rFonts w:ascii="Avenir Next LT Pro" w:hAnsi="Avenir Next LT Pro"/>
                <w:b/>
              </w:rPr>
              <w:t>10</w:t>
            </w:r>
            <w:r w:rsidR="009E5469" w:rsidRPr="00F44550">
              <w:rPr>
                <w:rFonts w:ascii="Avenir Next LT Pro" w:hAnsi="Avenir Next LT Pro"/>
                <w:b/>
              </w:rPr>
              <w:t xml:space="preserve">: </w:t>
            </w:r>
            <w:r w:rsidR="005A21DB" w:rsidRPr="00F44550">
              <w:rPr>
                <w:rFonts w:ascii="Avenir Next LT Pro" w:hAnsi="Avenir Next LT Pro"/>
                <w:b/>
              </w:rPr>
              <w:t>Responding (w</w:t>
            </w:r>
            <w:r w:rsidR="00C155DC" w:rsidRPr="00F44550">
              <w:rPr>
                <w:rFonts w:ascii="Avenir Next LT Pro" w:hAnsi="Avenir Next LT Pro"/>
                <w:b/>
              </w:rPr>
              <w:t>ords for worship</w:t>
            </w:r>
            <w:r w:rsidR="005A21DB" w:rsidRPr="00F44550">
              <w:rPr>
                <w:rFonts w:ascii="Avenir Next LT Pro" w:hAnsi="Avenir Next LT Pro"/>
                <w:b/>
              </w:rPr>
              <w:t>)</w:t>
            </w:r>
            <w:r w:rsidR="00C155DC" w:rsidRPr="00F44550">
              <w:rPr>
                <w:rFonts w:ascii="Avenir Next LT Pro" w:hAnsi="Avenir Next LT Pro"/>
                <w:b/>
              </w:rPr>
              <w:t>:</w:t>
            </w:r>
            <w:r w:rsidR="0082275A" w:rsidRPr="00F44550">
              <w:rPr>
                <w:rFonts w:ascii="Avenir Next LT Pro" w:hAnsi="Avenir Next LT Pro"/>
                <w:b/>
                <w:bCs/>
              </w:rPr>
              <w:t xml:space="preserve"> </w:t>
            </w:r>
          </w:p>
          <w:p w14:paraId="44BF5A1A" w14:textId="503FBAE6" w:rsidR="00E31FD4" w:rsidRPr="000C3436" w:rsidRDefault="00E31FD4" w:rsidP="002A29C7">
            <w:pPr>
              <w:pStyle w:val="NoSpacing"/>
              <w:rPr>
                <w:rFonts w:ascii="Avenir Next LT Pro" w:hAnsi="Avenir Next LT Pro"/>
              </w:rPr>
            </w:pPr>
            <w:r w:rsidRPr="00F901A5">
              <w:rPr>
                <w:rFonts w:ascii="Avenir Next LT Pro" w:hAnsi="Avenir Next LT Pro"/>
                <w:b/>
                <w:bCs/>
              </w:rPr>
              <w:t>Let’s be still and quiet together now….</w:t>
            </w:r>
          </w:p>
          <w:p w14:paraId="66F0C43E" w14:textId="77777777" w:rsidR="007D7CEF" w:rsidRDefault="0065051A" w:rsidP="0065051A">
            <w:pPr>
              <w:pStyle w:val="NoSpacing"/>
              <w:jc w:val="center"/>
              <w:rPr>
                <w:rFonts w:ascii="Avenir Next LT Pro" w:hAnsi="Avenir Next LT Pro"/>
              </w:rPr>
            </w:pPr>
            <w:r w:rsidRPr="0065051A">
              <w:rPr>
                <w:rFonts w:ascii="Avenir Next LT Pro" w:hAnsi="Avenir Next LT Pro"/>
              </w:rPr>
              <w:t xml:space="preserve">…in the stillness, think about the things that </w:t>
            </w:r>
            <w:r w:rsidR="007D7CEF">
              <w:rPr>
                <w:rFonts w:ascii="Avenir Next LT Pro" w:hAnsi="Avenir Next LT Pro"/>
              </w:rPr>
              <w:t>we</w:t>
            </w:r>
            <w:r w:rsidRPr="0065051A">
              <w:rPr>
                <w:rFonts w:ascii="Avenir Next LT Pro" w:hAnsi="Avenir Next LT Pro"/>
              </w:rPr>
              <w:t>’ve heard today</w:t>
            </w:r>
            <w:r w:rsidR="007D7CEF">
              <w:rPr>
                <w:rFonts w:ascii="Avenir Next LT Pro" w:hAnsi="Avenir Next LT Pro"/>
              </w:rPr>
              <w:t>….</w:t>
            </w:r>
          </w:p>
          <w:p w14:paraId="36EF4D44" w14:textId="7376246E" w:rsidR="0065051A" w:rsidRPr="0065051A" w:rsidRDefault="007D7CEF" w:rsidP="0065051A">
            <w:pPr>
              <w:pStyle w:val="NoSpacing"/>
              <w:jc w:val="center"/>
              <w:rPr>
                <w:rFonts w:ascii="Avenir Next LT Pro" w:hAnsi="Avenir Next LT Pro"/>
              </w:rPr>
            </w:pPr>
            <w:proofErr w:type="gramStart"/>
            <w:r>
              <w:rPr>
                <w:rFonts w:ascii="Avenir Next LT Pro" w:hAnsi="Avenir Next LT Pro"/>
              </w:rPr>
              <w:t>….you</w:t>
            </w:r>
            <w:proofErr w:type="gramEnd"/>
            <w:r>
              <w:rPr>
                <w:rFonts w:ascii="Avenir Next LT Pro" w:hAnsi="Avenir Next LT Pro"/>
              </w:rPr>
              <w:t xml:space="preserve"> might want to </w:t>
            </w:r>
            <w:r w:rsidR="0065051A" w:rsidRPr="0065051A">
              <w:rPr>
                <w:rFonts w:ascii="Avenir Next LT Pro" w:hAnsi="Avenir Next LT Pro"/>
              </w:rPr>
              <w:t xml:space="preserve">decide for yourself on something to make as </w:t>
            </w:r>
            <w:r w:rsidR="0065051A" w:rsidRPr="0065051A">
              <w:rPr>
                <w:rFonts w:ascii="Avenir Next LT Pro" w:hAnsi="Avenir Next LT Pro"/>
                <w:i/>
              </w:rPr>
              <w:t xml:space="preserve">your </w:t>
            </w:r>
            <w:r w:rsidR="0065051A" w:rsidRPr="0065051A">
              <w:rPr>
                <w:rFonts w:ascii="Avenir Next LT Pro" w:hAnsi="Avenir Next LT Pro"/>
              </w:rPr>
              <w:t xml:space="preserve">new year resolution at the start of this brand new year…..something that </w:t>
            </w:r>
            <w:r w:rsidR="0065051A" w:rsidRPr="0065051A">
              <w:rPr>
                <w:rFonts w:ascii="Avenir Next LT Pro" w:hAnsi="Avenir Next LT Pro"/>
                <w:i/>
              </w:rPr>
              <w:t xml:space="preserve">you </w:t>
            </w:r>
            <w:r w:rsidR="0065051A" w:rsidRPr="0065051A">
              <w:rPr>
                <w:rFonts w:ascii="Avenir Next LT Pro" w:hAnsi="Avenir Next LT Pro"/>
              </w:rPr>
              <w:t>might write onto this new leaf….</w:t>
            </w:r>
          </w:p>
          <w:p w14:paraId="1573F575" w14:textId="77777777" w:rsidR="0065051A" w:rsidRPr="0065051A" w:rsidRDefault="0065051A" w:rsidP="0065051A">
            <w:pPr>
              <w:pStyle w:val="NoSpacing"/>
              <w:jc w:val="center"/>
              <w:rPr>
                <w:rFonts w:ascii="Avenir Next LT Pro" w:hAnsi="Avenir Next LT Pro"/>
              </w:rPr>
            </w:pPr>
            <w:proofErr w:type="gramStart"/>
            <w:r w:rsidRPr="0065051A">
              <w:rPr>
                <w:rFonts w:ascii="Avenir Next LT Pro" w:hAnsi="Avenir Next LT Pro"/>
              </w:rPr>
              <w:t>….maybe</w:t>
            </w:r>
            <w:proofErr w:type="gramEnd"/>
            <w:r w:rsidRPr="0065051A">
              <w:rPr>
                <w:rFonts w:ascii="Avenir Next LT Pro" w:hAnsi="Avenir Next LT Pro"/>
              </w:rPr>
              <w:t xml:space="preserve"> it’ll be a new skill you’d like to develop…..</w:t>
            </w:r>
          </w:p>
          <w:p w14:paraId="1C9C557C" w14:textId="77777777" w:rsidR="0065051A" w:rsidRPr="0065051A" w:rsidRDefault="0065051A" w:rsidP="0065051A">
            <w:pPr>
              <w:pStyle w:val="NoSpacing"/>
              <w:jc w:val="center"/>
              <w:rPr>
                <w:rFonts w:ascii="Avenir Next LT Pro" w:hAnsi="Avenir Next LT Pro"/>
              </w:rPr>
            </w:pPr>
            <w:proofErr w:type="gramStart"/>
            <w:r w:rsidRPr="0065051A">
              <w:rPr>
                <w:rFonts w:ascii="Avenir Next LT Pro" w:hAnsi="Avenir Next LT Pro"/>
              </w:rPr>
              <w:t>…..</w:t>
            </w:r>
            <w:proofErr w:type="gramEnd"/>
            <w:r w:rsidRPr="0065051A">
              <w:rPr>
                <w:rFonts w:ascii="Avenir Next LT Pro" w:hAnsi="Avenir Next LT Pro"/>
              </w:rPr>
              <w:t>something that you want to get better at…..</w:t>
            </w:r>
          </w:p>
          <w:p w14:paraId="34883091" w14:textId="2253F49F" w:rsidR="0065051A" w:rsidRDefault="0065051A" w:rsidP="0065051A">
            <w:pPr>
              <w:pStyle w:val="NoSpacing"/>
              <w:jc w:val="center"/>
              <w:rPr>
                <w:rFonts w:ascii="Avenir Next LT Pro" w:hAnsi="Avenir Next LT Pro"/>
              </w:rPr>
            </w:pPr>
            <w:proofErr w:type="gramStart"/>
            <w:r w:rsidRPr="0065051A">
              <w:rPr>
                <w:rFonts w:ascii="Avenir Next LT Pro" w:hAnsi="Avenir Next LT Pro"/>
              </w:rPr>
              <w:t>…..</w:t>
            </w:r>
            <w:proofErr w:type="gramEnd"/>
            <w:r w:rsidRPr="0065051A">
              <w:rPr>
                <w:rFonts w:ascii="Avenir Next LT Pro" w:hAnsi="Avenir Next LT Pro"/>
              </w:rPr>
              <w:t>or something you could do to help someone else…..</w:t>
            </w:r>
          </w:p>
          <w:p w14:paraId="09DC3B0D" w14:textId="55A2E3AF" w:rsidR="0065051A" w:rsidRPr="0065051A" w:rsidRDefault="0065051A" w:rsidP="0065051A">
            <w:pPr>
              <w:pStyle w:val="NoSpacing"/>
              <w:jc w:val="center"/>
              <w:rPr>
                <w:rFonts w:ascii="Avenir Next LT Pro" w:hAnsi="Avenir Next LT Pro"/>
              </w:rPr>
            </w:pPr>
            <w:proofErr w:type="gramStart"/>
            <w:r>
              <w:rPr>
                <w:rFonts w:ascii="Avenir Next LT Pro" w:hAnsi="Avenir Next LT Pro"/>
              </w:rPr>
              <w:t>…..</w:t>
            </w:r>
            <w:proofErr w:type="gramEnd"/>
            <w:r>
              <w:rPr>
                <w:rFonts w:ascii="Avenir Next LT Pro" w:hAnsi="Avenir Next LT Pro"/>
              </w:rPr>
              <w:t>or for the world around us…..</w:t>
            </w:r>
          </w:p>
          <w:p w14:paraId="67BBFF31" w14:textId="5B7E962C" w:rsidR="0065051A" w:rsidRPr="0065051A" w:rsidRDefault="0065051A" w:rsidP="0065051A">
            <w:pPr>
              <w:pStyle w:val="NoSpacing"/>
              <w:jc w:val="center"/>
              <w:rPr>
                <w:rFonts w:ascii="Avenir Next LT Pro" w:hAnsi="Avenir Next LT Pro"/>
              </w:rPr>
            </w:pPr>
            <w:proofErr w:type="gramStart"/>
            <w:r w:rsidRPr="0065051A">
              <w:rPr>
                <w:rFonts w:ascii="Avenir Next LT Pro" w:hAnsi="Avenir Next LT Pro"/>
              </w:rPr>
              <w:t>…..</w:t>
            </w:r>
            <w:proofErr w:type="gramEnd"/>
            <w:r w:rsidRPr="0065051A">
              <w:rPr>
                <w:rFonts w:ascii="Avenir Next LT Pro" w:hAnsi="Avenir Next LT Pro"/>
              </w:rPr>
              <w:t>or to make this school</w:t>
            </w:r>
            <w:r>
              <w:rPr>
                <w:rFonts w:ascii="Avenir Next LT Pro" w:hAnsi="Avenir Next LT Pro"/>
              </w:rPr>
              <w:t xml:space="preserve">, or our world, </w:t>
            </w:r>
            <w:r w:rsidRPr="0065051A">
              <w:rPr>
                <w:rFonts w:ascii="Avenir Next LT Pro" w:hAnsi="Avenir Next LT Pro"/>
              </w:rPr>
              <w:t>an even better place to be…..</w:t>
            </w:r>
          </w:p>
          <w:p w14:paraId="74BE2E46" w14:textId="77777777" w:rsidR="0065051A" w:rsidRPr="0065051A" w:rsidRDefault="0065051A" w:rsidP="0065051A">
            <w:pPr>
              <w:pStyle w:val="NoSpacing"/>
              <w:rPr>
                <w:rFonts w:ascii="Avenir Next LT Pro" w:hAnsi="Avenir Next LT Pro"/>
              </w:rPr>
            </w:pPr>
          </w:p>
          <w:p w14:paraId="3F0233C8" w14:textId="77777777" w:rsidR="0065051A" w:rsidRPr="0065051A" w:rsidRDefault="0065051A" w:rsidP="0065051A">
            <w:pPr>
              <w:pStyle w:val="NoSpacing"/>
              <w:jc w:val="center"/>
              <w:rPr>
                <w:rFonts w:ascii="Avenir Next LT Pro" w:hAnsi="Avenir Next LT Pro"/>
              </w:rPr>
            </w:pPr>
            <w:r w:rsidRPr="0065051A">
              <w:rPr>
                <w:rFonts w:ascii="Avenir Next LT Pro" w:hAnsi="Avenir Next LT Pro"/>
              </w:rPr>
              <w:t>I’m going to turn my thoughts into a prayer now, as I ask God to help us to put some of these ideas into practice. Make the prayer your own if you’d like to…or if you’d prefer not to pray, then just sit quietly with your own thoughts.</w:t>
            </w:r>
          </w:p>
          <w:p w14:paraId="548224DA" w14:textId="77777777" w:rsidR="007F2862" w:rsidRPr="007F2862" w:rsidRDefault="007F2862" w:rsidP="007F2862">
            <w:pPr>
              <w:pStyle w:val="NoSpacing"/>
              <w:jc w:val="center"/>
              <w:rPr>
                <w:rFonts w:ascii="Avenir Next LT Pro" w:hAnsi="Avenir Next LT Pro"/>
              </w:rPr>
            </w:pPr>
          </w:p>
          <w:p w14:paraId="1FCCAA0C" w14:textId="45F26ACD" w:rsidR="007F2862" w:rsidRPr="007F2862" w:rsidRDefault="003031D9" w:rsidP="007F2862">
            <w:pPr>
              <w:pStyle w:val="NoSpacing"/>
              <w:rPr>
                <w:rFonts w:ascii="Avenir Next LT Pro" w:hAnsi="Avenir Next LT Pro"/>
                <w:b/>
              </w:rPr>
            </w:pPr>
            <w:r>
              <w:rPr>
                <w:rFonts w:ascii="Avenir Next LT Pro" w:hAnsi="Avenir Next LT Pro"/>
                <w:b/>
              </w:rPr>
              <w:t>Slide 1</w:t>
            </w:r>
            <w:r w:rsidR="007D7CEF">
              <w:rPr>
                <w:rFonts w:ascii="Avenir Next LT Pro" w:hAnsi="Avenir Next LT Pro"/>
                <w:b/>
              </w:rPr>
              <w:t>1</w:t>
            </w:r>
            <w:r>
              <w:rPr>
                <w:rFonts w:ascii="Avenir Next LT Pro" w:hAnsi="Avenir Next LT Pro"/>
                <w:b/>
              </w:rPr>
              <w:t>:</w:t>
            </w:r>
          </w:p>
          <w:p w14:paraId="67F439EB" w14:textId="77777777" w:rsidR="0011376B" w:rsidRPr="0011376B" w:rsidRDefault="0011376B" w:rsidP="0011376B">
            <w:pPr>
              <w:pStyle w:val="NoSpacing"/>
              <w:rPr>
                <w:rFonts w:ascii="Avenir Next LT Pro" w:hAnsi="Avenir Next LT Pro"/>
                <w:b/>
              </w:rPr>
            </w:pPr>
            <w:r w:rsidRPr="0011376B">
              <w:rPr>
                <w:rFonts w:ascii="Avenir Next LT Pro" w:hAnsi="Avenir Next LT Pro"/>
                <w:b/>
              </w:rPr>
              <w:t>Dear God</w:t>
            </w:r>
          </w:p>
          <w:p w14:paraId="523381AF" w14:textId="351B7529" w:rsidR="0065051A" w:rsidRPr="0065051A" w:rsidRDefault="0065051A" w:rsidP="0065051A">
            <w:pPr>
              <w:pStyle w:val="NoSpacing"/>
              <w:rPr>
                <w:rFonts w:ascii="Avenir Next LT Pro" w:hAnsi="Avenir Next LT Pro"/>
                <w:b/>
              </w:rPr>
            </w:pPr>
            <w:r w:rsidRPr="0065051A">
              <w:rPr>
                <w:rFonts w:ascii="Avenir Next LT Pro" w:hAnsi="Avenir Next LT Pro"/>
                <w:b/>
              </w:rPr>
              <w:t>Thank you for 20</w:t>
            </w:r>
            <w:r>
              <w:rPr>
                <w:rFonts w:ascii="Avenir Next LT Pro" w:hAnsi="Avenir Next LT Pro"/>
                <w:b/>
              </w:rPr>
              <w:t>21</w:t>
            </w:r>
            <w:r w:rsidRPr="0065051A">
              <w:rPr>
                <w:rFonts w:ascii="Avenir Next LT Pro" w:hAnsi="Avenir Next LT Pro"/>
                <w:b/>
              </w:rPr>
              <w:t>, the old year that lies behind us, and for all the memories it’s made. Thank you for this new year, 20</w:t>
            </w:r>
            <w:r>
              <w:rPr>
                <w:rFonts w:ascii="Avenir Next LT Pro" w:hAnsi="Avenir Next LT Pro"/>
                <w:b/>
              </w:rPr>
              <w:t>22</w:t>
            </w:r>
            <w:r w:rsidRPr="0065051A">
              <w:rPr>
                <w:rFonts w:ascii="Avenir Next LT Pro" w:hAnsi="Avenir Next LT Pro"/>
                <w:b/>
              </w:rPr>
              <w:t xml:space="preserve">, the year that lies ahead of us now – and for all that </w:t>
            </w:r>
            <w:r w:rsidRPr="0065051A">
              <w:rPr>
                <w:rFonts w:ascii="Avenir Next LT Pro" w:hAnsi="Avenir Next LT Pro"/>
                <w:b/>
                <w:i/>
              </w:rPr>
              <w:t xml:space="preserve">this </w:t>
            </w:r>
            <w:r w:rsidRPr="0065051A">
              <w:rPr>
                <w:rFonts w:ascii="Avenir Next LT Pro" w:hAnsi="Avenir Next LT Pro"/>
                <w:b/>
              </w:rPr>
              <w:t>new year might be. Help us as we make our resolutions</w:t>
            </w:r>
            <w:r w:rsidR="0024346C">
              <w:rPr>
                <w:rFonts w:ascii="Avenir Next LT Pro" w:hAnsi="Avenir Next LT Pro"/>
                <w:b/>
              </w:rPr>
              <w:t xml:space="preserve"> and ‘turn over a new leaf’</w:t>
            </w:r>
            <w:r w:rsidRPr="0065051A">
              <w:rPr>
                <w:rFonts w:ascii="Avenir Next LT Pro" w:hAnsi="Avenir Next LT Pro"/>
                <w:b/>
              </w:rPr>
              <w:t xml:space="preserve">. Help us to work on them, whatever they might be, so that our families, our </w:t>
            </w:r>
            <w:proofErr w:type="gramStart"/>
            <w:r w:rsidRPr="0065051A">
              <w:rPr>
                <w:rFonts w:ascii="Avenir Next LT Pro" w:hAnsi="Avenir Next LT Pro"/>
                <w:b/>
              </w:rPr>
              <w:t>school</w:t>
            </w:r>
            <w:proofErr w:type="gramEnd"/>
            <w:r w:rsidRPr="0065051A">
              <w:rPr>
                <w:rFonts w:ascii="Avenir Next LT Pro" w:hAnsi="Avenir Next LT Pro"/>
                <w:b/>
              </w:rPr>
              <w:t xml:space="preserve"> and our world is a </w:t>
            </w:r>
            <w:r>
              <w:rPr>
                <w:rFonts w:ascii="Avenir Next LT Pro" w:hAnsi="Avenir Next LT Pro"/>
                <w:b/>
              </w:rPr>
              <w:t xml:space="preserve">better and </w:t>
            </w:r>
            <w:r w:rsidRPr="0065051A">
              <w:rPr>
                <w:rFonts w:ascii="Avenir Next LT Pro" w:hAnsi="Avenir Next LT Pro"/>
                <w:b/>
              </w:rPr>
              <w:t>happier place for everyone.</w:t>
            </w:r>
          </w:p>
          <w:p w14:paraId="7C6C0A71" w14:textId="6B808F1C" w:rsidR="009C3D3E" w:rsidRPr="008C03F4" w:rsidRDefault="0011376B" w:rsidP="00AA4118">
            <w:pPr>
              <w:pStyle w:val="NoSpacing"/>
              <w:rPr>
                <w:rFonts w:ascii="Avenir Next LT Pro" w:hAnsi="Avenir Next LT Pro"/>
                <w:b/>
              </w:rPr>
            </w:pPr>
            <w:r>
              <w:rPr>
                <w:rFonts w:ascii="Avenir Next LT Pro" w:hAnsi="Avenir Next LT Pro"/>
                <w:b/>
              </w:rPr>
              <w:t>Slide 1</w:t>
            </w:r>
            <w:r w:rsidR="007D7CEF">
              <w:rPr>
                <w:rFonts w:ascii="Avenir Next LT Pro" w:hAnsi="Avenir Next LT Pro"/>
                <w:b/>
              </w:rPr>
              <w:t>2</w:t>
            </w:r>
            <w:r>
              <w:rPr>
                <w:rFonts w:ascii="Avenir Next LT Pro" w:hAnsi="Avenir Next LT Pro"/>
                <w:b/>
              </w:rPr>
              <w:t xml:space="preserve">: </w:t>
            </w:r>
            <w:r w:rsidR="007F2862" w:rsidRPr="007F2862">
              <w:rPr>
                <w:rFonts w:ascii="Avenir Next LT Pro" w:hAnsi="Avenir Next LT Pro"/>
                <w:b/>
              </w:rPr>
              <w:t>Amen</w:t>
            </w:r>
          </w:p>
        </w:tc>
      </w:tr>
      <w:tr w:rsidR="00270B80" w:rsidRPr="002B7469" w14:paraId="348E52B5" w14:textId="77777777" w:rsidTr="00A84D8D">
        <w:trPr>
          <w:trHeight w:val="609"/>
        </w:trPr>
        <w:tc>
          <w:tcPr>
            <w:tcW w:w="10768" w:type="dxa"/>
          </w:tcPr>
          <w:p w14:paraId="7FA9AA7C" w14:textId="0032A6A9" w:rsidR="00270B80" w:rsidRPr="000123EB" w:rsidRDefault="00FD0E8E" w:rsidP="00270B80">
            <w:pPr>
              <w:rPr>
                <w:rFonts w:ascii="Avenir Next LT Pro" w:hAnsi="Avenir Next LT Pro"/>
                <w:b/>
                <w:sz w:val="22"/>
                <w:szCs w:val="22"/>
              </w:rPr>
            </w:pPr>
            <w:r w:rsidRPr="008526F0">
              <w:rPr>
                <w:b/>
                <w:noProof/>
                <w:sz w:val="22"/>
                <w:szCs w:val="22"/>
                <w:lang w:val="en-US"/>
              </w:rPr>
              <mc:AlternateContent>
                <mc:Choice Requires="wpg">
                  <w:drawing>
                    <wp:anchor distT="0" distB="0" distL="114300" distR="114300" simplePos="0" relativeHeight="251547648" behindDoc="0" locked="0" layoutInCell="1" allowOverlap="1" wp14:anchorId="2CD7423A" wp14:editId="5D0720EB">
                      <wp:simplePos x="0" y="0"/>
                      <wp:positionH relativeFrom="column">
                        <wp:posOffset>6079490</wp:posOffset>
                      </wp:positionH>
                      <wp:positionV relativeFrom="paragraph">
                        <wp:posOffset>136525</wp:posOffset>
                      </wp:positionV>
                      <wp:extent cx="729615" cy="478155"/>
                      <wp:effectExtent l="0" t="38100" r="0" b="93345"/>
                      <wp:wrapNone/>
                      <wp:docPr id="37" name="Group 37"/>
                      <wp:cNvGraphicFramePr/>
                      <a:graphic xmlns:a="http://schemas.openxmlformats.org/drawingml/2006/main">
                        <a:graphicData uri="http://schemas.microsoft.com/office/word/2010/wordprocessingGroup">
                          <wpg:wgp>
                            <wpg:cNvGrpSpPr/>
                            <wpg:grpSpPr>
                              <a:xfrm rot="8217778">
                                <a:off x="0" y="0"/>
                                <a:ext cx="729615" cy="478155"/>
                                <a:chOff x="0" y="0"/>
                                <a:chExt cx="1670756" cy="1095023"/>
                              </a:xfrm>
                            </wpg:grpSpPr>
                            <pic:pic xmlns:pic="http://schemas.openxmlformats.org/drawingml/2006/picture">
                              <pic:nvPicPr>
                                <pic:cNvPr id="34" name="Graphic 34" descr="Arrow: Counter-clockwise curve"/>
                                <pic:cNvPicPr>
                                  <a:picLocks noChangeAspect="1"/>
                                </pic:cNvPicPr>
                              </pic:nvPicPr>
                              <pic:blipFill>
                                <a:blip r:embed="rId19" cstate="email">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180623"/>
                                  <a:ext cx="914400" cy="914400"/>
                                </a:xfrm>
                                <a:prstGeom prst="rect">
                                  <a:avLst/>
                                </a:prstGeom>
                              </pic:spPr>
                            </pic:pic>
                            <pic:pic xmlns:pic="http://schemas.openxmlformats.org/drawingml/2006/picture">
                              <pic:nvPicPr>
                                <pic:cNvPr id="35" name="Graphic 35" descr="Arrow: Counter-clockwise curve"/>
                                <pic:cNvPicPr>
                                  <a:picLocks noChangeAspect="1"/>
                                </pic:cNvPicPr>
                              </pic:nvPicPr>
                              <pic:blipFill>
                                <a:blip r:embed="rId19" cstate="email">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flipH="1">
                                  <a:off x="756356" y="180623"/>
                                  <a:ext cx="914400" cy="914400"/>
                                </a:xfrm>
                                <a:prstGeom prst="rect">
                                  <a:avLst/>
                                </a:prstGeom>
                              </pic:spPr>
                            </pic:pic>
                            <pic:pic xmlns:pic="http://schemas.openxmlformats.org/drawingml/2006/picture">
                              <pic:nvPicPr>
                                <pic:cNvPr id="36" name="Graphic 36" descr="Arrow: Straight"/>
                                <pic:cNvPicPr>
                                  <a:picLocks noChangeAspect="1"/>
                                </pic:cNvPicPr>
                              </pic:nvPicPr>
                              <pic:blipFill>
                                <a:blip r:embed="rId21" cstate="email">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rot="5400000">
                                  <a:off x="372533"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B3C2B1" id="Group 37" o:spid="_x0000_s1026" style="position:absolute;margin-left:478.7pt;margin-top:10.75pt;width:57.45pt;height:37.65pt;rotation:8976005fd;z-index:251547648;mso-width-relative:margin;mso-height-relative:margin" coordsize="16707,10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">
                      <v:shape id="Graphic 34" o:spid="_x0000_s1027" type="#_x0000_t75" alt="Arrow: Counter-clockwise curve" style="position:absolute;top:180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">
                        <v:imagedata r:id="rId26" o:title=" Counter-clockwise curve"/>
                      </v:shape>
                      <v:shape id="Graphic 35" o:spid="_x0000_s1028" type="#_x0000_t75" alt="Arrow: Counter-clockwise curve" style="position:absolute;left:7563;top:1806;width:9144;height:91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">
                        <v:imagedata r:id="rId26" o:title=" Counter-clockwise curve"/>
                      </v:shape>
                      <v:shape id="Graphic 36" o:spid="_x0000_s1029" type="#_x0000_t75" alt="Arrow: Straight" style="position:absolute;left:3725;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">
                        <v:imagedata r:id="rId27" o:title=" Straight"/>
                      </v:shape>
                    </v:group>
                  </w:pict>
                </mc:Fallback>
              </mc:AlternateContent>
            </w:r>
            <w:r w:rsidR="00270B80" w:rsidRPr="000123EB">
              <w:rPr>
                <w:rFonts w:ascii="Avenir Next LT Pro" w:hAnsi="Avenir Next LT Pro"/>
                <w:b/>
                <w:sz w:val="22"/>
                <w:szCs w:val="22"/>
              </w:rPr>
              <w:t xml:space="preserve">Sending: Slide </w:t>
            </w:r>
            <w:r w:rsidR="0011376B">
              <w:rPr>
                <w:rFonts w:ascii="Avenir Next LT Pro" w:hAnsi="Avenir Next LT Pro"/>
                <w:b/>
                <w:sz w:val="22"/>
                <w:szCs w:val="22"/>
              </w:rPr>
              <w:t>1</w:t>
            </w:r>
            <w:r w:rsidR="007D7CEF">
              <w:rPr>
                <w:rFonts w:ascii="Avenir Next LT Pro" w:hAnsi="Avenir Next LT Pro"/>
                <w:b/>
                <w:sz w:val="22"/>
                <w:szCs w:val="22"/>
              </w:rPr>
              <w:t>3</w:t>
            </w:r>
          </w:p>
          <w:p w14:paraId="0E45CA63" w14:textId="68B58396" w:rsidR="008526F0" w:rsidRDefault="008526F0" w:rsidP="008526F0">
            <w:pPr>
              <w:rPr>
                <w:rFonts w:ascii="Avenir Next LT Pro" w:hAnsi="Avenir Next LT Pro"/>
                <w:bCs/>
                <w:sz w:val="22"/>
                <w:szCs w:val="22"/>
              </w:rPr>
            </w:pPr>
            <w:r w:rsidRPr="008526F0">
              <w:rPr>
                <w:rFonts w:ascii="Avenir Next LT Pro" w:hAnsi="Avenir Next LT Pro"/>
                <w:b/>
                <w:sz w:val="22"/>
                <w:szCs w:val="22"/>
              </w:rPr>
              <w:t>Leader:</w:t>
            </w:r>
            <w:r>
              <w:rPr>
                <w:rFonts w:ascii="Avenir Next LT Pro" w:hAnsi="Avenir Next LT Pro"/>
                <w:bCs/>
                <w:sz w:val="22"/>
                <w:szCs w:val="22"/>
              </w:rPr>
              <w:t xml:space="preserve"> As we leave this place and time and go into the day ahead</w:t>
            </w:r>
            <w:r w:rsidR="009D34A0">
              <w:rPr>
                <w:rFonts w:ascii="Avenir Next LT Pro" w:hAnsi="Avenir Next LT Pro"/>
                <w:bCs/>
                <w:sz w:val="22"/>
                <w:szCs w:val="22"/>
              </w:rPr>
              <w:t>…</w:t>
            </w:r>
          </w:p>
          <w:p w14:paraId="23E8C9B1" w14:textId="42CBBFC4" w:rsidR="000123EB" w:rsidRPr="000123EB" w:rsidRDefault="008526F0" w:rsidP="008526F0">
            <w:pPr>
              <w:rPr>
                <w:rFonts w:ascii="Avenir Next LT Pro" w:hAnsi="Avenir Next LT Pro"/>
                <w:bCs/>
                <w:sz w:val="22"/>
                <w:szCs w:val="22"/>
              </w:rPr>
            </w:pPr>
            <w:r w:rsidRPr="008526F0">
              <w:rPr>
                <w:rFonts w:ascii="Avenir Next LT Pro" w:hAnsi="Avenir Next LT Pro"/>
                <w:b/>
                <w:sz w:val="22"/>
                <w:szCs w:val="22"/>
              </w:rPr>
              <w:t>All:</w:t>
            </w:r>
            <w:r>
              <w:rPr>
                <w:rFonts w:ascii="Avenir Next LT Pro" w:hAnsi="Avenir Next LT Pro"/>
                <w:bCs/>
                <w:sz w:val="22"/>
                <w:szCs w:val="22"/>
              </w:rPr>
              <w:t xml:space="preserve"> </w:t>
            </w:r>
            <w:r w:rsidR="0011376B" w:rsidRPr="00EC6792">
              <w:rPr>
                <w:rFonts w:ascii="Avenir Next LT Pro" w:hAnsi="Avenir Next LT Pro"/>
                <w:b/>
                <w:sz w:val="22"/>
                <w:szCs w:val="22"/>
              </w:rPr>
              <w:t xml:space="preserve">Let’s </w:t>
            </w:r>
            <w:r w:rsidR="00AF615F" w:rsidRPr="00EC6792">
              <w:rPr>
                <w:rFonts w:ascii="Avenir Next LT Pro" w:hAnsi="Avenir Next LT Pro"/>
                <w:b/>
                <w:sz w:val="22"/>
                <w:szCs w:val="22"/>
              </w:rPr>
              <w:t>‘turn over a new leaf’!</w:t>
            </w:r>
          </w:p>
        </w:tc>
      </w:tr>
      <w:tr w:rsidR="008D2C4C" w:rsidRPr="002B7469" w14:paraId="73724078" w14:textId="77777777" w:rsidTr="00A84D8D">
        <w:trPr>
          <w:trHeight w:val="432"/>
        </w:trPr>
        <w:tc>
          <w:tcPr>
            <w:tcW w:w="10768" w:type="dxa"/>
          </w:tcPr>
          <w:p w14:paraId="2E72F63C" w14:textId="6D3C06F4" w:rsidR="009168D1" w:rsidRDefault="0086401A" w:rsidP="0085240B">
            <w:pPr>
              <w:rPr>
                <w:rFonts w:ascii="Avenir Next LT Pro" w:hAnsi="Avenir Next LT Pro"/>
                <w:bCs/>
              </w:rPr>
            </w:pPr>
            <w:r w:rsidRPr="00E730A4">
              <w:rPr>
                <w:rFonts w:ascii="Avenir Next LT Pro" w:hAnsi="Avenir Next LT Pro"/>
                <w:b/>
              </w:rPr>
              <w:t>T</w:t>
            </w:r>
            <w:r w:rsidR="0032394E" w:rsidRPr="00E730A4">
              <w:rPr>
                <w:rFonts w:ascii="Avenir Next LT Pro" w:hAnsi="Avenir Next LT Pro"/>
                <w:b/>
              </w:rPr>
              <w:t>o listen to</w:t>
            </w:r>
            <w:r w:rsidR="00CA4BF9">
              <w:rPr>
                <w:rFonts w:ascii="Avenir Next LT Pro" w:hAnsi="Avenir Next LT Pro"/>
                <w:b/>
              </w:rPr>
              <w:t xml:space="preserve"> / sing</w:t>
            </w:r>
            <w:r w:rsidR="008D2C4C" w:rsidRPr="00E730A4">
              <w:rPr>
                <w:rFonts w:ascii="Avenir Next LT Pro" w:hAnsi="Avenir Next LT Pro"/>
                <w:b/>
              </w:rPr>
              <w:t>:</w:t>
            </w:r>
            <w:r w:rsidR="009A1F1E" w:rsidRPr="009A1F1E">
              <w:rPr>
                <w:rFonts w:ascii="Avenir Next LT Pro" w:hAnsi="Avenir Next LT Pro"/>
                <w:bCs/>
              </w:rPr>
              <w:t xml:space="preserve"> </w:t>
            </w:r>
          </w:p>
          <w:p w14:paraId="424530E9" w14:textId="43029827" w:rsidR="009168D1" w:rsidRPr="00B5060E" w:rsidRDefault="00AF615F" w:rsidP="0085240B">
            <w:pPr>
              <w:rPr>
                <w:rFonts w:ascii="Avenir Next LT Pro" w:hAnsi="Avenir Next LT Pro"/>
              </w:rPr>
            </w:pPr>
            <w:r>
              <w:rPr>
                <w:rFonts w:ascii="Avenir Next LT Pro" w:hAnsi="Avenir Next LT Pro"/>
                <w:sz w:val="18"/>
                <w:szCs w:val="18"/>
              </w:rPr>
              <w:t>Song of blessing (Songs for Every Assembly – Out of the Ark)</w:t>
            </w:r>
          </w:p>
        </w:tc>
      </w:tr>
      <w:tr w:rsidR="00CA4BF9" w:rsidRPr="002B7469" w14:paraId="52CA3087" w14:textId="77777777" w:rsidTr="00A84D8D">
        <w:trPr>
          <w:trHeight w:val="432"/>
        </w:trPr>
        <w:tc>
          <w:tcPr>
            <w:tcW w:w="10768" w:type="dxa"/>
          </w:tcPr>
          <w:p w14:paraId="10BF1EB6" w14:textId="53B3E6D5" w:rsidR="00CA4BF9" w:rsidRDefault="00AF615F" w:rsidP="0085240B">
            <w:pPr>
              <w:rPr>
                <w:rFonts w:ascii="Avenir Next LT Pro" w:hAnsi="Avenir Next LT Pro"/>
                <w:bCs/>
                <w:sz w:val="22"/>
                <w:szCs w:val="22"/>
              </w:rPr>
            </w:pPr>
            <w:r>
              <w:rPr>
                <w:noProof/>
              </w:rPr>
              <w:drawing>
                <wp:anchor distT="0" distB="0" distL="114300" distR="114300" simplePos="0" relativeHeight="251660288" behindDoc="0" locked="0" layoutInCell="1" allowOverlap="1" wp14:anchorId="37AB4A74" wp14:editId="0A390F2E">
                  <wp:simplePos x="0" y="0"/>
                  <wp:positionH relativeFrom="column">
                    <wp:posOffset>-1905</wp:posOffset>
                  </wp:positionH>
                  <wp:positionV relativeFrom="paragraph">
                    <wp:posOffset>2540</wp:posOffset>
                  </wp:positionV>
                  <wp:extent cx="596900" cy="4857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BF9" w:rsidRPr="00CA4BF9">
              <w:rPr>
                <w:rFonts w:ascii="Avenir Next LT Pro" w:hAnsi="Avenir Next LT Pro"/>
                <w:b/>
                <w:sz w:val="22"/>
                <w:szCs w:val="22"/>
              </w:rPr>
              <w:t>Reflective</w:t>
            </w:r>
            <w:r w:rsidR="003031D9">
              <w:rPr>
                <w:rFonts w:ascii="Avenir Next LT Pro" w:hAnsi="Avenir Next LT Pro"/>
                <w:b/>
                <w:sz w:val="22"/>
                <w:szCs w:val="22"/>
              </w:rPr>
              <w:t xml:space="preserve"> /</w:t>
            </w:r>
            <w:r w:rsidR="00CA4BF9" w:rsidRPr="00CA4BF9">
              <w:rPr>
                <w:rFonts w:ascii="Avenir Next LT Pro" w:hAnsi="Avenir Next LT Pro"/>
                <w:b/>
                <w:sz w:val="22"/>
                <w:szCs w:val="22"/>
              </w:rPr>
              <w:t xml:space="preserve"> prayer idea: </w:t>
            </w:r>
          </w:p>
          <w:p w14:paraId="44C4F3CF" w14:textId="65F9CCF6" w:rsidR="000C7A69" w:rsidRPr="005538C3" w:rsidRDefault="000C7A69" w:rsidP="0085240B">
            <w:pPr>
              <w:rPr>
                <w:rFonts w:ascii="Avenir Next LT Pro" w:hAnsi="Avenir Next LT Pro"/>
                <w:bCs/>
              </w:rPr>
            </w:pPr>
            <w:r>
              <w:rPr>
                <w:rFonts w:ascii="Avenir Next LT Pro" w:hAnsi="Avenir Next LT Pro"/>
                <w:bCs/>
              </w:rPr>
              <w:t xml:space="preserve">Put </w:t>
            </w:r>
            <w:r w:rsidR="00AF615F">
              <w:rPr>
                <w:rFonts w:ascii="Avenir Next LT Pro" w:hAnsi="Avenir Next LT Pro"/>
                <w:bCs/>
              </w:rPr>
              <w:t>blank leaves in your reflection area for children to use during the week, just as you have modelled.</w:t>
            </w:r>
          </w:p>
        </w:tc>
      </w:tr>
    </w:tbl>
    <w:p w14:paraId="3303A630" w14:textId="3DC81790" w:rsidR="00563431" w:rsidRDefault="00563431" w:rsidP="008C03F4">
      <w:pPr>
        <w:rPr>
          <w:rFonts w:ascii="Avenir Next LT Pro" w:hAnsi="Avenir Next LT Pro"/>
          <w:b/>
          <w:color w:val="000000" w:themeColor="text1"/>
          <w:sz w:val="40"/>
          <w:szCs w:val="32"/>
        </w:rPr>
      </w:pPr>
      <w:bookmarkStart w:id="0" w:name="_Hlk61880034"/>
    </w:p>
    <w:p w14:paraId="06EC740C" w14:textId="77777777" w:rsidR="000C7A69" w:rsidRDefault="000C7A69">
      <w:pPr>
        <w:rPr>
          <w:rFonts w:ascii="Avenir Next LT Pro" w:hAnsi="Avenir Next LT Pro"/>
          <w:b/>
          <w:color w:val="000000" w:themeColor="text1"/>
          <w:sz w:val="40"/>
          <w:szCs w:val="32"/>
        </w:rPr>
      </w:pPr>
      <w:r>
        <w:rPr>
          <w:rFonts w:ascii="Avenir Next LT Pro" w:hAnsi="Avenir Next LT Pro"/>
          <w:b/>
          <w:color w:val="000000" w:themeColor="text1"/>
          <w:sz w:val="40"/>
          <w:szCs w:val="32"/>
        </w:rPr>
        <w:br w:type="page"/>
      </w:r>
    </w:p>
    <w:p w14:paraId="403CD3CB" w14:textId="67B5E18F" w:rsidR="00563431" w:rsidRPr="00346718" w:rsidRDefault="00422CC8">
      <w:pPr>
        <w:rPr>
          <w:rFonts w:ascii="Avenir Next LT Pro" w:hAnsi="Avenir Next LT Pro"/>
          <w:b/>
          <w:color w:val="000000" w:themeColor="text1"/>
          <w:sz w:val="40"/>
          <w:szCs w:val="32"/>
        </w:rPr>
      </w:pPr>
      <w:r>
        <w:rPr>
          <w:rFonts w:ascii="Avenir Next LT Pro" w:hAnsi="Avenir Next LT Pro"/>
          <w:b/>
          <w:noProof/>
          <w:color w:val="000000" w:themeColor="text1"/>
          <w:sz w:val="40"/>
          <w:szCs w:val="32"/>
        </w:rPr>
        <w:drawing>
          <wp:anchor distT="0" distB="0" distL="114300" distR="114300" simplePos="0" relativeHeight="251661312" behindDoc="0" locked="0" layoutInCell="1" allowOverlap="1" wp14:anchorId="5C9A2AA5" wp14:editId="1CDED19A">
            <wp:simplePos x="0" y="0"/>
            <wp:positionH relativeFrom="column">
              <wp:posOffset>-438150</wp:posOffset>
            </wp:positionH>
            <wp:positionV relativeFrom="paragraph">
              <wp:posOffset>-711200</wp:posOffset>
            </wp:positionV>
            <wp:extent cx="4610100" cy="4610100"/>
            <wp:effectExtent l="0" t="0" r="0" b="0"/>
            <wp:wrapNone/>
            <wp:docPr id="1" name="Graphic 1"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eaf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610100" cy="4610100"/>
                    </a:xfrm>
                    <a:prstGeom prst="rect">
                      <a:avLst/>
                    </a:prstGeom>
                  </pic:spPr>
                </pic:pic>
              </a:graphicData>
            </a:graphic>
            <wp14:sizeRelH relativeFrom="page">
              <wp14:pctWidth>0</wp14:pctWidth>
            </wp14:sizeRelH>
            <wp14:sizeRelV relativeFrom="page">
              <wp14:pctHeight>0</wp14:pctHeight>
            </wp14:sizeRelV>
          </wp:anchor>
        </w:drawing>
      </w:r>
      <w:r>
        <w:rPr>
          <w:rFonts w:ascii="Avenir Next LT Pro" w:hAnsi="Avenir Next LT Pro"/>
          <w:b/>
          <w:noProof/>
          <w:color w:val="000000" w:themeColor="text1"/>
          <w:sz w:val="40"/>
          <w:szCs w:val="32"/>
        </w:rPr>
        <w:drawing>
          <wp:anchor distT="0" distB="0" distL="114300" distR="114300" simplePos="0" relativeHeight="251665408" behindDoc="0" locked="0" layoutInCell="1" allowOverlap="1" wp14:anchorId="0F809192" wp14:editId="4EA6C22E">
            <wp:simplePos x="0" y="0"/>
            <wp:positionH relativeFrom="column">
              <wp:posOffset>146050</wp:posOffset>
            </wp:positionH>
            <wp:positionV relativeFrom="paragraph">
              <wp:posOffset>4838700</wp:posOffset>
            </wp:positionV>
            <wp:extent cx="4610100" cy="4610100"/>
            <wp:effectExtent l="0" t="0" r="0" b="0"/>
            <wp:wrapNone/>
            <wp:docPr id="4" name="Graphic 4"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eaf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610100" cy="4610100"/>
                    </a:xfrm>
                    <a:prstGeom prst="rect">
                      <a:avLst/>
                    </a:prstGeom>
                  </pic:spPr>
                </pic:pic>
              </a:graphicData>
            </a:graphic>
            <wp14:sizeRelH relativeFrom="page">
              <wp14:pctWidth>0</wp14:pctWidth>
            </wp14:sizeRelH>
            <wp14:sizeRelV relativeFrom="page">
              <wp14:pctHeight>0</wp14:pctHeight>
            </wp14:sizeRelV>
          </wp:anchor>
        </w:drawing>
      </w:r>
      <w:r>
        <w:rPr>
          <w:rFonts w:ascii="Avenir Next LT Pro" w:hAnsi="Avenir Next LT Pro"/>
          <w:b/>
          <w:noProof/>
          <w:color w:val="000000" w:themeColor="text1"/>
          <w:sz w:val="40"/>
          <w:szCs w:val="32"/>
        </w:rPr>
        <w:drawing>
          <wp:anchor distT="0" distB="0" distL="114300" distR="114300" simplePos="0" relativeHeight="251663360" behindDoc="0" locked="0" layoutInCell="1" allowOverlap="1" wp14:anchorId="0A877791" wp14:editId="3A794996">
            <wp:simplePos x="0" y="0"/>
            <wp:positionH relativeFrom="column">
              <wp:posOffset>2590800</wp:posOffset>
            </wp:positionH>
            <wp:positionV relativeFrom="paragraph">
              <wp:posOffset>1276350</wp:posOffset>
            </wp:positionV>
            <wp:extent cx="4610100" cy="4610100"/>
            <wp:effectExtent l="0" t="0" r="0" b="0"/>
            <wp:wrapNone/>
            <wp:docPr id="2" name="Graphic 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eaf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610100" cy="4610100"/>
                    </a:xfrm>
                    <a:prstGeom prst="rect">
                      <a:avLst/>
                    </a:prstGeom>
                  </pic:spPr>
                </pic:pic>
              </a:graphicData>
            </a:graphic>
            <wp14:sizeRelH relativeFrom="page">
              <wp14:pctWidth>0</wp14:pctWidth>
            </wp14:sizeRelH>
            <wp14:sizeRelV relativeFrom="page">
              <wp14:pctHeight>0</wp14:pctHeight>
            </wp14:sizeRelV>
          </wp:anchor>
        </w:drawing>
      </w:r>
      <w:bookmarkEnd w:id="0"/>
    </w:p>
    <w:sectPr w:rsidR="00563431" w:rsidRPr="00346718" w:rsidSect="00355346">
      <w:footerReference w:type="default" r:id="rId30"/>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75B2E" w14:textId="77777777" w:rsidR="002319FF" w:rsidRDefault="002319FF" w:rsidP="009E692F">
      <w:r>
        <w:separator/>
      </w:r>
    </w:p>
  </w:endnote>
  <w:endnote w:type="continuationSeparator" w:id="0">
    <w:p w14:paraId="1A8A7120" w14:textId="77777777" w:rsidR="002319FF" w:rsidRDefault="002319FF" w:rsidP="009E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610" w:type="dxa"/>
      <w:tblLayout w:type="fixed"/>
      <w:tblLook w:val="06A0" w:firstRow="1" w:lastRow="0" w:firstColumn="1" w:lastColumn="0" w:noHBand="1" w:noVBand="1"/>
    </w:tblPr>
    <w:tblGrid>
      <w:gridCol w:w="10632"/>
      <w:gridCol w:w="3489"/>
      <w:gridCol w:w="3489"/>
    </w:tblGrid>
    <w:tr w:rsidR="003635B6" w14:paraId="12E80EB2" w14:textId="77777777" w:rsidTr="001C1BE3">
      <w:tc>
        <w:tcPr>
          <w:tcW w:w="10632" w:type="dxa"/>
        </w:tcPr>
        <w:p w14:paraId="4DD6F914" w14:textId="5DF4D0ED" w:rsidR="003635B6" w:rsidRDefault="00130BAA" w:rsidP="00130BAA">
          <w:pPr>
            <w:pStyle w:val="Footer"/>
          </w:pPr>
          <w:r>
            <w:rPr>
              <w:noProof/>
            </w:rPr>
            <w:drawing>
              <wp:anchor distT="0" distB="0" distL="114300" distR="114300" simplePos="0" relativeHeight="251658752" behindDoc="1" locked="0" layoutInCell="1" allowOverlap="1" wp14:anchorId="2FA1CA80" wp14:editId="69C99BED">
                <wp:simplePos x="0" y="0"/>
                <wp:positionH relativeFrom="column">
                  <wp:posOffset>-36830</wp:posOffset>
                </wp:positionH>
                <wp:positionV relativeFrom="paragraph">
                  <wp:posOffset>9525</wp:posOffset>
                </wp:positionV>
                <wp:extent cx="377328" cy="381000"/>
                <wp:effectExtent l="0" t="0" r="3810" b="0"/>
                <wp:wrapTight wrapText="bothSides">
                  <wp:wrapPolygon edited="0">
                    <wp:start x="0" y="0"/>
                    <wp:lineTo x="0" y="20520"/>
                    <wp:lineTo x="20727" y="20520"/>
                    <wp:lineTo x="20727" y="0"/>
                    <wp:lineTo x="0" y="0"/>
                  </wp:wrapPolygon>
                </wp:wrapTight>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943" cy="3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5B6">
            <w:rPr>
              <w:noProof/>
              <w:lang w:val="en-US"/>
            </w:rPr>
            <w:drawing>
              <wp:anchor distT="0" distB="0" distL="114300" distR="114300" simplePos="0" relativeHeight="251657728" behindDoc="0" locked="0" layoutInCell="1" allowOverlap="1" wp14:anchorId="205F4A45" wp14:editId="25BE507D">
                <wp:simplePos x="0" y="0"/>
                <wp:positionH relativeFrom="column">
                  <wp:posOffset>6203950</wp:posOffset>
                </wp:positionH>
                <wp:positionV relativeFrom="paragraph">
                  <wp:posOffset>17780</wp:posOffset>
                </wp:positionV>
                <wp:extent cx="796925" cy="297094"/>
                <wp:effectExtent l="0" t="0" r="3175" b="8255"/>
                <wp:wrapNone/>
                <wp:docPr id="12" name="Picture 8">
                  <a:extLst xmlns:a="http://schemas.openxmlformats.org/drawingml/2006/main">
                    <a:ext uri="{FF2B5EF4-FFF2-40B4-BE49-F238E27FC236}">
                      <a16:creationId xmlns:a16="http://schemas.microsoft.com/office/drawing/2014/main" id="{B9627965-D967-4591-9AEB-2E7EE8943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a:extLst>
                            <a:ext uri="{FF2B5EF4-FFF2-40B4-BE49-F238E27FC236}">
                              <a16:creationId xmlns:a16="http://schemas.microsoft.com/office/drawing/2014/main" id="{B9627965-D967-4591-9AEB-2E7EE89434C2}"/>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925" cy="2970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hAnsi="Avenir Next LT Pro"/>
              <w:b/>
              <w:sz w:val="18"/>
            </w:rPr>
            <w:t>The Lord’s Prayer</w:t>
          </w:r>
          <w:r w:rsidR="008C03F4">
            <w:rPr>
              <w:rFonts w:ascii="Avenir Next LT Pro" w:hAnsi="Avenir Next LT Pro"/>
              <w:b/>
              <w:sz w:val="18"/>
            </w:rPr>
            <w:t xml:space="preserve">    </w:t>
          </w:r>
          <w:r w:rsidR="0065051A">
            <w:rPr>
              <w:rFonts w:ascii="Avenir Next LT Pro" w:hAnsi="Avenir Next LT Pro"/>
              <w:b/>
              <w:sz w:val="18"/>
            </w:rPr>
            <w:t xml:space="preserve">                     </w:t>
          </w:r>
          <w:r w:rsidR="003635B6">
            <w:rPr>
              <w:rFonts w:ascii="Avenir Next LT Pro" w:hAnsi="Avenir Next LT Pro"/>
              <w:b/>
              <w:sz w:val="18"/>
            </w:rPr>
            <w:t xml:space="preserve">  </w:t>
          </w:r>
          <w:r w:rsidR="006B04D8">
            <w:rPr>
              <w:rFonts w:ascii="Avenir Next LT Pro" w:hAnsi="Avenir Next LT Pro"/>
              <w:b/>
              <w:sz w:val="18"/>
            </w:rPr>
            <w:t>1</w:t>
          </w:r>
          <w:r w:rsidR="003635B6">
            <w:rPr>
              <w:rFonts w:ascii="Avenir Next LT Pro" w:hAnsi="Avenir Next LT Pro"/>
              <w:b/>
              <w:sz w:val="18"/>
            </w:rPr>
            <w:t xml:space="preserve">. </w:t>
          </w:r>
          <w:r w:rsidR="008C03F4">
            <w:rPr>
              <w:rFonts w:ascii="Avenir Next LT Pro" w:hAnsi="Avenir Next LT Pro"/>
              <w:b/>
              <w:sz w:val="18"/>
            </w:rPr>
            <w:t xml:space="preserve"> </w:t>
          </w:r>
          <w:r>
            <w:rPr>
              <w:rFonts w:ascii="Avenir Next LT Pro" w:hAnsi="Avenir Next LT Pro"/>
              <w:b/>
              <w:sz w:val="18"/>
            </w:rPr>
            <w:t>A new leaf                                                                                         Spring 2022</w:t>
          </w:r>
          <w:r w:rsidR="003635B6">
            <w:rPr>
              <w:rFonts w:ascii="Avenir Next LT Pro" w:hAnsi="Avenir Next LT Pro"/>
              <w:b/>
              <w:sz w:val="18"/>
            </w:rPr>
            <w:t xml:space="preserve"> </w:t>
          </w:r>
          <w:r w:rsidR="003635B6" w:rsidRPr="00831CE7">
            <w:rPr>
              <w:rFonts w:ascii="Avenir Next LT Pro" w:hAnsi="Avenir Next LT Pro" w:cs="Calibri"/>
              <w:b/>
              <w:sz w:val="18"/>
            </w:rPr>
            <w:t>©</w:t>
          </w:r>
          <w:r w:rsidR="003635B6">
            <w:rPr>
              <w:rFonts w:ascii="Avenir Next LT Pro" w:hAnsi="Avenir Next LT Pro" w:cs="Calibri"/>
              <w:b/>
              <w:sz w:val="18"/>
            </w:rPr>
            <w:t xml:space="preserve"> </w:t>
          </w:r>
        </w:p>
      </w:tc>
      <w:tc>
        <w:tcPr>
          <w:tcW w:w="3489" w:type="dxa"/>
        </w:tcPr>
        <w:p w14:paraId="4B1E55DC" w14:textId="77777777" w:rsidR="003635B6" w:rsidRDefault="003635B6" w:rsidP="006A557D">
          <w:pPr>
            <w:pStyle w:val="Header"/>
            <w:jc w:val="center"/>
          </w:pPr>
        </w:p>
      </w:tc>
      <w:tc>
        <w:tcPr>
          <w:tcW w:w="3489" w:type="dxa"/>
        </w:tcPr>
        <w:p w14:paraId="65D0B621" w14:textId="74242587" w:rsidR="003635B6" w:rsidRDefault="008C03F4" w:rsidP="006A557D">
          <w:pPr>
            <w:pStyle w:val="Header"/>
            <w:ind w:right="-115"/>
            <w:jc w:val="right"/>
          </w:pPr>
          <w:r>
            <w:t xml:space="preserve"> </w:t>
          </w:r>
        </w:p>
      </w:tc>
    </w:tr>
    <w:tr w:rsidR="008C03F4" w14:paraId="449CC94A" w14:textId="77777777" w:rsidTr="001C1BE3">
      <w:tc>
        <w:tcPr>
          <w:tcW w:w="10632" w:type="dxa"/>
        </w:tcPr>
        <w:p w14:paraId="31F51573" w14:textId="365450CC" w:rsidR="008C03F4" w:rsidRDefault="008C03F4" w:rsidP="008C03F4">
          <w:pPr>
            <w:pStyle w:val="Footer"/>
            <w:rPr>
              <w:noProof/>
              <w:lang w:val="en-US"/>
            </w:rPr>
          </w:pPr>
        </w:p>
      </w:tc>
      <w:tc>
        <w:tcPr>
          <w:tcW w:w="3489" w:type="dxa"/>
        </w:tcPr>
        <w:p w14:paraId="2244B7BE" w14:textId="77777777" w:rsidR="008C03F4" w:rsidRDefault="008C03F4" w:rsidP="006A557D">
          <w:pPr>
            <w:pStyle w:val="Header"/>
            <w:jc w:val="center"/>
          </w:pPr>
        </w:p>
      </w:tc>
      <w:tc>
        <w:tcPr>
          <w:tcW w:w="3489" w:type="dxa"/>
        </w:tcPr>
        <w:p w14:paraId="4149BB21" w14:textId="77777777" w:rsidR="008C03F4" w:rsidRDefault="008C03F4" w:rsidP="006A557D">
          <w:pPr>
            <w:pStyle w:val="Header"/>
            <w:ind w:right="-115"/>
            <w:jc w:val="right"/>
          </w:pPr>
        </w:p>
      </w:tc>
    </w:tr>
  </w:tbl>
  <w:p w14:paraId="3BE7E8AE" w14:textId="5D53F26B" w:rsidR="003635B6" w:rsidRDefault="00363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FD8B5" w14:textId="77777777" w:rsidR="002319FF" w:rsidRDefault="002319FF" w:rsidP="009E692F">
      <w:r>
        <w:separator/>
      </w:r>
    </w:p>
  </w:footnote>
  <w:footnote w:type="continuationSeparator" w:id="0">
    <w:p w14:paraId="6EA5740F" w14:textId="77777777" w:rsidR="002319FF" w:rsidRDefault="002319FF" w:rsidP="009E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B028DF"/>
    <w:multiLevelType w:val="hybridMultilevel"/>
    <w:tmpl w:val="7FD80D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71F8A"/>
    <w:multiLevelType w:val="hybridMultilevel"/>
    <w:tmpl w:val="0F70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0E0429"/>
    <w:multiLevelType w:val="hybridMultilevel"/>
    <w:tmpl w:val="63040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F868AE"/>
    <w:multiLevelType w:val="hybridMultilevel"/>
    <w:tmpl w:val="754C8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ED703C"/>
    <w:multiLevelType w:val="hybridMultilevel"/>
    <w:tmpl w:val="FB044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7A62C5"/>
    <w:multiLevelType w:val="hybridMultilevel"/>
    <w:tmpl w:val="17EC4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2C550B"/>
    <w:multiLevelType w:val="hybridMultilevel"/>
    <w:tmpl w:val="33885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594612"/>
    <w:multiLevelType w:val="hybridMultilevel"/>
    <w:tmpl w:val="B7D4B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AA6BB0"/>
    <w:multiLevelType w:val="hybridMultilevel"/>
    <w:tmpl w:val="3B64E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367833"/>
    <w:multiLevelType w:val="hybridMultilevel"/>
    <w:tmpl w:val="21C042AE"/>
    <w:lvl w:ilvl="0" w:tplc="15A6FD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F5987"/>
    <w:multiLevelType w:val="hybridMultilevel"/>
    <w:tmpl w:val="C65C67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CB30DF"/>
    <w:multiLevelType w:val="hybridMultilevel"/>
    <w:tmpl w:val="3572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82186C"/>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DE5B5B"/>
    <w:multiLevelType w:val="hybridMultilevel"/>
    <w:tmpl w:val="134CA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076540"/>
    <w:multiLevelType w:val="hybridMultilevel"/>
    <w:tmpl w:val="2206A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0A68FB"/>
    <w:multiLevelType w:val="hybridMultilevel"/>
    <w:tmpl w:val="74707900"/>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8575A7C"/>
    <w:multiLevelType w:val="hybridMultilevel"/>
    <w:tmpl w:val="4412C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6737CB"/>
    <w:multiLevelType w:val="hybridMultilevel"/>
    <w:tmpl w:val="55D44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AB7182"/>
    <w:multiLevelType w:val="hybridMultilevel"/>
    <w:tmpl w:val="9064E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DD4AE4"/>
    <w:multiLevelType w:val="hybridMultilevel"/>
    <w:tmpl w:val="F3F81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780933"/>
    <w:multiLevelType w:val="hybridMultilevel"/>
    <w:tmpl w:val="D8D8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A9497C"/>
    <w:multiLevelType w:val="hybridMultilevel"/>
    <w:tmpl w:val="A7341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31F6F11"/>
    <w:multiLevelType w:val="hybridMultilevel"/>
    <w:tmpl w:val="5936C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A45B87"/>
    <w:multiLevelType w:val="hybridMultilevel"/>
    <w:tmpl w:val="1C16D374"/>
    <w:lvl w:ilvl="0" w:tplc="04090001">
      <w:start w:val="1"/>
      <w:numFmt w:val="bullet"/>
      <w:lvlText w:val=""/>
      <w:lvlJc w:val="left"/>
      <w:pPr>
        <w:ind w:left="6302" w:hanging="360"/>
      </w:pPr>
      <w:rPr>
        <w:rFonts w:ascii="Symbol" w:hAnsi="Symbol" w:hint="default"/>
      </w:rPr>
    </w:lvl>
    <w:lvl w:ilvl="1" w:tplc="04090003" w:tentative="1">
      <w:start w:val="1"/>
      <w:numFmt w:val="bullet"/>
      <w:lvlText w:val="o"/>
      <w:lvlJc w:val="left"/>
      <w:pPr>
        <w:ind w:left="7022" w:hanging="360"/>
      </w:pPr>
      <w:rPr>
        <w:rFonts w:ascii="Courier New" w:hAnsi="Courier New" w:hint="default"/>
      </w:rPr>
    </w:lvl>
    <w:lvl w:ilvl="2" w:tplc="04090005" w:tentative="1">
      <w:start w:val="1"/>
      <w:numFmt w:val="bullet"/>
      <w:lvlText w:val=""/>
      <w:lvlJc w:val="left"/>
      <w:pPr>
        <w:ind w:left="7742" w:hanging="360"/>
      </w:pPr>
      <w:rPr>
        <w:rFonts w:ascii="Wingdings" w:hAnsi="Wingdings" w:hint="default"/>
      </w:rPr>
    </w:lvl>
    <w:lvl w:ilvl="3" w:tplc="04090001" w:tentative="1">
      <w:start w:val="1"/>
      <w:numFmt w:val="bullet"/>
      <w:lvlText w:val=""/>
      <w:lvlJc w:val="left"/>
      <w:pPr>
        <w:ind w:left="8462" w:hanging="360"/>
      </w:pPr>
      <w:rPr>
        <w:rFonts w:ascii="Symbol" w:hAnsi="Symbol" w:hint="default"/>
      </w:rPr>
    </w:lvl>
    <w:lvl w:ilvl="4" w:tplc="04090003" w:tentative="1">
      <w:start w:val="1"/>
      <w:numFmt w:val="bullet"/>
      <w:lvlText w:val="o"/>
      <w:lvlJc w:val="left"/>
      <w:pPr>
        <w:ind w:left="9182" w:hanging="360"/>
      </w:pPr>
      <w:rPr>
        <w:rFonts w:ascii="Courier New" w:hAnsi="Courier New" w:hint="default"/>
      </w:rPr>
    </w:lvl>
    <w:lvl w:ilvl="5" w:tplc="04090005" w:tentative="1">
      <w:start w:val="1"/>
      <w:numFmt w:val="bullet"/>
      <w:lvlText w:val=""/>
      <w:lvlJc w:val="left"/>
      <w:pPr>
        <w:ind w:left="9902" w:hanging="360"/>
      </w:pPr>
      <w:rPr>
        <w:rFonts w:ascii="Wingdings" w:hAnsi="Wingdings" w:hint="default"/>
      </w:rPr>
    </w:lvl>
    <w:lvl w:ilvl="6" w:tplc="04090001" w:tentative="1">
      <w:start w:val="1"/>
      <w:numFmt w:val="bullet"/>
      <w:lvlText w:val=""/>
      <w:lvlJc w:val="left"/>
      <w:pPr>
        <w:ind w:left="10622" w:hanging="360"/>
      </w:pPr>
      <w:rPr>
        <w:rFonts w:ascii="Symbol" w:hAnsi="Symbol" w:hint="default"/>
      </w:rPr>
    </w:lvl>
    <w:lvl w:ilvl="7" w:tplc="04090003" w:tentative="1">
      <w:start w:val="1"/>
      <w:numFmt w:val="bullet"/>
      <w:lvlText w:val="o"/>
      <w:lvlJc w:val="left"/>
      <w:pPr>
        <w:ind w:left="11342" w:hanging="360"/>
      </w:pPr>
      <w:rPr>
        <w:rFonts w:ascii="Courier New" w:hAnsi="Courier New" w:hint="default"/>
      </w:rPr>
    </w:lvl>
    <w:lvl w:ilvl="8" w:tplc="04090005" w:tentative="1">
      <w:start w:val="1"/>
      <w:numFmt w:val="bullet"/>
      <w:lvlText w:val=""/>
      <w:lvlJc w:val="left"/>
      <w:pPr>
        <w:ind w:left="12062" w:hanging="360"/>
      </w:pPr>
      <w:rPr>
        <w:rFonts w:ascii="Wingdings" w:hAnsi="Wingdings" w:hint="default"/>
      </w:rPr>
    </w:lvl>
  </w:abstractNum>
  <w:abstractNum w:abstractNumId="25" w15:restartNumberingAfterBreak="0">
    <w:nsid w:val="641959DB"/>
    <w:multiLevelType w:val="hybridMultilevel"/>
    <w:tmpl w:val="1DB4E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F694CD7"/>
    <w:multiLevelType w:val="hybridMultilevel"/>
    <w:tmpl w:val="423EC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9D1A12"/>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2"/>
  </w:num>
  <w:num w:numId="3">
    <w:abstractNumId w:val="7"/>
  </w:num>
  <w:num w:numId="4">
    <w:abstractNumId w:val="2"/>
  </w:num>
  <w:num w:numId="5">
    <w:abstractNumId w:val="4"/>
  </w:num>
  <w:num w:numId="6">
    <w:abstractNumId w:val="5"/>
  </w:num>
  <w:num w:numId="7">
    <w:abstractNumId w:val="15"/>
  </w:num>
  <w:num w:numId="8">
    <w:abstractNumId w:val="13"/>
  </w:num>
  <w:num w:numId="9">
    <w:abstractNumId w:val="14"/>
  </w:num>
  <w:num w:numId="10">
    <w:abstractNumId w:val="27"/>
  </w:num>
  <w:num w:numId="11">
    <w:abstractNumId w:val="26"/>
  </w:num>
  <w:num w:numId="12">
    <w:abstractNumId w:val="3"/>
  </w:num>
  <w:num w:numId="13">
    <w:abstractNumId w:val="0"/>
  </w:num>
  <w:num w:numId="14">
    <w:abstractNumId w:val="6"/>
  </w:num>
  <w:num w:numId="15">
    <w:abstractNumId w:val="8"/>
  </w:num>
  <w:num w:numId="16">
    <w:abstractNumId w:val="17"/>
  </w:num>
  <w:num w:numId="17">
    <w:abstractNumId w:val="19"/>
  </w:num>
  <w:num w:numId="18">
    <w:abstractNumId w:val="20"/>
  </w:num>
  <w:num w:numId="19">
    <w:abstractNumId w:val="1"/>
  </w:num>
  <w:num w:numId="20">
    <w:abstractNumId w:val="22"/>
  </w:num>
  <w:num w:numId="21">
    <w:abstractNumId w:val="11"/>
  </w:num>
  <w:num w:numId="22">
    <w:abstractNumId w:val="25"/>
  </w:num>
  <w:num w:numId="23">
    <w:abstractNumId w:val="23"/>
  </w:num>
  <w:num w:numId="24">
    <w:abstractNumId w:val="10"/>
  </w:num>
  <w:num w:numId="25">
    <w:abstractNumId w:val="21"/>
  </w:num>
  <w:num w:numId="26">
    <w:abstractNumId w:val="16"/>
  </w:num>
  <w:num w:numId="27">
    <w:abstractNumId w:val="9"/>
  </w:num>
  <w:num w:numId="28">
    <w:abstractNumId w:val="18"/>
  </w:num>
  <w:num w:numId="29">
    <w:abstractNumId w:val="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EFF"/>
    <w:rsid w:val="00004ED8"/>
    <w:rsid w:val="00004EDA"/>
    <w:rsid w:val="00005AC7"/>
    <w:rsid w:val="00007BCA"/>
    <w:rsid w:val="000123EB"/>
    <w:rsid w:val="00012D98"/>
    <w:rsid w:val="00015888"/>
    <w:rsid w:val="00015C34"/>
    <w:rsid w:val="00015F14"/>
    <w:rsid w:val="000211D9"/>
    <w:rsid w:val="00023A49"/>
    <w:rsid w:val="00024D95"/>
    <w:rsid w:val="00024E5D"/>
    <w:rsid w:val="00025BC4"/>
    <w:rsid w:val="00026D56"/>
    <w:rsid w:val="000272F0"/>
    <w:rsid w:val="000274A5"/>
    <w:rsid w:val="00040B8C"/>
    <w:rsid w:val="00041F3E"/>
    <w:rsid w:val="0004404E"/>
    <w:rsid w:val="000441CE"/>
    <w:rsid w:val="0005130B"/>
    <w:rsid w:val="00053D62"/>
    <w:rsid w:val="00054E55"/>
    <w:rsid w:val="000561E7"/>
    <w:rsid w:val="00056DC7"/>
    <w:rsid w:val="0006175F"/>
    <w:rsid w:val="000650ED"/>
    <w:rsid w:val="00066B2D"/>
    <w:rsid w:val="000677D6"/>
    <w:rsid w:val="0007218D"/>
    <w:rsid w:val="000745B6"/>
    <w:rsid w:val="00082023"/>
    <w:rsid w:val="000826F5"/>
    <w:rsid w:val="00082E80"/>
    <w:rsid w:val="00083752"/>
    <w:rsid w:val="000851A4"/>
    <w:rsid w:val="0008620F"/>
    <w:rsid w:val="00091A1A"/>
    <w:rsid w:val="000941B0"/>
    <w:rsid w:val="0009459F"/>
    <w:rsid w:val="000956BD"/>
    <w:rsid w:val="000A5948"/>
    <w:rsid w:val="000A6D22"/>
    <w:rsid w:val="000A70F6"/>
    <w:rsid w:val="000A7355"/>
    <w:rsid w:val="000B0E37"/>
    <w:rsid w:val="000B1976"/>
    <w:rsid w:val="000B5BE2"/>
    <w:rsid w:val="000B7AAB"/>
    <w:rsid w:val="000C2B1F"/>
    <w:rsid w:val="000C309E"/>
    <w:rsid w:val="000C3436"/>
    <w:rsid w:val="000C5740"/>
    <w:rsid w:val="000C5DE5"/>
    <w:rsid w:val="000C6EC4"/>
    <w:rsid w:val="000C71E3"/>
    <w:rsid w:val="000C7A69"/>
    <w:rsid w:val="000D033A"/>
    <w:rsid w:val="000D0583"/>
    <w:rsid w:val="000D091B"/>
    <w:rsid w:val="000D1667"/>
    <w:rsid w:val="000D5B57"/>
    <w:rsid w:val="000D6199"/>
    <w:rsid w:val="000D65A8"/>
    <w:rsid w:val="000D6FE8"/>
    <w:rsid w:val="000E088A"/>
    <w:rsid w:val="000E16CC"/>
    <w:rsid w:val="000E399A"/>
    <w:rsid w:val="000E6F07"/>
    <w:rsid w:val="000F3038"/>
    <w:rsid w:val="000F41C9"/>
    <w:rsid w:val="000F5152"/>
    <w:rsid w:val="000F559D"/>
    <w:rsid w:val="000F573A"/>
    <w:rsid w:val="000F5B1E"/>
    <w:rsid w:val="000F6E3E"/>
    <w:rsid w:val="000F7D7A"/>
    <w:rsid w:val="00101AC4"/>
    <w:rsid w:val="00102802"/>
    <w:rsid w:val="00103152"/>
    <w:rsid w:val="00103D40"/>
    <w:rsid w:val="001042A5"/>
    <w:rsid w:val="0010547D"/>
    <w:rsid w:val="00111CF4"/>
    <w:rsid w:val="00112394"/>
    <w:rsid w:val="00113216"/>
    <w:rsid w:val="0011376B"/>
    <w:rsid w:val="00116B3D"/>
    <w:rsid w:val="00116E8C"/>
    <w:rsid w:val="00120CD5"/>
    <w:rsid w:val="00121C64"/>
    <w:rsid w:val="00123255"/>
    <w:rsid w:val="0012788B"/>
    <w:rsid w:val="00130BAA"/>
    <w:rsid w:val="0013600B"/>
    <w:rsid w:val="00136CBB"/>
    <w:rsid w:val="0014383F"/>
    <w:rsid w:val="00146B5D"/>
    <w:rsid w:val="00151DC6"/>
    <w:rsid w:val="00152D7B"/>
    <w:rsid w:val="001533B2"/>
    <w:rsid w:val="00153956"/>
    <w:rsid w:val="00153D17"/>
    <w:rsid w:val="00157177"/>
    <w:rsid w:val="00160287"/>
    <w:rsid w:val="00160DFA"/>
    <w:rsid w:val="00162D88"/>
    <w:rsid w:val="00163814"/>
    <w:rsid w:val="00164CE1"/>
    <w:rsid w:val="00166C57"/>
    <w:rsid w:val="001723C5"/>
    <w:rsid w:val="00172D1F"/>
    <w:rsid w:val="00176755"/>
    <w:rsid w:val="00177057"/>
    <w:rsid w:val="001816F9"/>
    <w:rsid w:val="0018630E"/>
    <w:rsid w:val="001876AC"/>
    <w:rsid w:val="001878C0"/>
    <w:rsid w:val="00191F7A"/>
    <w:rsid w:val="001934A5"/>
    <w:rsid w:val="00194690"/>
    <w:rsid w:val="001A2FC0"/>
    <w:rsid w:val="001A4229"/>
    <w:rsid w:val="001A483F"/>
    <w:rsid w:val="001A5FC0"/>
    <w:rsid w:val="001A7608"/>
    <w:rsid w:val="001B05A6"/>
    <w:rsid w:val="001B05E6"/>
    <w:rsid w:val="001B0889"/>
    <w:rsid w:val="001B0BAA"/>
    <w:rsid w:val="001B1976"/>
    <w:rsid w:val="001B2363"/>
    <w:rsid w:val="001B25F7"/>
    <w:rsid w:val="001B6438"/>
    <w:rsid w:val="001C03C9"/>
    <w:rsid w:val="001C1BE3"/>
    <w:rsid w:val="001C29BB"/>
    <w:rsid w:val="001C3445"/>
    <w:rsid w:val="001C62B6"/>
    <w:rsid w:val="001D0853"/>
    <w:rsid w:val="001D1C1E"/>
    <w:rsid w:val="001D2919"/>
    <w:rsid w:val="001D334E"/>
    <w:rsid w:val="001D3A46"/>
    <w:rsid w:val="001D3C90"/>
    <w:rsid w:val="001D4749"/>
    <w:rsid w:val="001D50DE"/>
    <w:rsid w:val="001D53CB"/>
    <w:rsid w:val="001D67A7"/>
    <w:rsid w:val="001D74CA"/>
    <w:rsid w:val="001D7FAA"/>
    <w:rsid w:val="001E09C8"/>
    <w:rsid w:val="001E0BC4"/>
    <w:rsid w:val="001E344A"/>
    <w:rsid w:val="001E5826"/>
    <w:rsid w:val="001E754F"/>
    <w:rsid w:val="001F0D72"/>
    <w:rsid w:val="001F2BCD"/>
    <w:rsid w:val="001F2CF9"/>
    <w:rsid w:val="001F38EA"/>
    <w:rsid w:val="001F5890"/>
    <w:rsid w:val="002015ED"/>
    <w:rsid w:val="0020204E"/>
    <w:rsid w:val="00202148"/>
    <w:rsid w:val="00202C62"/>
    <w:rsid w:val="002031EF"/>
    <w:rsid w:val="00204530"/>
    <w:rsid w:val="00204E2C"/>
    <w:rsid w:val="00205AC6"/>
    <w:rsid w:val="00206132"/>
    <w:rsid w:val="00206626"/>
    <w:rsid w:val="00206CBA"/>
    <w:rsid w:val="00206D4F"/>
    <w:rsid w:val="002079D2"/>
    <w:rsid w:val="00212A5F"/>
    <w:rsid w:val="00212E98"/>
    <w:rsid w:val="002146D4"/>
    <w:rsid w:val="0022280D"/>
    <w:rsid w:val="002254AC"/>
    <w:rsid w:val="0022774A"/>
    <w:rsid w:val="00230F4D"/>
    <w:rsid w:val="002319FF"/>
    <w:rsid w:val="00235D47"/>
    <w:rsid w:val="00236332"/>
    <w:rsid w:val="0024346C"/>
    <w:rsid w:val="002438D2"/>
    <w:rsid w:val="002445CC"/>
    <w:rsid w:val="00245A84"/>
    <w:rsid w:val="00246D05"/>
    <w:rsid w:val="00250249"/>
    <w:rsid w:val="00251A4A"/>
    <w:rsid w:val="00253313"/>
    <w:rsid w:val="00253D6B"/>
    <w:rsid w:val="002617FE"/>
    <w:rsid w:val="00262622"/>
    <w:rsid w:val="00262F8D"/>
    <w:rsid w:val="00263263"/>
    <w:rsid w:val="00265EBF"/>
    <w:rsid w:val="00270B80"/>
    <w:rsid w:val="002760A1"/>
    <w:rsid w:val="002769CA"/>
    <w:rsid w:val="002806EE"/>
    <w:rsid w:val="0028287D"/>
    <w:rsid w:val="002949C1"/>
    <w:rsid w:val="00296AEE"/>
    <w:rsid w:val="00296CEC"/>
    <w:rsid w:val="002A0749"/>
    <w:rsid w:val="002A0A00"/>
    <w:rsid w:val="002A29C7"/>
    <w:rsid w:val="002A4180"/>
    <w:rsid w:val="002A6A2A"/>
    <w:rsid w:val="002A6E01"/>
    <w:rsid w:val="002B3552"/>
    <w:rsid w:val="002B3A99"/>
    <w:rsid w:val="002B5F47"/>
    <w:rsid w:val="002B63B0"/>
    <w:rsid w:val="002B7469"/>
    <w:rsid w:val="002C00E1"/>
    <w:rsid w:val="002C0349"/>
    <w:rsid w:val="002C1CD5"/>
    <w:rsid w:val="002C23F3"/>
    <w:rsid w:val="002C2881"/>
    <w:rsid w:val="002C6F95"/>
    <w:rsid w:val="002C7BB6"/>
    <w:rsid w:val="002D067A"/>
    <w:rsid w:val="002D0C10"/>
    <w:rsid w:val="002D5443"/>
    <w:rsid w:val="002D5A1E"/>
    <w:rsid w:val="002D5DF9"/>
    <w:rsid w:val="002D5EA4"/>
    <w:rsid w:val="002E03BF"/>
    <w:rsid w:val="002E0CEF"/>
    <w:rsid w:val="002E1177"/>
    <w:rsid w:val="002E1D07"/>
    <w:rsid w:val="002E4585"/>
    <w:rsid w:val="002E594F"/>
    <w:rsid w:val="002E5EFF"/>
    <w:rsid w:val="002E68A8"/>
    <w:rsid w:val="002F2940"/>
    <w:rsid w:val="002F34C9"/>
    <w:rsid w:val="003031D9"/>
    <w:rsid w:val="003041CE"/>
    <w:rsid w:val="0030678B"/>
    <w:rsid w:val="003118EF"/>
    <w:rsid w:val="003144B3"/>
    <w:rsid w:val="003161AA"/>
    <w:rsid w:val="00320642"/>
    <w:rsid w:val="00322E25"/>
    <w:rsid w:val="0032354A"/>
    <w:rsid w:val="0032394E"/>
    <w:rsid w:val="0032654C"/>
    <w:rsid w:val="003266DF"/>
    <w:rsid w:val="0033293F"/>
    <w:rsid w:val="0033476D"/>
    <w:rsid w:val="00334C05"/>
    <w:rsid w:val="0033710E"/>
    <w:rsid w:val="00342FAB"/>
    <w:rsid w:val="003431D8"/>
    <w:rsid w:val="003452E0"/>
    <w:rsid w:val="00345313"/>
    <w:rsid w:val="003455F9"/>
    <w:rsid w:val="003457F4"/>
    <w:rsid w:val="00346718"/>
    <w:rsid w:val="00353F13"/>
    <w:rsid w:val="00355346"/>
    <w:rsid w:val="00355409"/>
    <w:rsid w:val="00356ABF"/>
    <w:rsid w:val="00357392"/>
    <w:rsid w:val="0036087B"/>
    <w:rsid w:val="00360BE1"/>
    <w:rsid w:val="003635B6"/>
    <w:rsid w:val="003642BC"/>
    <w:rsid w:val="00366057"/>
    <w:rsid w:val="0037058E"/>
    <w:rsid w:val="003714D5"/>
    <w:rsid w:val="00371737"/>
    <w:rsid w:val="00373C41"/>
    <w:rsid w:val="003749D7"/>
    <w:rsid w:val="00376A41"/>
    <w:rsid w:val="00380573"/>
    <w:rsid w:val="00382E3A"/>
    <w:rsid w:val="0038369F"/>
    <w:rsid w:val="00384854"/>
    <w:rsid w:val="00391383"/>
    <w:rsid w:val="00391881"/>
    <w:rsid w:val="00391CB7"/>
    <w:rsid w:val="00392944"/>
    <w:rsid w:val="003934A6"/>
    <w:rsid w:val="00393843"/>
    <w:rsid w:val="003949A8"/>
    <w:rsid w:val="00394CF7"/>
    <w:rsid w:val="00395F88"/>
    <w:rsid w:val="003A0C2D"/>
    <w:rsid w:val="003A4A7F"/>
    <w:rsid w:val="003B1734"/>
    <w:rsid w:val="003B1A36"/>
    <w:rsid w:val="003B41A0"/>
    <w:rsid w:val="003B4320"/>
    <w:rsid w:val="003B550E"/>
    <w:rsid w:val="003B5646"/>
    <w:rsid w:val="003B5FBA"/>
    <w:rsid w:val="003B6037"/>
    <w:rsid w:val="003B794F"/>
    <w:rsid w:val="003C033A"/>
    <w:rsid w:val="003C10D8"/>
    <w:rsid w:val="003C2B8C"/>
    <w:rsid w:val="003C33FB"/>
    <w:rsid w:val="003C769B"/>
    <w:rsid w:val="003C78A5"/>
    <w:rsid w:val="003D0B50"/>
    <w:rsid w:val="003D197B"/>
    <w:rsid w:val="003D2091"/>
    <w:rsid w:val="003D2D57"/>
    <w:rsid w:val="003D3F71"/>
    <w:rsid w:val="003D43DA"/>
    <w:rsid w:val="003D7214"/>
    <w:rsid w:val="003D7FC9"/>
    <w:rsid w:val="003E2006"/>
    <w:rsid w:val="003E219A"/>
    <w:rsid w:val="003E2628"/>
    <w:rsid w:val="003E27C0"/>
    <w:rsid w:val="003E314D"/>
    <w:rsid w:val="003E4884"/>
    <w:rsid w:val="003E4BDA"/>
    <w:rsid w:val="003E5A2E"/>
    <w:rsid w:val="003E6719"/>
    <w:rsid w:val="003E695C"/>
    <w:rsid w:val="003E7AAB"/>
    <w:rsid w:val="003F07A4"/>
    <w:rsid w:val="003F0906"/>
    <w:rsid w:val="003F1772"/>
    <w:rsid w:val="003F200A"/>
    <w:rsid w:val="003F3841"/>
    <w:rsid w:val="003F3D26"/>
    <w:rsid w:val="003F4466"/>
    <w:rsid w:val="003F4874"/>
    <w:rsid w:val="003F5360"/>
    <w:rsid w:val="003F5D92"/>
    <w:rsid w:val="003F6244"/>
    <w:rsid w:val="003F72D3"/>
    <w:rsid w:val="00400955"/>
    <w:rsid w:val="00401924"/>
    <w:rsid w:val="004020BC"/>
    <w:rsid w:val="00405FE9"/>
    <w:rsid w:val="004141BB"/>
    <w:rsid w:val="0041421B"/>
    <w:rsid w:val="00414BBC"/>
    <w:rsid w:val="00420817"/>
    <w:rsid w:val="00421873"/>
    <w:rsid w:val="00421920"/>
    <w:rsid w:val="00422783"/>
    <w:rsid w:val="00422CC8"/>
    <w:rsid w:val="00423ECB"/>
    <w:rsid w:val="00425382"/>
    <w:rsid w:val="0042621E"/>
    <w:rsid w:val="00426FB8"/>
    <w:rsid w:val="00427931"/>
    <w:rsid w:val="00430370"/>
    <w:rsid w:val="00430754"/>
    <w:rsid w:val="0043183D"/>
    <w:rsid w:val="0043247C"/>
    <w:rsid w:val="00433683"/>
    <w:rsid w:val="00433AC0"/>
    <w:rsid w:val="00434EDE"/>
    <w:rsid w:val="00440CA1"/>
    <w:rsid w:val="00441244"/>
    <w:rsid w:val="0044173E"/>
    <w:rsid w:val="00442E95"/>
    <w:rsid w:val="00445E66"/>
    <w:rsid w:val="00450533"/>
    <w:rsid w:val="0045106D"/>
    <w:rsid w:val="00451A5E"/>
    <w:rsid w:val="00452DDA"/>
    <w:rsid w:val="004537B7"/>
    <w:rsid w:val="004552DD"/>
    <w:rsid w:val="004562BA"/>
    <w:rsid w:val="00456598"/>
    <w:rsid w:val="00456BF9"/>
    <w:rsid w:val="00460D73"/>
    <w:rsid w:val="004610E3"/>
    <w:rsid w:val="004613E0"/>
    <w:rsid w:val="004618BA"/>
    <w:rsid w:val="00462FDE"/>
    <w:rsid w:val="00467AEE"/>
    <w:rsid w:val="00472838"/>
    <w:rsid w:val="00473F75"/>
    <w:rsid w:val="0047556A"/>
    <w:rsid w:val="0048028D"/>
    <w:rsid w:val="004820F6"/>
    <w:rsid w:val="00485E3F"/>
    <w:rsid w:val="004863E5"/>
    <w:rsid w:val="00486BEE"/>
    <w:rsid w:val="00492646"/>
    <w:rsid w:val="00496077"/>
    <w:rsid w:val="00497696"/>
    <w:rsid w:val="004978BF"/>
    <w:rsid w:val="004978FF"/>
    <w:rsid w:val="004A2670"/>
    <w:rsid w:val="004A5145"/>
    <w:rsid w:val="004A763C"/>
    <w:rsid w:val="004B712E"/>
    <w:rsid w:val="004C0FAB"/>
    <w:rsid w:val="004C1FF0"/>
    <w:rsid w:val="004C2C69"/>
    <w:rsid w:val="004C34E6"/>
    <w:rsid w:val="004C4511"/>
    <w:rsid w:val="004D11F8"/>
    <w:rsid w:val="004D3B4A"/>
    <w:rsid w:val="004D4954"/>
    <w:rsid w:val="004D6707"/>
    <w:rsid w:val="004E0D12"/>
    <w:rsid w:val="004E114B"/>
    <w:rsid w:val="004E1746"/>
    <w:rsid w:val="004E2D45"/>
    <w:rsid w:val="004E45A6"/>
    <w:rsid w:val="004E4715"/>
    <w:rsid w:val="004E5287"/>
    <w:rsid w:val="004F0D56"/>
    <w:rsid w:val="004F306D"/>
    <w:rsid w:val="004F54B5"/>
    <w:rsid w:val="004F67B9"/>
    <w:rsid w:val="00500EDB"/>
    <w:rsid w:val="00502DDB"/>
    <w:rsid w:val="00504341"/>
    <w:rsid w:val="00504D0F"/>
    <w:rsid w:val="005051B1"/>
    <w:rsid w:val="00507290"/>
    <w:rsid w:val="005078CD"/>
    <w:rsid w:val="00512C9B"/>
    <w:rsid w:val="00512CA2"/>
    <w:rsid w:val="0051419D"/>
    <w:rsid w:val="00516A10"/>
    <w:rsid w:val="005253DF"/>
    <w:rsid w:val="005301EC"/>
    <w:rsid w:val="00533CF2"/>
    <w:rsid w:val="00534E91"/>
    <w:rsid w:val="00535ADA"/>
    <w:rsid w:val="00536C31"/>
    <w:rsid w:val="00540503"/>
    <w:rsid w:val="00542782"/>
    <w:rsid w:val="00543685"/>
    <w:rsid w:val="00545140"/>
    <w:rsid w:val="00546A64"/>
    <w:rsid w:val="0054738C"/>
    <w:rsid w:val="005500D8"/>
    <w:rsid w:val="0055066A"/>
    <w:rsid w:val="00551260"/>
    <w:rsid w:val="005514F9"/>
    <w:rsid w:val="005523F5"/>
    <w:rsid w:val="0055268E"/>
    <w:rsid w:val="005538C3"/>
    <w:rsid w:val="0055396C"/>
    <w:rsid w:val="00553D91"/>
    <w:rsid w:val="00554C4B"/>
    <w:rsid w:val="00556974"/>
    <w:rsid w:val="005601B1"/>
    <w:rsid w:val="00562453"/>
    <w:rsid w:val="00563431"/>
    <w:rsid w:val="00565CF3"/>
    <w:rsid w:val="00565FD5"/>
    <w:rsid w:val="00566FA7"/>
    <w:rsid w:val="005712AC"/>
    <w:rsid w:val="00571C15"/>
    <w:rsid w:val="00573F1B"/>
    <w:rsid w:val="00575EB1"/>
    <w:rsid w:val="00577602"/>
    <w:rsid w:val="00580AF5"/>
    <w:rsid w:val="0058205A"/>
    <w:rsid w:val="00583153"/>
    <w:rsid w:val="00586B84"/>
    <w:rsid w:val="00587BA2"/>
    <w:rsid w:val="00593D3D"/>
    <w:rsid w:val="00595FDE"/>
    <w:rsid w:val="005A1D87"/>
    <w:rsid w:val="005A21DB"/>
    <w:rsid w:val="005A2400"/>
    <w:rsid w:val="005A4266"/>
    <w:rsid w:val="005A459A"/>
    <w:rsid w:val="005A50FF"/>
    <w:rsid w:val="005A59B9"/>
    <w:rsid w:val="005A5CD6"/>
    <w:rsid w:val="005B0C14"/>
    <w:rsid w:val="005B2B3E"/>
    <w:rsid w:val="005B2B73"/>
    <w:rsid w:val="005B2EFC"/>
    <w:rsid w:val="005B5D25"/>
    <w:rsid w:val="005B6386"/>
    <w:rsid w:val="005B7702"/>
    <w:rsid w:val="005B774F"/>
    <w:rsid w:val="005B7B9C"/>
    <w:rsid w:val="005C1F46"/>
    <w:rsid w:val="005C2262"/>
    <w:rsid w:val="005C271A"/>
    <w:rsid w:val="005C405D"/>
    <w:rsid w:val="005C4770"/>
    <w:rsid w:val="005C5654"/>
    <w:rsid w:val="005C56E2"/>
    <w:rsid w:val="005C5ECC"/>
    <w:rsid w:val="005C63EE"/>
    <w:rsid w:val="005C6891"/>
    <w:rsid w:val="005C6E1C"/>
    <w:rsid w:val="005C73CB"/>
    <w:rsid w:val="005D0207"/>
    <w:rsid w:val="005D1D1B"/>
    <w:rsid w:val="005D6776"/>
    <w:rsid w:val="005E1923"/>
    <w:rsid w:val="005E3F13"/>
    <w:rsid w:val="005E488F"/>
    <w:rsid w:val="005E52EB"/>
    <w:rsid w:val="005E5659"/>
    <w:rsid w:val="005F0E68"/>
    <w:rsid w:val="005F29A0"/>
    <w:rsid w:val="005F2FC3"/>
    <w:rsid w:val="005F46DE"/>
    <w:rsid w:val="00600B96"/>
    <w:rsid w:val="0060103F"/>
    <w:rsid w:val="00602916"/>
    <w:rsid w:val="00603046"/>
    <w:rsid w:val="00612368"/>
    <w:rsid w:val="0061248C"/>
    <w:rsid w:val="00612EE0"/>
    <w:rsid w:val="00613B9F"/>
    <w:rsid w:val="0061428B"/>
    <w:rsid w:val="00614B6F"/>
    <w:rsid w:val="00617273"/>
    <w:rsid w:val="00621A89"/>
    <w:rsid w:val="00632ACA"/>
    <w:rsid w:val="00633B47"/>
    <w:rsid w:val="00633CB2"/>
    <w:rsid w:val="0063414F"/>
    <w:rsid w:val="00635055"/>
    <w:rsid w:val="0063634B"/>
    <w:rsid w:val="0064007A"/>
    <w:rsid w:val="006407C3"/>
    <w:rsid w:val="00642FF3"/>
    <w:rsid w:val="0064374B"/>
    <w:rsid w:val="00645263"/>
    <w:rsid w:val="0065051A"/>
    <w:rsid w:val="00650D9A"/>
    <w:rsid w:val="00654FAA"/>
    <w:rsid w:val="00656DC1"/>
    <w:rsid w:val="00656EA7"/>
    <w:rsid w:val="0066095F"/>
    <w:rsid w:val="006628BF"/>
    <w:rsid w:val="00663A65"/>
    <w:rsid w:val="00664030"/>
    <w:rsid w:val="006644EB"/>
    <w:rsid w:val="006703CE"/>
    <w:rsid w:val="00672B8F"/>
    <w:rsid w:val="0067317A"/>
    <w:rsid w:val="00673700"/>
    <w:rsid w:val="00676E89"/>
    <w:rsid w:val="00680146"/>
    <w:rsid w:val="006801A2"/>
    <w:rsid w:val="00680713"/>
    <w:rsid w:val="00681C6C"/>
    <w:rsid w:val="006827F8"/>
    <w:rsid w:val="00682D7F"/>
    <w:rsid w:val="006831BE"/>
    <w:rsid w:val="00686C76"/>
    <w:rsid w:val="0068701F"/>
    <w:rsid w:val="006916C4"/>
    <w:rsid w:val="00692A09"/>
    <w:rsid w:val="00693E7A"/>
    <w:rsid w:val="00694EC4"/>
    <w:rsid w:val="00695A4E"/>
    <w:rsid w:val="0069783B"/>
    <w:rsid w:val="00697FF5"/>
    <w:rsid w:val="006A068C"/>
    <w:rsid w:val="006A1043"/>
    <w:rsid w:val="006A38E6"/>
    <w:rsid w:val="006A557D"/>
    <w:rsid w:val="006A583C"/>
    <w:rsid w:val="006A735C"/>
    <w:rsid w:val="006A7F96"/>
    <w:rsid w:val="006B04D8"/>
    <w:rsid w:val="006B074E"/>
    <w:rsid w:val="006B38AA"/>
    <w:rsid w:val="006C3D0B"/>
    <w:rsid w:val="006C66A4"/>
    <w:rsid w:val="006D07B7"/>
    <w:rsid w:val="006D333B"/>
    <w:rsid w:val="006D3A86"/>
    <w:rsid w:val="006D5213"/>
    <w:rsid w:val="006E1BA7"/>
    <w:rsid w:val="006E30F8"/>
    <w:rsid w:val="006E40DF"/>
    <w:rsid w:val="006E507C"/>
    <w:rsid w:val="006E7101"/>
    <w:rsid w:val="006F0A4C"/>
    <w:rsid w:val="006F1B26"/>
    <w:rsid w:val="006F3A47"/>
    <w:rsid w:val="006F4EED"/>
    <w:rsid w:val="006F5038"/>
    <w:rsid w:val="006F668E"/>
    <w:rsid w:val="006F7350"/>
    <w:rsid w:val="00702C7A"/>
    <w:rsid w:val="00704F7F"/>
    <w:rsid w:val="0071185F"/>
    <w:rsid w:val="00711D82"/>
    <w:rsid w:val="00711F98"/>
    <w:rsid w:val="00711FA6"/>
    <w:rsid w:val="007127AF"/>
    <w:rsid w:val="0071289F"/>
    <w:rsid w:val="007128FA"/>
    <w:rsid w:val="00713805"/>
    <w:rsid w:val="00713DFA"/>
    <w:rsid w:val="0071421B"/>
    <w:rsid w:val="007146AF"/>
    <w:rsid w:val="007146F1"/>
    <w:rsid w:val="00714AA7"/>
    <w:rsid w:val="00715B42"/>
    <w:rsid w:val="0072389E"/>
    <w:rsid w:val="00723910"/>
    <w:rsid w:val="007245DB"/>
    <w:rsid w:val="00731176"/>
    <w:rsid w:val="00732CC9"/>
    <w:rsid w:val="007341C2"/>
    <w:rsid w:val="0073449C"/>
    <w:rsid w:val="00734D58"/>
    <w:rsid w:val="00736D26"/>
    <w:rsid w:val="00740DFF"/>
    <w:rsid w:val="007451C1"/>
    <w:rsid w:val="00750208"/>
    <w:rsid w:val="00750BDC"/>
    <w:rsid w:val="007533BA"/>
    <w:rsid w:val="00756E63"/>
    <w:rsid w:val="0075726A"/>
    <w:rsid w:val="007611C2"/>
    <w:rsid w:val="007623CF"/>
    <w:rsid w:val="00762D9C"/>
    <w:rsid w:val="00762FFE"/>
    <w:rsid w:val="00765247"/>
    <w:rsid w:val="00766214"/>
    <w:rsid w:val="007676AF"/>
    <w:rsid w:val="0077344C"/>
    <w:rsid w:val="00774694"/>
    <w:rsid w:val="00777BDA"/>
    <w:rsid w:val="00777FFA"/>
    <w:rsid w:val="00780BFC"/>
    <w:rsid w:val="00780D8E"/>
    <w:rsid w:val="007827E2"/>
    <w:rsid w:val="0078313C"/>
    <w:rsid w:val="00783731"/>
    <w:rsid w:val="00784417"/>
    <w:rsid w:val="00790568"/>
    <w:rsid w:val="007911BB"/>
    <w:rsid w:val="00793576"/>
    <w:rsid w:val="00793C34"/>
    <w:rsid w:val="0079469F"/>
    <w:rsid w:val="00794A5C"/>
    <w:rsid w:val="007951A4"/>
    <w:rsid w:val="007A35D1"/>
    <w:rsid w:val="007A35F2"/>
    <w:rsid w:val="007A49C8"/>
    <w:rsid w:val="007A58B8"/>
    <w:rsid w:val="007A5BF9"/>
    <w:rsid w:val="007A7FC2"/>
    <w:rsid w:val="007B04D5"/>
    <w:rsid w:val="007B1DEC"/>
    <w:rsid w:val="007B332B"/>
    <w:rsid w:val="007B3EDA"/>
    <w:rsid w:val="007B7FAA"/>
    <w:rsid w:val="007B7FF6"/>
    <w:rsid w:val="007C0148"/>
    <w:rsid w:val="007C1111"/>
    <w:rsid w:val="007C22F3"/>
    <w:rsid w:val="007C29D0"/>
    <w:rsid w:val="007C32F3"/>
    <w:rsid w:val="007C3B70"/>
    <w:rsid w:val="007C3CE3"/>
    <w:rsid w:val="007C5031"/>
    <w:rsid w:val="007C51EC"/>
    <w:rsid w:val="007C632E"/>
    <w:rsid w:val="007D0BBD"/>
    <w:rsid w:val="007D0E6C"/>
    <w:rsid w:val="007D2C09"/>
    <w:rsid w:val="007D3D82"/>
    <w:rsid w:val="007D5F2E"/>
    <w:rsid w:val="007D681F"/>
    <w:rsid w:val="007D7AF6"/>
    <w:rsid w:val="007D7CEF"/>
    <w:rsid w:val="007E0211"/>
    <w:rsid w:val="007E0B6B"/>
    <w:rsid w:val="007E200D"/>
    <w:rsid w:val="007E2558"/>
    <w:rsid w:val="007E4FBF"/>
    <w:rsid w:val="007E5D90"/>
    <w:rsid w:val="007E7EF5"/>
    <w:rsid w:val="007F0ABD"/>
    <w:rsid w:val="007F0D77"/>
    <w:rsid w:val="007F113C"/>
    <w:rsid w:val="007F19B1"/>
    <w:rsid w:val="007F2862"/>
    <w:rsid w:val="0080215F"/>
    <w:rsid w:val="0080286C"/>
    <w:rsid w:val="00804B22"/>
    <w:rsid w:val="00812846"/>
    <w:rsid w:val="00813199"/>
    <w:rsid w:val="00814F09"/>
    <w:rsid w:val="008177D4"/>
    <w:rsid w:val="008204AA"/>
    <w:rsid w:val="00822000"/>
    <w:rsid w:val="0082275A"/>
    <w:rsid w:val="008242BB"/>
    <w:rsid w:val="00826516"/>
    <w:rsid w:val="00831CE7"/>
    <w:rsid w:val="00832DD4"/>
    <w:rsid w:val="0083624E"/>
    <w:rsid w:val="008364B9"/>
    <w:rsid w:val="00840391"/>
    <w:rsid w:val="008429A9"/>
    <w:rsid w:val="008433F3"/>
    <w:rsid w:val="00843C9D"/>
    <w:rsid w:val="008516B8"/>
    <w:rsid w:val="0085189E"/>
    <w:rsid w:val="00851D1F"/>
    <w:rsid w:val="008520DF"/>
    <w:rsid w:val="0085240B"/>
    <w:rsid w:val="008526F0"/>
    <w:rsid w:val="00853399"/>
    <w:rsid w:val="00855230"/>
    <w:rsid w:val="00855DC3"/>
    <w:rsid w:val="008602A3"/>
    <w:rsid w:val="008602AD"/>
    <w:rsid w:val="0086081E"/>
    <w:rsid w:val="0086401A"/>
    <w:rsid w:val="0086460D"/>
    <w:rsid w:val="00864890"/>
    <w:rsid w:val="0086649D"/>
    <w:rsid w:val="00867700"/>
    <w:rsid w:val="00870003"/>
    <w:rsid w:val="0087028D"/>
    <w:rsid w:val="00871BF6"/>
    <w:rsid w:val="0087218C"/>
    <w:rsid w:val="00873D8D"/>
    <w:rsid w:val="0087423A"/>
    <w:rsid w:val="00874A03"/>
    <w:rsid w:val="00875C8B"/>
    <w:rsid w:val="008815DE"/>
    <w:rsid w:val="0088330B"/>
    <w:rsid w:val="00883807"/>
    <w:rsid w:val="0088651A"/>
    <w:rsid w:val="008879B2"/>
    <w:rsid w:val="00887A5B"/>
    <w:rsid w:val="00887DAF"/>
    <w:rsid w:val="00890B24"/>
    <w:rsid w:val="00893408"/>
    <w:rsid w:val="00896496"/>
    <w:rsid w:val="00897FFB"/>
    <w:rsid w:val="008A0316"/>
    <w:rsid w:val="008A0345"/>
    <w:rsid w:val="008A0BEE"/>
    <w:rsid w:val="008A24CB"/>
    <w:rsid w:val="008A3329"/>
    <w:rsid w:val="008A37A9"/>
    <w:rsid w:val="008A3A77"/>
    <w:rsid w:val="008A56E2"/>
    <w:rsid w:val="008A6401"/>
    <w:rsid w:val="008A6755"/>
    <w:rsid w:val="008A6C8C"/>
    <w:rsid w:val="008B21C6"/>
    <w:rsid w:val="008C03F4"/>
    <w:rsid w:val="008C05B7"/>
    <w:rsid w:val="008C0C6E"/>
    <w:rsid w:val="008C3D18"/>
    <w:rsid w:val="008C420D"/>
    <w:rsid w:val="008C4BF9"/>
    <w:rsid w:val="008C63E5"/>
    <w:rsid w:val="008C77E3"/>
    <w:rsid w:val="008C7C77"/>
    <w:rsid w:val="008D1638"/>
    <w:rsid w:val="008D2C4C"/>
    <w:rsid w:val="008D3D04"/>
    <w:rsid w:val="008D5658"/>
    <w:rsid w:val="008E04F2"/>
    <w:rsid w:val="008E1287"/>
    <w:rsid w:val="008E137D"/>
    <w:rsid w:val="008E1F92"/>
    <w:rsid w:val="008E4C39"/>
    <w:rsid w:val="008E5E30"/>
    <w:rsid w:val="008E6C46"/>
    <w:rsid w:val="008E77F9"/>
    <w:rsid w:val="008E7EF4"/>
    <w:rsid w:val="008F06C2"/>
    <w:rsid w:val="008F0CD1"/>
    <w:rsid w:val="008F1500"/>
    <w:rsid w:val="008F17E7"/>
    <w:rsid w:val="008F20A6"/>
    <w:rsid w:val="008F3E20"/>
    <w:rsid w:val="008F4B3E"/>
    <w:rsid w:val="008F75E8"/>
    <w:rsid w:val="00905CCE"/>
    <w:rsid w:val="009101DB"/>
    <w:rsid w:val="00912FB0"/>
    <w:rsid w:val="0091337F"/>
    <w:rsid w:val="009134B9"/>
    <w:rsid w:val="0091538A"/>
    <w:rsid w:val="009154EF"/>
    <w:rsid w:val="009168D1"/>
    <w:rsid w:val="009176D1"/>
    <w:rsid w:val="00917D89"/>
    <w:rsid w:val="00921883"/>
    <w:rsid w:val="009219D6"/>
    <w:rsid w:val="0092211C"/>
    <w:rsid w:val="009230A8"/>
    <w:rsid w:val="0092560E"/>
    <w:rsid w:val="00932420"/>
    <w:rsid w:val="00935341"/>
    <w:rsid w:val="009369BA"/>
    <w:rsid w:val="00937DC8"/>
    <w:rsid w:val="009400C7"/>
    <w:rsid w:val="00941131"/>
    <w:rsid w:val="009412D4"/>
    <w:rsid w:val="009437B2"/>
    <w:rsid w:val="00945415"/>
    <w:rsid w:val="0094796B"/>
    <w:rsid w:val="0095028F"/>
    <w:rsid w:val="00952AF9"/>
    <w:rsid w:val="00954300"/>
    <w:rsid w:val="00954A35"/>
    <w:rsid w:val="0095744A"/>
    <w:rsid w:val="009606E6"/>
    <w:rsid w:val="00961627"/>
    <w:rsid w:val="009640B3"/>
    <w:rsid w:val="0096458D"/>
    <w:rsid w:val="00970586"/>
    <w:rsid w:val="009719B6"/>
    <w:rsid w:val="009739B3"/>
    <w:rsid w:val="00974310"/>
    <w:rsid w:val="00976185"/>
    <w:rsid w:val="0098048B"/>
    <w:rsid w:val="00982846"/>
    <w:rsid w:val="009833D2"/>
    <w:rsid w:val="0098476C"/>
    <w:rsid w:val="009861CC"/>
    <w:rsid w:val="00986C7E"/>
    <w:rsid w:val="00987C8B"/>
    <w:rsid w:val="0099063E"/>
    <w:rsid w:val="00990E6C"/>
    <w:rsid w:val="0099134D"/>
    <w:rsid w:val="00993AF3"/>
    <w:rsid w:val="00994B1E"/>
    <w:rsid w:val="00995319"/>
    <w:rsid w:val="00995A13"/>
    <w:rsid w:val="009961DC"/>
    <w:rsid w:val="00996357"/>
    <w:rsid w:val="00997117"/>
    <w:rsid w:val="00997209"/>
    <w:rsid w:val="00997686"/>
    <w:rsid w:val="009A166D"/>
    <w:rsid w:val="009A1F1E"/>
    <w:rsid w:val="009A2F81"/>
    <w:rsid w:val="009A5710"/>
    <w:rsid w:val="009A5D61"/>
    <w:rsid w:val="009A62BE"/>
    <w:rsid w:val="009A6AA9"/>
    <w:rsid w:val="009B544C"/>
    <w:rsid w:val="009B54F3"/>
    <w:rsid w:val="009B69E3"/>
    <w:rsid w:val="009C2FD1"/>
    <w:rsid w:val="009C3D3E"/>
    <w:rsid w:val="009C447F"/>
    <w:rsid w:val="009C587F"/>
    <w:rsid w:val="009D1A29"/>
    <w:rsid w:val="009D1DCB"/>
    <w:rsid w:val="009D34A0"/>
    <w:rsid w:val="009D37EA"/>
    <w:rsid w:val="009D435B"/>
    <w:rsid w:val="009D47D8"/>
    <w:rsid w:val="009D49F2"/>
    <w:rsid w:val="009D676A"/>
    <w:rsid w:val="009E3166"/>
    <w:rsid w:val="009E3D84"/>
    <w:rsid w:val="009E5469"/>
    <w:rsid w:val="009E692F"/>
    <w:rsid w:val="009F0173"/>
    <w:rsid w:val="009F3BD8"/>
    <w:rsid w:val="009F625D"/>
    <w:rsid w:val="00A00360"/>
    <w:rsid w:val="00A03406"/>
    <w:rsid w:val="00A03AFC"/>
    <w:rsid w:val="00A06A0A"/>
    <w:rsid w:val="00A121A9"/>
    <w:rsid w:val="00A156DE"/>
    <w:rsid w:val="00A15C2E"/>
    <w:rsid w:val="00A21654"/>
    <w:rsid w:val="00A2290A"/>
    <w:rsid w:val="00A23B97"/>
    <w:rsid w:val="00A24275"/>
    <w:rsid w:val="00A24D4E"/>
    <w:rsid w:val="00A2603B"/>
    <w:rsid w:val="00A30F33"/>
    <w:rsid w:val="00A31EB4"/>
    <w:rsid w:val="00A3221C"/>
    <w:rsid w:val="00A331AA"/>
    <w:rsid w:val="00A35794"/>
    <w:rsid w:val="00A35A59"/>
    <w:rsid w:val="00A407D5"/>
    <w:rsid w:val="00A4299C"/>
    <w:rsid w:val="00A43D6A"/>
    <w:rsid w:val="00A44B95"/>
    <w:rsid w:val="00A47031"/>
    <w:rsid w:val="00A4719D"/>
    <w:rsid w:val="00A47400"/>
    <w:rsid w:val="00A47B49"/>
    <w:rsid w:val="00A50A08"/>
    <w:rsid w:val="00A510EB"/>
    <w:rsid w:val="00A5243B"/>
    <w:rsid w:val="00A541AA"/>
    <w:rsid w:val="00A55F9B"/>
    <w:rsid w:val="00A602A9"/>
    <w:rsid w:val="00A6507A"/>
    <w:rsid w:val="00A6624C"/>
    <w:rsid w:val="00A6727A"/>
    <w:rsid w:val="00A674F8"/>
    <w:rsid w:val="00A67D3E"/>
    <w:rsid w:val="00A733A1"/>
    <w:rsid w:val="00A7410E"/>
    <w:rsid w:val="00A81600"/>
    <w:rsid w:val="00A84D8D"/>
    <w:rsid w:val="00A84F8A"/>
    <w:rsid w:val="00A84FE2"/>
    <w:rsid w:val="00A867BB"/>
    <w:rsid w:val="00A91D8E"/>
    <w:rsid w:val="00A95135"/>
    <w:rsid w:val="00A96F02"/>
    <w:rsid w:val="00AA2B58"/>
    <w:rsid w:val="00AA4118"/>
    <w:rsid w:val="00AA463B"/>
    <w:rsid w:val="00AA46F6"/>
    <w:rsid w:val="00AA559A"/>
    <w:rsid w:val="00AB3F8D"/>
    <w:rsid w:val="00AB4162"/>
    <w:rsid w:val="00AB5564"/>
    <w:rsid w:val="00AB5590"/>
    <w:rsid w:val="00AB6187"/>
    <w:rsid w:val="00AB6432"/>
    <w:rsid w:val="00AB6C98"/>
    <w:rsid w:val="00AC3956"/>
    <w:rsid w:val="00AC47FB"/>
    <w:rsid w:val="00AC48EF"/>
    <w:rsid w:val="00AD27C4"/>
    <w:rsid w:val="00AD2ABB"/>
    <w:rsid w:val="00AD3B14"/>
    <w:rsid w:val="00AD482A"/>
    <w:rsid w:val="00AD5361"/>
    <w:rsid w:val="00AD6466"/>
    <w:rsid w:val="00AE0157"/>
    <w:rsid w:val="00AE2F2D"/>
    <w:rsid w:val="00AE494A"/>
    <w:rsid w:val="00AE4DE1"/>
    <w:rsid w:val="00AE4EFA"/>
    <w:rsid w:val="00AE543B"/>
    <w:rsid w:val="00AE5EDA"/>
    <w:rsid w:val="00AE771A"/>
    <w:rsid w:val="00AF1222"/>
    <w:rsid w:val="00AF23F8"/>
    <w:rsid w:val="00AF2723"/>
    <w:rsid w:val="00AF3D22"/>
    <w:rsid w:val="00AF4CE6"/>
    <w:rsid w:val="00AF529C"/>
    <w:rsid w:val="00AF5872"/>
    <w:rsid w:val="00AF5CC6"/>
    <w:rsid w:val="00AF615F"/>
    <w:rsid w:val="00AF651E"/>
    <w:rsid w:val="00AF6E39"/>
    <w:rsid w:val="00B01CBA"/>
    <w:rsid w:val="00B021EE"/>
    <w:rsid w:val="00B03478"/>
    <w:rsid w:val="00B044CC"/>
    <w:rsid w:val="00B07913"/>
    <w:rsid w:val="00B07C34"/>
    <w:rsid w:val="00B1529B"/>
    <w:rsid w:val="00B16EA2"/>
    <w:rsid w:val="00B16F48"/>
    <w:rsid w:val="00B238F6"/>
    <w:rsid w:val="00B2559D"/>
    <w:rsid w:val="00B266C2"/>
    <w:rsid w:val="00B30D58"/>
    <w:rsid w:val="00B329E0"/>
    <w:rsid w:val="00B36C50"/>
    <w:rsid w:val="00B406EE"/>
    <w:rsid w:val="00B41076"/>
    <w:rsid w:val="00B41F77"/>
    <w:rsid w:val="00B42C49"/>
    <w:rsid w:val="00B455DC"/>
    <w:rsid w:val="00B4590D"/>
    <w:rsid w:val="00B45A2C"/>
    <w:rsid w:val="00B46369"/>
    <w:rsid w:val="00B5003D"/>
    <w:rsid w:val="00B5060E"/>
    <w:rsid w:val="00B538BB"/>
    <w:rsid w:val="00B5543D"/>
    <w:rsid w:val="00B55512"/>
    <w:rsid w:val="00B5774D"/>
    <w:rsid w:val="00B5778F"/>
    <w:rsid w:val="00B60D5B"/>
    <w:rsid w:val="00B614CA"/>
    <w:rsid w:val="00B6240F"/>
    <w:rsid w:val="00B62797"/>
    <w:rsid w:val="00B627E2"/>
    <w:rsid w:val="00B62C65"/>
    <w:rsid w:val="00B63952"/>
    <w:rsid w:val="00B63C2E"/>
    <w:rsid w:val="00B65EC3"/>
    <w:rsid w:val="00B67438"/>
    <w:rsid w:val="00B7093B"/>
    <w:rsid w:val="00B724D4"/>
    <w:rsid w:val="00B73736"/>
    <w:rsid w:val="00B73F31"/>
    <w:rsid w:val="00B7426F"/>
    <w:rsid w:val="00B75DDE"/>
    <w:rsid w:val="00B75F1E"/>
    <w:rsid w:val="00B765A8"/>
    <w:rsid w:val="00B77727"/>
    <w:rsid w:val="00B80E78"/>
    <w:rsid w:val="00B819D5"/>
    <w:rsid w:val="00B8729E"/>
    <w:rsid w:val="00B876BD"/>
    <w:rsid w:val="00B907F3"/>
    <w:rsid w:val="00B926CA"/>
    <w:rsid w:val="00B95FBD"/>
    <w:rsid w:val="00B96668"/>
    <w:rsid w:val="00B966A6"/>
    <w:rsid w:val="00B97770"/>
    <w:rsid w:val="00B97BC7"/>
    <w:rsid w:val="00BA19E1"/>
    <w:rsid w:val="00BA6D14"/>
    <w:rsid w:val="00BA71C7"/>
    <w:rsid w:val="00BB092B"/>
    <w:rsid w:val="00BB29FD"/>
    <w:rsid w:val="00BB3E09"/>
    <w:rsid w:val="00BB5EB8"/>
    <w:rsid w:val="00BC06B1"/>
    <w:rsid w:val="00BC1499"/>
    <w:rsid w:val="00BC3CCC"/>
    <w:rsid w:val="00BC4CF1"/>
    <w:rsid w:val="00BC612E"/>
    <w:rsid w:val="00BC6ACE"/>
    <w:rsid w:val="00BD04AC"/>
    <w:rsid w:val="00BD0739"/>
    <w:rsid w:val="00BD0CF6"/>
    <w:rsid w:val="00BD19E5"/>
    <w:rsid w:val="00BD2BA3"/>
    <w:rsid w:val="00BD6127"/>
    <w:rsid w:val="00BE1F14"/>
    <w:rsid w:val="00BE2118"/>
    <w:rsid w:val="00BE260F"/>
    <w:rsid w:val="00BE2D68"/>
    <w:rsid w:val="00BE377D"/>
    <w:rsid w:val="00BE49F6"/>
    <w:rsid w:val="00BE5531"/>
    <w:rsid w:val="00BE5F4E"/>
    <w:rsid w:val="00BF145E"/>
    <w:rsid w:val="00BF74C4"/>
    <w:rsid w:val="00C027BF"/>
    <w:rsid w:val="00C02FAC"/>
    <w:rsid w:val="00C039D7"/>
    <w:rsid w:val="00C04C02"/>
    <w:rsid w:val="00C0506B"/>
    <w:rsid w:val="00C05723"/>
    <w:rsid w:val="00C066D2"/>
    <w:rsid w:val="00C06BE7"/>
    <w:rsid w:val="00C106E9"/>
    <w:rsid w:val="00C10CF1"/>
    <w:rsid w:val="00C11DC8"/>
    <w:rsid w:val="00C14787"/>
    <w:rsid w:val="00C155DC"/>
    <w:rsid w:val="00C15A56"/>
    <w:rsid w:val="00C15C1E"/>
    <w:rsid w:val="00C16804"/>
    <w:rsid w:val="00C200E7"/>
    <w:rsid w:val="00C2083A"/>
    <w:rsid w:val="00C21FBB"/>
    <w:rsid w:val="00C22C07"/>
    <w:rsid w:val="00C2436E"/>
    <w:rsid w:val="00C247A6"/>
    <w:rsid w:val="00C248EC"/>
    <w:rsid w:val="00C25B36"/>
    <w:rsid w:val="00C30047"/>
    <w:rsid w:val="00C33EFC"/>
    <w:rsid w:val="00C33F8A"/>
    <w:rsid w:val="00C35F29"/>
    <w:rsid w:val="00C36144"/>
    <w:rsid w:val="00C37C99"/>
    <w:rsid w:val="00C409DE"/>
    <w:rsid w:val="00C40F94"/>
    <w:rsid w:val="00C4307F"/>
    <w:rsid w:val="00C464B3"/>
    <w:rsid w:val="00C47BC6"/>
    <w:rsid w:val="00C503F8"/>
    <w:rsid w:val="00C504B7"/>
    <w:rsid w:val="00C50E2D"/>
    <w:rsid w:val="00C527EB"/>
    <w:rsid w:val="00C53DF7"/>
    <w:rsid w:val="00C56499"/>
    <w:rsid w:val="00C56895"/>
    <w:rsid w:val="00C57601"/>
    <w:rsid w:val="00C649AB"/>
    <w:rsid w:val="00C64FA8"/>
    <w:rsid w:val="00C66283"/>
    <w:rsid w:val="00C66CA2"/>
    <w:rsid w:val="00C6762D"/>
    <w:rsid w:val="00C67DC4"/>
    <w:rsid w:val="00C74066"/>
    <w:rsid w:val="00C755AC"/>
    <w:rsid w:val="00C75E0C"/>
    <w:rsid w:val="00C7636B"/>
    <w:rsid w:val="00C77295"/>
    <w:rsid w:val="00C80EC3"/>
    <w:rsid w:val="00C80F5E"/>
    <w:rsid w:val="00C83575"/>
    <w:rsid w:val="00C84095"/>
    <w:rsid w:val="00C84BC1"/>
    <w:rsid w:val="00C85C09"/>
    <w:rsid w:val="00C8638F"/>
    <w:rsid w:val="00C9000B"/>
    <w:rsid w:val="00C90F0E"/>
    <w:rsid w:val="00C91B3C"/>
    <w:rsid w:val="00C92660"/>
    <w:rsid w:val="00C94779"/>
    <w:rsid w:val="00C947C0"/>
    <w:rsid w:val="00C94B1D"/>
    <w:rsid w:val="00C955FF"/>
    <w:rsid w:val="00C95894"/>
    <w:rsid w:val="00C96539"/>
    <w:rsid w:val="00CA0F08"/>
    <w:rsid w:val="00CA1364"/>
    <w:rsid w:val="00CA1ADD"/>
    <w:rsid w:val="00CA1CFD"/>
    <w:rsid w:val="00CA4BF9"/>
    <w:rsid w:val="00CA5484"/>
    <w:rsid w:val="00CA6B5B"/>
    <w:rsid w:val="00CA76D6"/>
    <w:rsid w:val="00CA7FEC"/>
    <w:rsid w:val="00CB03F1"/>
    <w:rsid w:val="00CB0E63"/>
    <w:rsid w:val="00CB2BD3"/>
    <w:rsid w:val="00CC0E97"/>
    <w:rsid w:val="00CC158F"/>
    <w:rsid w:val="00CC2E4F"/>
    <w:rsid w:val="00CC3D8D"/>
    <w:rsid w:val="00CC70BA"/>
    <w:rsid w:val="00CC76C5"/>
    <w:rsid w:val="00CD1909"/>
    <w:rsid w:val="00CD34B7"/>
    <w:rsid w:val="00CD7301"/>
    <w:rsid w:val="00CE16F0"/>
    <w:rsid w:val="00CE3093"/>
    <w:rsid w:val="00CE3466"/>
    <w:rsid w:val="00CE58EE"/>
    <w:rsid w:val="00CE5948"/>
    <w:rsid w:val="00CF07B0"/>
    <w:rsid w:val="00CF1C05"/>
    <w:rsid w:val="00CF1F54"/>
    <w:rsid w:val="00CF2800"/>
    <w:rsid w:val="00CF448F"/>
    <w:rsid w:val="00D01367"/>
    <w:rsid w:val="00D01547"/>
    <w:rsid w:val="00D020DB"/>
    <w:rsid w:val="00D03470"/>
    <w:rsid w:val="00D147C8"/>
    <w:rsid w:val="00D15349"/>
    <w:rsid w:val="00D15FA0"/>
    <w:rsid w:val="00D161B9"/>
    <w:rsid w:val="00D16413"/>
    <w:rsid w:val="00D16DAB"/>
    <w:rsid w:val="00D255FD"/>
    <w:rsid w:val="00D26140"/>
    <w:rsid w:val="00D26321"/>
    <w:rsid w:val="00D3072C"/>
    <w:rsid w:val="00D35F71"/>
    <w:rsid w:val="00D36C5E"/>
    <w:rsid w:val="00D37368"/>
    <w:rsid w:val="00D421DF"/>
    <w:rsid w:val="00D42FAF"/>
    <w:rsid w:val="00D44F86"/>
    <w:rsid w:val="00D4597E"/>
    <w:rsid w:val="00D47FBB"/>
    <w:rsid w:val="00D51030"/>
    <w:rsid w:val="00D511AB"/>
    <w:rsid w:val="00D51418"/>
    <w:rsid w:val="00D516B9"/>
    <w:rsid w:val="00D51FF1"/>
    <w:rsid w:val="00D542E9"/>
    <w:rsid w:val="00D560F6"/>
    <w:rsid w:val="00D5659C"/>
    <w:rsid w:val="00D6276A"/>
    <w:rsid w:val="00D628BF"/>
    <w:rsid w:val="00D6604E"/>
    <w:rsid w:val="00D666B2"/>
    <w:rsid w:val="00D70D1A"/>
    <w:rsid w:val="00D72AE2"/>
    <w:rsid w:val="00D73540"/>
    <w:rsid w:val="00D73FF5"/>
    <w:rsid w:val="00D76F01"/>
    <w:rsid w:val="00D77F47"/>
    <w:rsid w:val="00D80A51"/>
    <w:rsid w:val="00D81933"/>
    <w:rsid w:val="00D82675"/>
    <w:rsid w:val="00D82A23"/>
    <w:rsid w:val="00D91BF3"/>
    <w:rsid w:val="00D91C73"/>
    <w:rsid w:val="00D91DB6"/>
    <w:rsid w:val="00D943F3"/>
    <w:rsid w:val="00D947D9"/>
    <w:rsid w:val="00D94C86"/>
    <w:rsid w:val="00D94CA1"/>
    <w:rsid w:val="00D956D5"/>
    <w:rsid w:val="00DA0338"/>
    <w:rsid w:val="00DA3D2A"/>
    <w:rsid w:val="00DA5A8F"/>
    <w:rsid w:val="00DA5D89"/>
    <w:rsid w:val="00DA60C0"/>
    <w:rsid w:val="00DB1A7D"/>
    <w:rsid w:val="00DB213F"/>
    <w:rsid w:val="00DB4162"/>
    <w:rsid w:val="00DB534E"/>
    <w:rsid w:val="00DB78AA"/>
    <w:rsid w:val="00DB7A9A"/>
    <w:rsid w:val="00DB7D2C"/>
    <w:rsid w:val="00DC1261"/>
    <w:rsid w:val="00DC20AA"/>
    <w:rsid w:val="00DC5B7B"/>
    <w:rsid w:val="00DC63B0"/>
    <w:rsid w:val="00DC6B86"/>
    <w:rsid w:val="00DD064D"/>
    <w:rsid w:val="00DD2E96"/>
    <w:rsid w:val="00DD3DA0"/>
    <w:rsid w:val="00DD526A"/>
    <w:rsid w:val="00DD52A8"/>
    <w:rsid w:val="00DE3C6A"/>
    <w:rsid w:val="00DE6F7C"/>
    <w:rsid w:val="00DE7FD9"/>
    <w:rsid w:val="00DF1956"/>
    <w:rsid w:val="00DF5478"/>
    <w:rsid w:val="00DF55F6"/>
    <w:rsid w:val="00DF6299"/>
    <w:rsid w:val="00DF6D17"/>
    <w:rsid w:val="00DF78D6"/>
    <w:rsid w:val="00E00C00"/>
    <w:rsid w:val="00E0612D"/>
    <w:rsid w:val="00E076BA"/>
    <w:rsid w:val="00E11370"/>
    <w:rsid w:val="00E11396"/>
    <w:rsid w:val="00E159D6"/>
    <w:rsid w:val="00E176C8"/>
    <w:rsid w:val="00E177A2"/>
    <w:rsid w:val="00E210EC"/>
    <w:rsid w:val="00E2317D"/>
    <w:rsid w:val="00E24753"/>
    <w:rsid w:val="00E2646E"/>
    <w:rsid w:val="00E264E2"/>
    <w:rsid w:val="00E271A9"/>
    <w:rsid w:val="00E30F34"/>
    <w:rsid w:val="00E31FD3"/>
    <w:rsid w:val="00E31FD4"/>
    <w:rsid w:val="00E327EC"/>
    <w:rsid w:val="00E343DC"/>
    <w:rsid w:val="00E349DF"/>
    <w:rsid w:val="00E35099"/>
    <w:rsid w:val="00E36CA5"/>
    <w:rsid w:val="00E40B54"/>
    <w:rsid w:val="00E40CF7"/>
    <w:rsid w:val="00E40DD0"/>
    <w:rsid w:val="00E421DF"/>
    <w:rsid w:val="00E44D2A"/>
    <w:rsid w:val="00E5228C"/>
    <w:rsid w:val="00E52BC2"/>
    <w:rsid w:val="00E55843"/>
    <w:rsid w:val="00E56356"/>
    <w:rsid w:val="00E57686"/>
    <w:rsid w:val="00E57CC5"/>
    <w:rsid w:val="00E603EF"/>
    <w:rsid w:val="00E653D1"/>
    <w:rsid w:val="00E7057B"/>
    <w:rsid w:val="00E708B5"/>
    <w:rsid w:val="00E730A4"/>
    <w:rsid w:val="00E73D1E"/>
    <w:rsid w:val="00E7516A"/>
    <w:rsid w:val="00E76E09"/>
    <w:rsid w:val="00E84369"/>
    <w:rsid w:val="00E845EB"/>
    <w:rsid w:val="00E84B28"/>
    <w:rsid w:val="00E87CAA"/>
    <w:rsid w:val="00E90EC0"/>
    <w:rsid w:val="00E913F9"/>
    <w:rsid w:val="00E9262C"/>
    <w:rsid w:val="00E928CB"/>
    <w:rsid w:val="00E96344"/>
    <w:rsid w:val="00EA0190"/>
    <w:rsid w:val="00EA4002"/>
    <w:rsid w:val="00EA43FC"/>
    <w:rsid w:val="00EA4BF1"/>
    <w:rsid w:val="00EB0C76"/>
    <w:rsid w:val="00EB0EBE"/>
    <w:rsid w:val="00EB44FE"/>
    <w:rsid w:val="00EB4A99"/>
    <w:rsid w:val="00EB777D"/>
    <w:rsid w:val="00EC1249"/>
    <w:rsid w:val="00EC27E3"/>
    <w:rsid w:val="00EC33CF"/>
    <w:rsid w:val="00EC38E5"/>
    <w:rsid w:val="00EC5915"/>
    <w:rsid w:val="00EC61E9"/>
    <w:rsid w:val="00EC6792"/>
    <w:rsid w:val="00EC6F72"/>
    <w:rsid w:val="00ED02B7"/>
    <w:rsid w:val="00ED4A90"/>
    <w:rsid w:val="00ED563E"/>
    <w:rsid w:val="00ED6DD9"/>
    <w:rsid w:val="00ED6F45"/>
    <w:rsid w:val="00EE213E"/>
    <w:rsid w:val="00EE23FB"/>
    <w:rsid w:val="00EE27A3"/>
    <w:rsid w:val="00EE4776"/>
    <w:rsid w:val="00EE6C88"/>
    <w:rsid w:val="00EF04C2"/>
    <w:rsid w:val="00EF3013"/>
    <w:rsid w:val="00EF34EE"/>
    <w:rsid w:val="00EF5EA0"/>
    <w:rsid w:val="00EF71C4"/>
    <w:rsid w:val="00EF77E7"/>
    <w:rsid w:val="00EF7F14"/>
    <w:rsid w:val="00F01E6D"/>
    <w:rsid w:val="00F02091"/>
    <w:rsid w:val="00F02F62"/>
    <w:rsid w:val="00F04D1C"/>
    <w:rsid w:val="00F06504"/>
    <w:rsid w:val="00F075C1"/>
    <w:rsid w:val="00F103AF"/>
    <w:rsid w:val="00F10F3D"/>
    <w:rsid w:val="00F1126D"/>
    <w:rsid w:val="00F1470C"/>
    <w:rsid w:val="00F14EBE"/>
    <w:rsid w:val="00F15FC7"/>
    <w:rsid w:val="00F1687C"/>
    <w:rsid w:val="00F20EDF"/>
    <w:rsid w:val="00F21BAB"/>
    <w:rsid w:val="00F221C6"/>
    <w:rsid w:val="00F23476"/>
    <w:rsid w:val="00F23937"/>
    <w:rsid w:val="00F246A3"/>
    <w:rsid w:val="00F256F7"/>
    <w:rsid w:val="00F2770C"/>
    <w:rsid w:val="00F30DE2"/>
    <w:rsid w:val="00F30F9A"/>
    <w:rsid w:val="00F3141E"/>
    <w:rsid w:val="00F31C84"/>
    <w:rsid w:val="00F34006"/>
    <w:rsid w:val="00F40139"/>
    <w:rsid w:val="00F418C2"/>
    <w:rsid w:val="00F44550"/>
    <w:rsid w:val="00F45557"/>
    <w:rsid w:val="00F45EA0"/>
    <w:rsid w:val="00F46D33"/>
    <w:rsid w:val="00F475A6"/>
    <w:rsid w:val="00F4796C"/>
    <w:rsid w:val="00F53805"/>
    <w:rsid w:val="00F5531D"/>
    <w:rsid w:val="00F6071C"/>
    <w:rsid w:val="00F60736"/>
    <w:rsid w:val="00F60786"/>
    <w:rsid w:val="00F60878"/>
    <w:rsid w:val="00F61CC4"/>
    <w:rsid w:val="00F62DB7"/>
    <w:rsid w:val="00F645BD"/>
    <w:rsid w:val="00F64E1E"/>
    <w:rsid w:val="00F6565C"/>
    <w:rsid w:val="00F65748"/>
    <w:rsid w:val="00F65B51"/>
    <w:rsid w:val="00F6743A"/>
    <w:rsid w:val="00F70544"/>
    <w:rsid w:val="00F7158C"/>
    <w:rsid w:val="00F72FA9"/>
    <w:rsid w:val="00F76847"/>
    <w:rsid w:val="00F777A9"/>
    <w:rsid w:val="00F77CAB"/>
    <w:rsid w:val="00F80CDF"/>
    <w:rsid w:val="00F812CE"/>
    <w:rsid w:val="00F82669"/>
    <w:rsid w:val="00F82B53"/>
    <w:rsid w:val="00F84FE7"/>
    <w:rsid w:val="00F876A5"/>
    <w:rsid w:val="00F901A5"/>
    <w:rsid w:val="00F90974"/>
    <w:rsid w:val="00F91487"/>
    <w:rsid w:val="00F92889"/>
    <w:rsid w:val="00F92B91"/>
    <w:rsid w:val="00F94658"/>
    <w:rsid w:val="00F959B3"/>
    <w:rsid w:val="00F95F32"/>
    <w:rsid w:val="00F976B3"/>
    <w:rsid w:val="00FA0404"/>
    <w:rsid w:val="00FA0B29"/>
    <w:rsid w:val="00FA1E01"/>
    <w:rsid w:val="00FB0244"/>
    <w:rsid w:val="00FB1DA4"/>
    <w:rsid w:val="00FB1E04"/>
    <w:rsid w:val="00FB30C4"/>
    <w:rsid w:val="00FB7C7A"/>
    <w:rsid w:val="00FC0E03"/>
    <w:rsid w:val="00FC1212"/>
    <w:rsid w:val="00FC1241"/>
    <w:rsid w:val="00FC26E0"/>
    <w:rsid w:val="00FC54BB"/>
    <w:rsid w:val="00FC6AEF"/>
    <w:rsid w:val="00FC6D23"/>
    <w:rsid w:val="00FC6ECC"/>
    <w:rsid w:val="00FD0E8E"/>
    <w:rsid w:val="00FD5D0F"/>
    <w:rsid w:val="00FE121F"/>
    <w:rsid w:val="00FE54A7"/>
    <w:rsid w:val="00FE5F45"/>
    <w:rsid w:val="00FF00CA"/>
    <w:rsid w:val="00FF0D46"/>
    <w:rsid w:val="00FF46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6596DA"/>
  <w15:docId w15:val="{4140E02C-0B7B-4045-B6AF-339F915A1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EFF"/>
    <w:pPr>
      <w:ind w:left="720"/>
      <w:contextualSpacing/>
    </w:pPr>
  </w:style>
  <w:style w:type="character" w:styleId="Hyperlink">
    <w:name w:val="Hyperlink"/>
    <w:basedOn w:val="DefaultParagraphFont"/>
    <w:uiPriority w:val="99"/>
    <w:unhideWhenUsed/>
    <w:rsid w:val="00C155DC"/>
    <w:rPr>
      <w:color w:val="0000FF" w:themeColor="hyperlink"/>
      <w:u w:val="single"/>
    </w:rPr>
  </w:style>
  <w:style w:type="table" w:styleId="TableGrid">
    <w:name w:val="Table Grid"/>
    <w:basedOn w:val="TableNormal"/>
    <w:uiPriority w:val="59"/>
    <w:rsid w:val="00C15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63414F"/>
    <w:rPr>
      <w:rFonts w:eastAsia="Calibri"/>
      <w:sz w:val="22"/>
      <w:szCs w:val="22"/>
    </w:rPr>
  </w:style>
  <w:style w:type="paragraph" w:styleId="BalloonText">
    <w:name w:val="Balloon Text"/>
    <w:basedOn w:val="Normal"/>
    <w:link w:val="BalloonTextChar"/>
    <w:uiPriority w:val="99"/>
    <w:semiHidden/>
    <w:unhideWhenUsed/>
    <w:rsid w:val="001438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83F"/>
    <w:rPr>
      <w:rFonts w:ascii="Lucida Grande" w:hAnsi="Lucida Grande" w:cs="Lucida Grande"/>
      <w:sz w:val="18"/>
      <w:szCs w:val="18"/>
    </w:rPr>
  </w:style>
  <w:style w:type="paragraph" w:styleId="NormalWeb">
    <w:name w:val="Normal (Web)"/>
    <w:basedOn w:val="Normal"/>
    <w:uiPriority w:val="99"/>
    <w:unhideWhenUsed/>
    <w:rsid w:val="00A867BB"/>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E692F"/>
    <w:pPr>
      <w:tabs>
        <w:tab w:val="center" w:pos="4513"/>
        <w:tab w:val="right" w:pos="9026"/>
      </w:tabs>
    </w:pPr>
  </w:style>
  <w:style w:type="character" w:customStyle="1" w:styleId="HeaderChar">
    <w:name w:val="Header Char"/>
    <w:basedOn w:val="DefaultParagraphFont"/>
    <w:link w:val="Header"/>
    <w:uiPriority w:val="99"/>
    <w:rsid w:val="009E692F"/>
  </w:style>
  <w:style w:type="paragraph" w:styleId="Footer">
    <w:name w:val="footer"/>
    <w:basedOn w:val="Normal"/>
    <w:link w:val="FooterChar"/>
    <w:uiPriority w:val="99"/>
    <w:unhideWhenUsed/>
    <w:rsid w:val="009E692F"/>
    <w:pPr>
      <w:tabs>
        <w:tab w:val="center" w:pos="4513"/>
        <w:tab w:val="right" w:pos="9026"/>
      </w:tabs>
    </w:pPr>
  </w:style>
  <w:style w:type="character" w:customStyle="1" w:styleId="FooterChar">
    <w:name w:val="Footer Char"/>
    <w:basedOn w:val="DefaultParagraphFont"/>
    <w:link w:val="Footer"/>
    <w:uiPriority w:val="99"/>
    <w:rsid w:val="009E692F"/>
  </w:style>
  <w:style w:type="paragraph" w:customStyle="1" w:styleId="xmsonormal">
    <w:name w:val="x_msonormal"/>
    <w:basedOn w:val="Normal"/>
    <w:rsid w:val="00025BC4"/>
    <w:pPr>
      <w:spacing w:before="100" w:beforeAutospacing="1" w:after="100" w:afterAutospacing="1"/>
    </w:pPr>
    <w:rPr>
      <w:rFonts w:ascii="Times New Roman" w:eastAsia="Times New Roman" w:hAnsi="Times New Roman" w:cs="Times New Roman"/>
      <w:lang w:eastAsia="en-GB"/>
    </w:rPr>
  </w:style>
  <w:style w:type="character" w:customStyle="1" w:styleId="UnresolvedMention1">
    <w:name w:val="Unresolved Mention1"/>
    <w:basedOn w:val="DefaultParagraphFont"/>
    <w:uiPriority w:val="99"/>
    <w:semiHidden/>
    <w:unhideWhenUsed/>
    <w:rsid w:val="00883807"/>
    <w:rPr>
      <w:color w:val="605E5C"/>
      <w:shd w:val="clear" w:color="auto" w:fill="E1DFDD"/>
    </w:rPr>
  </w:style>
  <w:style w:type="character" w:styleId="FollowedHyperlink">
    <w:name w:val="FollowedHyperlink"/>
    <w:basedOn w:val="DefaultParagraphFont"/>
    <w:uiPriority w:val="99"/>
    <w:semiHidden/>
    <w:unhideWhenUsed/>
    <w:rsid w:val="005D0207"/>
    <w:rPr>
      <w:color w:val="800080" w:themeColor="followedHyperlink"/>
      <w:u w:val="single"/>
    </w:rPr>
  </w:style>
  <w:style w:type="paragraph" w:customStyle="1" w:styleId="NormalBodyText">
    <w:name w:val="Normal Body Text"/>
    <w:basedOn w:val="Normal"/>
    <w:qFormat/>
    <w:rsid w:val="00C57601"/>
    <w:pPr>
      <w:widowControl w:val="0"/>
      <w:autoSpaceDE w:val="0"/>
      <w:autoSpaceDN w:val="0"/>
      <w:adjustRightInd w:val="0"/>
      <w:spacing w:line="288" w:lineRule="auto"/>
      <w:textAlignment w:val="center"/>
    </w:pPr>
    <w:rPr>
      <w:rFonts w:ascii="Calibri" w:eastAsia="Cambria" w:hAnsi="Calibri" w:cs="Calibri"/>
      <w:color w:val="000000" w:themeColor="text1"/>
    </w:rPr>
  </w:style>
  <w:style w:type="character" w:customStyle="1" w:styleId="UnresolvedMention2">
    <w:name w:val="Unresolved Mention2"/>
    <w:basedOn w:val="DefaultParagraphFont"/>
    <w:uiPriority w:val="99"/>
    <w:semiHidden/>
    <w:unhideWhenUsed/>
    <w:rsid w:val="008A3A77"/>
    <w:rPr>
      <w:color w:val="605E5C"/>
      <w:shd w:val="clear" w:color="auto" w:fill="E1DFDD"/>
    </w:rPr>
  </w:style>
  <w:style w:type="character" w:customStyle="1" w:styleId="text">
    <w:name w:val="text"/>
    <w:basedOn w:val="DefaultParagraphFont"/>
    <w:rsid w:val="00FC6AEF"/>
  </w:style>
  <w:style w:type="character" w:customStyle="1" w:styleId="indent-1-breaks">
    <w:name w:val="indent-1-breaks"/>
    <w:basedOn w:val="DefaultParagraphFont"/>
    <w:rsid w:val="00FC6AEF"/>
  </w:style>
  <w:style w:type="character" w:customStyle="1" w:styleId="UnresolvedMention3">
    <w:name w:val="Unresolved Mention3"/>
    <w:basedOn w:val="DefaultParagraphFont"/>
    <w:uiPriority w:val="99"/>
    <w:semiHidden/>
    <w:unhideWhenUsed/>
    <w:rsid w:val="000E6F07"/>
    <w:rPr>
      <w:color w:val="605E5C"/>
      <w:shd w:val="clear" w:color="auto" w:fill="E1DFDD"/>
    </w:rPr>
  </w:style>
  <w:style w:type="character" w:styleId="CommentReference">
    <w:name w:val="annotation reference"/>
    <w:basedOn w:val="DefaultParagraphFont"/>
    <w:uiPriority w:val="99"/>
    <w:semiHidden/>
    <w:unhideWhenUsed/>
    <w:rsid w:val="008C03F4"/>
    <w:rPr>
      <w:sz w:val="16"/>
      <w:szCs w:val="16"/>
    </w:rPr>
  </w:style>
  <w:style w:type="paragraph" w:styleId="CommentText">
    <w:name w:val="annotation text"/>
    <w:basedOn w:val="Normal"/>
    <w:link w:val="CommentTextChar"/>
    <w:uiPriority w:val="99"/>
    <w:semiHidden/>
    <w:unhideWhenUsed/>
    <w:rsid w:val="008C03F4"/>
    <w:rPr>
      <w:sz w:val="20"/>
      <w:szCs w:val="20"/>
    </w:rPr>
  </w:style>
  <w:style w:type="character" w:customStyle="1" w:styleId="CommentTextChar">
    <w:name w:val="Comment Text Char"/>
    <w:basedOn w:val="DefaultParagraphFont"/>
    <w:link w:val="CommentText"/>
    <w:uiPriority w:val="99"/>
    <w:semiHidden/>
    <w:rsid w:val="008C03F4"/>
    <w:rPr>
      <w:sz w:val="20"/>
      <w:szCs w:val="20"/>
    </w:rPr>
  </w:style>
  <w:style w:type="paragraph" w:styleId="CommentSubject">
    <w:name w:val="annotation subject"/>
    <w:basedOn w:val="CommentText"/>
    <w:next w:val="CommentText"/>
    <w:link w:val="CommentSubjectChar"/>
    <w:uiPriority w:val="99"/>
    <w:semiHidden/>
    <w:unhideWhenUsed/>
    <w:rsid w:val="008C03F4"/>
    <w:rPr>
      <w:b/>
      <w:bCs/>
    </w:rPr>
  </w:style>
  <w:style w:type="character" w:customStyle="1" w:styleId="CommentSubjectChar">
    <w:name w:val="Comment Subject Char"/>
    <w:basedOn w:val="CommentTextChar"/>
    <w:link w:val="CommentSubject"/>
    <w:uiPriority w:val="99"/>
    <w:semiHidden/>
    <w:rsid w:val="008C03F4"/>
    <w:rPr>
      <w:b/>
      <w:bCs/>
      <w:sz w:val="20"/>
      <w:szCs w:val="20"/>
    </w:rPr>
  </w:style>
  <w:style w:type="character" w:styleId="UnresolvedMention">
    <w:name w:val="Unresolved Mention"/>
    <w:basedOn w:val="DefaultParagraphFont"/>
    <w:uiPriority w:val="99"/>
    <w:semiHidden/>
    <w:unhideWhenUsed/>
    <w:rsid w:val="00BE3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058">
      <w:bodyDiv w:val="1"/>
      <w:marLeft w:val="0"/>
      <w:marRight w:val="0"/>
      <w:marTop w:val="0"/>
      <w:marBottom w:val="0"/>
      <w:divBdr>
        <w:top w:val="none" w:sz="0" w:space="0" w:color="auto"/>
        <w:left w:val="none" w:sz="0" w:space="0" w:color="auto"/>
        <w:bottom w:val="none" w:sz="0" w:space="0" w:color="auto"/>
        <w:right w:val="none" w:sz="0" w:space="0" w:color="auto"/>
      </w:divBdr>
    </w:div>
    <w:div w:id="23992105">
      <w:bodyDiv w:val="1"/>
      <w:marLeft w:val="0"/>
      <w:marRight w:val="0"/>
      <w:marTop w:val="0"/>
      <w:marBottom w:val="0"/>
      <w:divBdr>
        <w:top w:val="none" w:sz="0" w:space="0" w:color="auto"/>
        <w:left w:val="none" w:sz="0" w:space="0" w:color="auto"/>
        <w:bottom w:val="none" w:sz="0" w:space="0" w:color="auto"/>
        <w:right w:val="none" w:sz="0" w:space="0" w:color="auto"/>
      </w:divBdr>
    </w:div>
    <w:div w:id="42407171">
      <w:bodyDiv w:val="1"/>
      <w:marLeft w:val="0"/>
      <w:marRight w:val="0"/>
      <w:marTop w:val="0"/>
      <w:marBottom w:val="0"/>
      <w:divBdr>
        <w:top w:val="none" w:sz="0" w:space="0" w:color="auto"/>
        <w:left w:val="none" w:sz="0" w:space="0" w:color="auto"/>
        <w:bottom w:val="none" w:sz="0" w:space="0" w:color="auto"/>
        <w:right w:val="none" w:sz="0" w:space="0" w:color="auto"/>
      </w:divBdr>
    </w:div>
    <w:div w:id="63142555">
      <w:bodyDiv w:val="1"/>
      <w:marLeft w:val="0"/>
      <w:marRight w:val="0"/>
      <w:marTop w:val="0"/>
      <w:marBottom w:val="0"/>
      <w:divBdr>
        <w:top w:val="none" w:sz="0" w:space="0" w:color="auto"/>
        <w:left w:val="none" w:sz="0" w:space="0" w:color="auto"/>
        <w:bottom w:val="none" w:sz="0" w:space="0" w:color="auto"/>
        <w:right w:val="none" w:sz="0" w:space="0" w:color="auto"/>
      </w:divBdr>
    </w:div>
    <w:div w:id="74204792">
      <w:bodyDiv w:val="1"/>
      <w:marLeft w:val="0"/>
      <w:marRight w:val="0"/>
      <w:marTop w:val="0"/>
      <w:marBottom w:val="0"/>
      <w:divBdr>
        <w:top w:val="none" w:sz="0" w:space="0" w:color="auto"/>
        <w:left w:val="none" w:sz="0" w:space="0" w:color="auto"/>
        <w:bottom w:val="none" w:sz="0" w:space="0" w:color="auto"/>
        <w:right w:val="none" w:sz="0" w:space="0" w:color="auto"/>
      </w:divBdr>
    </w:div>
    <w:div w:id="78907988">
      <w:bodyDiv w:val="1"/>
      <w:marLeft w:val="0"/>
      <w:marRight w:val="0"/>
      <w:marTop w:val="0"/>
      <w:marBottom w:val="0"/>
      <w:divBdr>
        <w:top w:val="none" w:sz="0" w:space="0" w:color="auto"/>
        <w:left w:val="none" w:sz="0" w:space="0" w:color="auto"/>
        <w:bottom w:val="none" w:sz="0" w:space="0" w:color="auto"/>
        <w:right w:val="none" w:sz="0" w:space="0" w:color="auto"/>
      </w:divBdr>
    </w:div>
    <w:div w:id="91780434">
      <w:bodyDiv w:val="1"/>
      <w:marLeft w:val="0"/>
      <w:marRight w:val="0"/>
      <w:marTop w:val="0"/>
      <w:marBottom w:val="0"/>
      <w:divBdr>
        <w:top w:val="none" w:sz="0" w:space="0" w:color="auto"/>
        <w:left w:val="none" w:sz="0" w:space="0" w:color="auto"/>
        <w:bottom w:val="none" w:sz="0" w:space="0" w:color="auto"/>
        <w:right w:val="none" w:sz="0" w:space="0" w:color="auto"/>
      </w:divBdr>
    </w:div>
    <w:div w:id="148790157">
      <w:bodyDiv w:val="1"/>
      <w:marLeft w:val="0"/>
      <w:marRight w:val="0"/>
      <w:marTop w:val="0"/>
      <w:marBottom w:val="0"/>
      <w:divBdr>
        <w:top w:val="none" w:sz="0" w:space="0" w:color="auto"/>
        <w:left w:val="none" w:sz="0" w:space="0" w:color="auto"/>
        <w:bottom w:val="none" w:sz="0" w:space="0" w:color="auto"/>
        <w:right w:val="none" w:sz="0" w:space="0" w:color="auto"/>
      </w:divBdr>
    </w:div>
    <w:div w:id="149760629">
      <w:bodyDiv w:val="1"/>
      <w:marLeft w:val="0"/>
      <w:marRight w:val="0"/>
      <w:marTop w:val="0"/>
      <w:marBottom w:val="0"/>
      <w:divBdr>
        <w:top w:val="none" w:sz="0" w:space="0" w:color="auto"/>
        <w:left w:val="none" w:sz="0" w:space="0" w:color="auto"/>
        <w:bottom w:val="none" w:sz="0" w:space="0" w:color="auto"/>
        <w:right w:val="none" w:sz="0" w:space="0" w:color="auto"/>
      </w:divBdr>
    </w:div>
    <w:div w:id="152066737">
      <w:bodyDiv w:val="1"/>
      <w:marLeft w:val="0"/>
      <w:marRight w:val="0"/>
      <w:marTop w:val="0"/>
      <w:marBottom w:val="0"/>
      <w:divBdr>
        <w:top w:val="none" w:sz="0" w:space="0" w:color="auto"/>
        <w:left w:val="none" w:sz="0" w:space="0" w:color="auto"/>
        <w:bottom w:val="none" w:sz="0" w:space="0" w:color="auto"/>
        <w:right w:val="none" w:sz="0" w:space="0" w:color="auto"/>
      </w:divBdr>
    </w:div>
    <w:div w:id="167450198">
      <w:bodyDiv w:val="1"/>
      <w:marLeft w:val="0"/>
      <w:marRight w:val="0"/>
      <w:marTop w:val="0"/>
      <w:marBottom w:val="0"/>
      <w:divBdr>
        <w:top w:val="none" w:sz="0" w:space="0" w:color="auto"/>
        <w:left w:val="none" w:sz="0" w:space="0" w:color="auto"/>
        <w:bottom w:val="none" w:sz="0" w:space="0" w:color="auto"/>
        <w:right w:val="none" w:sz="0" w:space="0" w:color="auto"/>
      </w:divBdr>
    </w:div>
    <w:div w:id="176120745">
      <w:bodyDiv w:val="1"/>
      <w:marLeft w:val="0"/>
      <w:marRight w:val="0"/>
      <w:marTop w:val="0"/>
      <w:marBottom w:val="0"/>
      <w:divBdr>
        <w:top w:val="none" w:sz="0" w:space="0" w:color="auto"/>
        <w:left w:val="none" w:sz="0" w:space="0" w:color="auto"/>
        <w:bottom w:val="none" w:sz="0" w:space="0" w:color="auto"/>
        <w:right w:val="none" w:sz="0" w:space="0" w:color="auto"/>
      </w:divBdr>
    </w:div>
    <w:div w:id="178469239">
      <w:bodyDiv w:val="1"/>
      <w:marLeft w:val="0"/>
      <w:marRight w:val="0"/>
      <w:marTop w:val="0"/>
      <w:marBottom w:val="0"/>
      <w:divBdr>
        <w:top w:val="none" w:sz="0" w:space="0" w:color="auto"/>
        <w:left w:val="none" w:sz="0" w:space="0" w:color="auto"/>
        <w:bottom w:val="none" w:sz="0" w:space="0" w:color="auto"/>
        <w:right w:val="none" w:sz="0" w:space="0" w:color="auto"/>
      </w:divBdr>
    </w:div>
    <w:div w:id="258832763">
      <w:bodyDiv w:val="1"/>
      <w:marLeft w:val="0"/>
      <w:marRight w:val="0"/>
      <w:marTop w:val="0"/>
      <w:marBottom w:val="0"/>
      <w:divBdr>
        <w:top w:val="none" w:sz="0" w:space="0" w:color="auto"/>
        <w:left w:val="none" w:sz="0" w:space="0" w:color="auto"/>
        <w:bottom w:val="none" w:sz="0" w:space="0" w:color="auto"/>
        <w:right w:val="none" w:sz="0" w:space="0" w:color="auto"/>
      </w:divBdr>
    </w:div>
    <w:div w:id="320232165">
      <w:bodyDiv w:val="1"/>
      <w:marLeft w:val="0"/>
      <w:marRight w:val="0"/>
      <w:marTop w:val="0"/>
      <w:marBottom w:val="0"/>
      <w:divBdr>
        <w:top w:val="none" w:sz="0" w:space="0" w:color="auto"/>
        <w:left w:val="none" w:sz="0" w:space="0" w:color="auto"/>
        <w:bottom w:val="none" w:sz="0" w:space="0" w:color="auto"/>
        <w:right w:val="none" w:sz="0" w:space="0" w:color="auto"/>
      </w:divBdr>
    </w:div>
    <w:div w:id="345599007">
      <w:bodyDiv w:val="1"/>
      <w:marLeft w:val="0"/>
      <w:marRight w:val="0"/>
      <w:marTop w:val="0"/>
      <w:marBottom w:val="0"/>
      <w:divBdr>
        <w:top w:val="none" w:sz="0" w:space="0" w:color="auto"/>
        <w:left w:val="none" w:sz="0" w:space="0" w:color="auto"/>
        <w:bottom w:val="none" w:sz="0" w:space="0" w:color="auto"/>
        <w:right w:val="none" w:sz="0" w:space="0" w:color="auto"/>
      </w:divBdr>
    </w:div>
    <w:div w:id="372732537">
      <w:bodyDiv w:val="1"/>
      <w:marLeft w:val="0"/>
      <w:marRight w:val="0"/>
      <w:marTop w:val="0"/>
      <w:marBottom w:val="0"/>
      <w:divBdr>
        <w:top w:val="none" w:sz="0" w:space="0" w:color="auto"/>
        <w:left w:val="none" w:sz="0" w:space="0" w:color="auto"/>
        <w:bottom w:val="none" w:sz="0" w:space="0" w:color="auto"/>
        <w:right w:val="none" w:sz="0" w:space="0" w:color="auto"/>
      </w:divBdr>
    </w:div>
    <w:div w:id="441460281">
      <w:bodyDiv w:val="1"/>
      <w:marLeft w:val="0"/>
      <w:marRight w:val="0"/>
      <w:marTop w:val="0"/>
      <w:marBottom w:val="0"/>
      <w:divBdr>
        <w:top w:val="none" w:sz="0" w:space="0" w:color="auto"/>
        <w:left w:val="none" w:sz="0" w:space="0" w:color="auto"/>
        <w:bottom w:val="none" w:sz="0" w:space="0" w:color="auto"/>
        <w:right w:val="none" w:sz="0" w:space="0" w:color="auto"/>
      </w:divBdr>
    </w:div>
    <w:div w:id="494763182">
      <w:bodyDiv w:val="1"/>
      <w:marLeft w:val="0"/>
      <w:marRight w:val="0"/>
      <w:marTop w:val="0"/>
      <w:marBottom w:val="0"/>
      <w:divBdr>
        <w:top w:val="none" w:sz="0" w:space="0" w:color="auto"/>
        <w:left w:val="none" w:sz="0" w:space="0" w:color="auto"/>
        <w:bottom w:val="none" w:sz="0" w:space="0" w:color="auto"/>
        <w:right w:val="none" w:sz="0" w:space="0" w:color="auto"/>
      </w:divBdr>
    </w:div>
    <w:div w:id="500387672">
      <w:bodyDiv w:val="1"/>
      <w:marLeft w:val="0"/>
      <w:marRight w:val="0"/>
      <w:marTop w:val="0"/>
      <w:marBottom w:val="0"/>
      <w:divBdr>
        <w:top w:val="none" w:sz="0" w:space="0" w:color="auto"/>
        <w:left w:val="none" w:sz="0" w:space="0" w:color="auto"/>
        <w:bottom w:val="none" w:sz="0" w:space="0" w:color="auto"/>
        <w:right w:val="none" w:sz="0" w:space="0" w:color="auto"/>
      </w:divBdr>
    </w:div>
    <w:div w:id="514537601">
      <w:bodyDiv w:val="1"/>
      <w:marLeft w:val="0"/>
      <w:marRight w:val="0"/>
      <w:marTop w:val="0"/>
      <w:marBottom w:val="0"/>
      <w:divBdr>
        <w:top w:val="none" w:sz="0" w:space="0" w:color="auto"/>
        <w:left w:val="none" w:sz="0" w:space="0" w:color="auto"/>
        <w:bottom w:val="none" w:sz="0" w:space="0" w:color="auto"/>
        <w:right w:val="none" w:sz="0" w:space="0" w:color="auto"/>
      </w:divBdr>
    </w:div>
    <w:div w:id="522207848">
      <w:bodyDiv w:val="1"/>
      <w:marLeft w:val="0"/>
      <w:marRight w:val="0"/>
      <w:marTop w:val="0"/>
      <w:marBottom w:val="0"/>
      <w:divBdr>
        <w:top w:val="none" w:sz="0" w:space="0" w:color="auto"/>
        <w:left w:val="none" w:sz="0" w:space="0" w:color="auto"/>
        <w:bottom w:val="none" w:sz="0" w:space="0" w:color="auto"/>
        <w:right w:val="none" w:sz="0" w:space="0" w:color="auto"/>
      </w:divBdr>
    </w:div>
    <w:div w:id="552541288">
      <w:bodyDiv w:val="1"/>
      <w:marLeft w:val="0"/>
      <w:marRight w:val="0"/>
      <w:marTop w:val="0"/>
      <w:marBottom w:val="0"/>
      <w:divBdr>
        <w:top w:val="none" w:sz="0" w:space="0" w:color="auto"/>
        <w:left w:val="none" w:sz="0" w:space="0" w:color="auto"/>
        <w:bottom w:val="none" w:sz="0" w:space="0" w:color="auto"/>
        <w:right w:val="none" w:sz="0" w:space="0" w:color="auto"/>
      </w:divBdr>
    </w:div>
    <w:div w:id="556669727">
      <w:bodyDiv w:val="1"/>
      <w:marLeft w:val="0"/>
      <w:marRight w:val="0"/>
      <w:marTop w:val="0"/>
      <w:marBottom w:val="0"/>
      <w:divBdr>
        <w:top w:val="none" w:sz="0" w:space="0" w:color="auto"/>
        <w:left w:val="none" w:sz="0" w:space="0" w:color="auto"/>
        <w:bottom w:val="none" w:sz="0" w:space="0" w:color="auto"/>
        <w:right w:val="none" w:sz="0" w:space="0" w:color="auto"/>
      </w:divBdr>
    </w:div>
    <w:div w:id="594705786">
      <w:bodyDiv w:val="1"/>
      <w:marLeft w:val="0"/>
      <w:marRight w:val="0"/>
      <w:marTop w:val="0"/>
      <w:marBottom w:val="0"/>
      <w:divBdr>
        <w:top w:val="none" w:sz="0" w:space="0" w:color="auto"/>
        <w:left w:val="none" w:sz="0" w:space="0" w:color="auto"/>
        <w:bottom w:val="none" w:sz="0" w:space="0" w:color="auto"/>
        <w:right w:val="none" w:sz="0" w:space="0" w:color="auto"/>
      </w:divBdr>
    </w:div>
    <w:div w:id="697971758">
      <w:bodyDiv w:val="1"/>
      <w:marLeft w:val="0"/>
      <w:marRight w:val="0"/>
      <w:marTop w:val="0"/>
      <w:marBottom w:val="0"/>
      <w:divBdr>
        <w:top w:val="none" w:sz="0" w:space="0" w:color="auto"/>
        <w:left w:val="none" w:sz="0" w:space="0" w:color="auto"/>
        <w:bottom w:val="none" w:sz="0" w:space="0" w:color="auto"/>
        <w:right w:val="none" w:sz="0" w:space="0" w:color="auto"/>
      </w:divBdr>
    </w:div>
    <w:div w:id="758646692">
      <w:bodyDiv w:val="1"/>
      <w:marLeft w:val="0"/>
      <w:marRight w:val="0"/>
      <w:marTop w:val="0"/>
      <w:marBottom w:val="0"/>
      <w:divBdr>
        <w:top w:val="none" w:sz="0" w:space="0" w:color="auto"/>
        <w:left w:val="none" w:sz="0" w:space="0" w:color="auto"/>
        <w:bottom w:val="none" w:sz="0" w:space="0" w:color="auto"/>
        <w:right w:val="none" w:sz="0" w:space="0" w:color="auto"/>
      </w:divBdr>
    </w:div>
    <w:div w:id="797532393">
      <w:bodyDiv w:val="1"/>
      <w:marLeft w:val="0"/>
      <w:marRight w:val="0"/>
      <w:marTop w:val="0"/>
      <w:marBottom w:val="0"/>
      <w:divBdr>
        <w:top w:val="none" w:sz="0" w:space="0" w:color="auto"/>
        <w:left w:val="none" w:sz="0" w:space="0" w:color="auto"/>
        <w:bottom w:val="none" w:sz="0" w:space="0" w:color="auto"/>
        <w:right w:val="none" w:sz="0" w:space="0" w:color="auto"/>
      </w:divBdr>
    </w:div>
    <w:div w:id="851459374">
      <w:bodyDiv w:val="1"/>
      <w:marLeft w:val="0"/>
      <w:marRight w:val="0"/>
      <w:marTop w:val="0"/>
      <w:marBottom w:val="0"/>
      <w:divBdr>
        <w:top w:val="none" w:sz="0" w:space="0" w:color="auto"/>
        <w:left w:val="none" w:sz="0" w:space="0" w:color="auto"/>
        <w:bottom w:val="none" w:sz="0" w:space="0" w:color="auto"/>
        <w:right w:val="none" w:sz="0" w:space="0" w:color="auto"/>
      </w:divBdr>
    </w:div>
    <w:div w:id="885994806">
      <w:bodyDiv w:val="1"/>
      <w:marLeft w:val="0"/>
      <w:marRight w:val="0"/>
      <w:marTop w:val="0"/>
      <w:marBottom w:val="0"/>
      <w:divBdr>
        <w:top w:val="none" w:sz="0" w:space="0" w:color="auto"/>
        <w:left w:val="none" w:sz="0" w:space="0" w:color="auto"/>
        <w:bottom w:val="none" w:sz="0" w:space="0" w:color="auto"/>
        <w:right w:val="none" w:sz="0" w:space="0" w:color="auto"/>
      </w:divBdr>
    </w:div>
    <w:div w:id="888030740">
      <w:bodyDiv w:val="1"/>
      <w:marLeft w:val="0"/>
      <w:marRight w:val="0"/>
      <w:marTop w:val="0"/>
      <w:marBottom w:val="0"/>
      <w:divBdr>
        <w:top w:val="none" w:sz="0" w:space="0" w:color="auto"/>
        <w:left w:val="none" w:sz="0" w:space="0" w:color="auto"/>
        <w:bottom w:val="none" w:sz="0" w:space="0" w:color="auto"/>
        <w:right w:val="none" w:sz="0" w:space="0" w:color="auto"/>
      </w:divBdr>
    </w:div>
    <w:div w:id="907812214">
      <w:bodyDiv w:val="1"/>
      <w:marLeft w:val="0"/>
      <w:marRight w:val="0"/>
      <w:marTop w:val="0"/>
      <w:marBottom w:val="0"/>
      <w:divBdr>
        <w:top w:val="none" w:sz="0" w:space="0" w:color="auto"/>
        <w:left w:val="none" w:sz="0" w:space="0" w:color="auto"/>
        <w:bottom w:val="none" w:sz="0" w:space="0" w:color="auto"/>
        <w:right w:val="none" w:sz="0" w:space="0" w:color="auto"/>
      </w:divBdr>
    </w:div>
    <w:div w:id="930624903">
      <w:bodyDiv w:val="1"/>
      <w:marLeft w:val="0"/>
      <w:marRight w:val="0"/>
      <w:marTop w:val="0"/>
      <w:marBottom w:val="0"/>
      <w:divBdr>
        <w:top w:val="none" w:sz="0" w:space="0" w:color="auto"/>
        <w:left w:val="none" w:sz="0" w:space="0" w:color="auto"/>
        <w:bottom w:val="none" w:sz="0" w:space="0" w:color="auto"/>
        <w:right w:val="none" w:sz="0" w:space="0" w:color="auto"/>
      </w:divBdr>
    </w:div>
    <w:div w:id="983702571">
      <w:bodyDiv w:val="1"/>
      <w:marLeft w:val="0"/>
      <w:marRight w:val="0"/>
      <w:marTop w:val="0"/>
      <w:marBottom w:val="0"/>
      <w:divBdr>
        <w:top w:val="none" w:sz="0" w:space="0" w:color="auto"/>
        <w:left w:val="none" w:sz="0" w:space="0" w:color="auto"/>
        <w:bottom w:val="none" w:sz="0" w:space="0" w:color="auto"/>
        <w:right w:val="none" w:sz="0" w:space="0" w:color="auto"/>
      </w:divBdr>
    </w:div>
    <w:div w:id="1024676188">
      <w:bodyDiv w:val="1"/>
      <w:marLeft w:val="0"/>
      <w:marRight w:val="0"/>
      <w:marTop w:val="0"/>
      <w:marBottom w:val="0"/>
      <w:divBdr>
        <w:top w:val="none" w:sz="0" w:space="0" w:color="auto"/>
        <w:left w:val="none" w:sz="0" w:space="0" w:color="auto"/>
        <w:bottom w:val="none" w:sz="0" w:space="0" w:color="auto"/>
        <w:right w:val="none" w:sz="0" w:space="0" w:color="auto"/>
      </w:divBdr>
    </w:div>
    <w:div w:id="1092092868">
      <w:bodyDiv w:val="1"/>
      <w:marLeft w:val="0"/>
      <w:marRight w:val="0"/>
      <w:marTop w:val="0"/>
      <w:marBottom w:val="0"/>
      <w:divBdr>
        <w:top w:val="none" w:sz="0" w:space="0" w:color="auto"/>
        <w:left w:val="none" w:sz="0" w:space="0" w:color="auto"/>
        <w:bottom w:val="none" w:sz="0" w:space="0" w:color="auto"/>
        <w:right w:val="none" w:sz="0" w:space="0" w:color="auto"/>
      </w:divBdr>
    </w:div>
    <w:div w:id="1149663567">
      <w:bodyDiv w:val="1"/>
      <w:marLeft w:val="0"/>
      <w:marRight w:val="0"/>
      <w:marTop w:val="0"/>
      <w:marBottom w:val="0"/>
      <w:divBdr>
        <w:top w:val="none" w:sz="0" w:space="0" w:color="auto"/>
        <w:left w:val="none" w:sz="0" w:space="0" w:color="auto"/>
        <w:bottom w:val="none" w:sz="0" w:space="0" w:color="auto"/>
        <w:right w:val="none" w:sz="0" w:space="0" w:color="auto"/>
      </w:divBdr>
    </w:div>
    <w:div w:id="1164585225">
      <w:bodyDiv w:val="1"/>
      <w:marLeft w:val="0"/>
      <w:marRight w:val="0"/>
      <w:marTop w:val="0"/>
      <w:marBottom w:val="0"/>
      <w:divBdr>
        <w:top w:val="none" w:sz="0" w:space="0" w:color="auto"/>
        <w:left w:val="none" w:sz="0" w:space="0" w:color="auto"/>
        <w:bottom w:val="none" w:sz="0" w:space="0" w:color="auto"/>
        <w:right w:val="none" w:sz="0" w:space="0" w:color="auto"/>
      </w:divBdr>
    </w:div>
    <w:div w:id="1212887974">
      <w:bodyDiv w:val="1"/>
      <w:marLeft w:val="0"/>
      <w:marRight w:val="0"/>
      <w:marTop w:val="0"/>
      <w:marBottom w:val="0"/>
      <w:divBdr>
        <w:top w:val="none" w:sz="0" w:space="0" w:color="auto"/>
        <w:left w:val="none" w:sz="0" w:space="0" w:color="auto"/>
        <w:bottom w:val="none" w:sz="0" w:space="0" w:color="auto"/>
        <w:right w:val="none" w:sz="0" w:space="0" w:color="auto"/>
      </w:divBdr>
    </w:div>
    <w:div w:id="1307053079">
      <w:bodyDiv w:val="1"/>
      <w:marLeft w:val="0"/>
      <w:marRight w:val="0"/>
      <w:marTop w:val="0"/>
      <w:marBottom w:val="0"/>
      <w:divBdr>
        <w:top w:val="none" w:sz="0" w:space="0" w:color="auto"/>
        <w:left w:val="none" w:sz="0" w:space="0" w:color="auto"/>
        <w:bottom w:val="none" w:sz="0" w:space="0" w:color="auto"/>
        <w:right w:val="none" w:sz="0" w:space="0" w:color="auto"/>
      </w:divBdr>
    </w:div>
    <w:div w:id="1321233689">
      <w:bodyDiv w:val="1"/>
      <w:marLeft w:val="0"/>
      <w:marRight w:val="0"/>
      <w:marTop w:val="0"/>
      <w:marBottom w:val="0"/>
      <w:divBdr>
        <w:top w:val="none" w:sz="0" w:space="0" w:color="auto"/>
        <w:left w:val="none" w:sz="0" w:space="0" w:color="auto"/>
        <w:bottom w:val="none" w:sz="0" w:space="0" w:color="auto"/>
        <w:right w:val="none" w:sz="0" w:space="0" w:color="auto"/>
      </w:divBdr>
    </w:div>
    <w:div w:id="1413088980">
      <w:bodyDiv w:val="1"/>
      <w:marLeft w:val="0"/>
      <w:marRight w:val="0"/>
      <w:marTop w:val="0"/>
      <w:marBottom w:val="0"/>
      <w:divBdr>
        <w:top w:val="none" w:sz="0" w:space="0" w:color="auto"/>
        <w:left w:val="none" w:sz="0" w:space="0" w:color="auto"/>
        <w:bottom w:val="none" w:sz="0" w:space="0" w:color="auto"/>
        <w:right w:val="none" w:sz="0" w:space="0" w:color="auto"/>
      </w:divBdr>
    </w:div>
    <w:div w:id="1437794405">
      <w:bodyDiv w:val="1"/>
      <w:marLeft w:val="0"/>
      <w:marRight w:val="0"/>
      <w:marTop w:val="0"/>
      <w:marBottom w:val="0"/>
      <w:divBdr>
        <w:top w:val="none" w:sz="0" w:space="0" w:color="auto"/>
        <w:left w:val="none" w:sz="0" w:space="0" w:color="auto"/>
        <w:bottom w:val="none" w:sz="0" w:space="0" w:color="auto"/>
        <w:right w:val="none" w:sz="0" w:space="0" w:color="auto"/>
      </w:divBdr>
    </w:div>
    <w:div w:id="1447040108">
      <w:bodyDiv w:val="1"/>
      <w:marLeft w:val="0"/>
      <w:marRight w:val="0"/>
      <w:marTop w:val="0"/>
      <w:marBottom w:val="0"/>
      <w:divBdr>
        <w:top w:val="none" w:sz="0" w:space="0" w:color="auto"/>
        <w:left w:val="none" w:sz="0" w:space="0" w:color="auto"/>
        <w:bottom w:val="none" w:sz="0" w:space="0" w:color="auto"/>
        <w:right w:val="none" w:sz="0" w:space="0" w:color="auto"/>
      </w:divBdr>
    </w:div>
    <w:div w:id="1525166166">
      <w:bodyDiv w:val="1"/>
      <w:marLeft w:val="0"/>
      <w:marRight w:val="0"/>
      <w:marTop w:val="0"/>
      <w:marBottom w:val="0"/>
      <w:divBdr>
        <w:top w:val="none" w:sz="0" w:space="0" w:color="auto"/>
        <w:left w:val="none" w:sz="0" w:space="0" w:color="auto"/>
        <w:bottom w:val="none" w:sz="0" w:space="0" w:color="auto"/>
        <w:right w:val="none" w:sz="0" w:space="0" w:color="auto"/>
      </w:divBdr>
    </w:div>
    <w:div w:id="1535191302">
      <w:bodyDiv w:val="1"/>
      <w:marLeft w:val="0"/>
      <w:marRight w:val="0"/>
      <w:marTop w:val="0"/>
      <w:marBottom w:val="0"/>
      <w:divBdr>
        <w:top w:val="none" w:sz="0" w:space="0" w:color="auto"/>
        <w:left w:val="none" w:sz="0" w:space="0" w:color="auto"/>
        <w:bottom w:val="none" w:sz="0" w:space="0" w:color="auto"/>
        <w:right w:val="none" w:sz="0" w:space="0" w:color="auto"/>
      </w:divBdr>
    </w:div>
    <w:div w:id="1599950594">
      <w:bodyDiv w:val="1"/>
      <w:marLeft w:val="0"/>
      <w:marRight w:val="0"/>
      <w:marTop w:val="0"/>
      <w:marBottom w:val="0"/>
      <w:divBdr>
        <w:top w:val="none" w:sz="0" w:space="0" w:color="auto"/>
        <w:left w:val="none" w:sz="0" w:space="0" w:color="auto"/>
        <w:bottom w:val="none" w:sz="0" w:space="0" w:color="auto"/>
        <w:right w:val="none" w:sz="0" w:space="0" w:color="auto"/>
      </w:divBdr>
    </w:div>
    <w:div w:id="1612473484">
      <w:bodyDiv w:val="1"/>
      <w:marLeft w:val="0"/>
      <w:marRight w:val="0"/>
      <w:marTop w:val="0"/>
      <w:marBottom w:val="0"/>
      <w:divBdr>
        <w:top w:val="none" w:sz="0" w:space="0" w:color="auto"/>
        <w:left w:val="none" w:sz="0" w:space="0" w:color="auto"/>
        <w:bottom w:val="none" w:sz="0" w:space="0" w:color="auto"/>
        <w:right w:val="none" w:sz="0" w:space="0" w:color="auto"/>
      </w:divBdr>
    </w:div>
    <w:div w:id="1666662690">
      <w:bodyDiv w:val="1"/>
      <w:marLeft w:val="0"/>
      <w:marRight w:val="0"/>
      <w:marTop w:val="0"/>
      <w:marBottom w:val="0"/>
      <w:divBdr>
        <w:top w:val="none" w:sz="0" w:space="0" w:color="auto"/>
        <w:left w:val="none" w:sz="0" w:space="0" w:color="auto"/>
        <w:bottom w:val="none" w:sz="0" w:space="0" w:color="auto"/>
        <w:right w:val="none" w:sz="0" w:space="0" w:color="auto"/>
      </w:divBdr>
    </w:div>
    <w:div w:id="1754738777">
      <w:bodyDiv w:val="1"/>
      <w:marLeft w:val="0"/>
      <w:marRight w:val="0"/>
      <w:marTop w:val="0"/>
      <w:marBottom w:val="0"/>
      <w:divBdr>
        <w:top w:val="none" w:sz="0" w:space="0" w:color="auto"/>
        <w:left w:val="none" w:sz="0" w:space="0" w:color="auto"/>
        <w:bottom w:val="none" w:sz="0" w:space="0" w:color="auto"/>
        <w:right w:val="none" w:sz="0" w:space="0" w:color="auto"/>
      </w:divBdr>
    </w:div>
    <w:div w:id="1761219678">
      <w:bodyDiv w:val="1"/>
      <w:marLeft w:val="0"/>
      <w:marRight w:val="0"/>
      <w:marTop w:val="0"/>
      <w:marBottom w:val="0"/>
      <w:divBdr>
        <w:top w:val="none" w:sz="0" w:space="0" w:color="auto"/>
        <w:left w:val="none" w:sz="0" w:space="0" w:color="auto"/>
        <w:bottom w:val="none" w:sz="0" w:space="0" w:color="auto"/>
        <w:right w:val="none" w:sz="0" w:space="0" w:color="auto"/>
      </w:divBdr>
    </w:div>
    <w:div w:id="1802645459">
      <w:bodyDiv w:val="1"/>
      <w:marLeft w:val="0"/>
      <w:marRight w:val="0"/>
      <w:marTop w:val="0"/>
      <w:marBottom w:val="0"/>
      <w:divBdr>
        <w:top w:val="none" w:sz="0" w:space="0" w:color="auto"/>
        <w:left w:val="none" w:sz="0" w:space="0" w:color="auto"/>
        <w:bottom w:val="none" w:sz="0" w:space="0" w:color="auto"/>
        <w:right w:val="none" w:sz="0" w:space="0" w:color="auto"/>
      </w:divBdr>
    </w:div>
    <w:div w:id="1819763193">
      <w:bodyDiv w:val="1"/>
      <w:marLeft w:val="0"/>
      <w:marRight w:val="0"/>
      <w:marTop w:val="0"/>
      <w:marBottom w:val="0"/>
      <w:divBdr>
        <w:top w:val="none" w:sz="0" w:space="0" w:color="auto"/>
        <w:left w:val="none" w:sz="0" w:space="0" w:color="auto"/>
        <w:bottom w:val="none" w:sz="0" w:space="0" w:color="auto"/>
        <w:right w:val="none" w:sz="0" w:space="0" w:color="auto"/>
      </w:divBdr>
    </w:div>
    <w:div w:id="1821262089">
      <w:bodyDiv w:val="1"/>
      <w:marLeft w:val="0"/>
      <w:marRight w:val="0"/>
      <w:marTop w:val="0"/>
      <w:marBottom w:val="0"/>
      <w:divBdr>
        <w:top w:val="none" w:sz="0" w:space="0" w:color="auto"/>
        <w:left w:val="none" w:sz="0" w:space="0" w:color="auto"/>
        <w:bottom w:val="none" w:sz="0" w:space="0" w:color="auto"/>
        <w:right w:val="none" w:sz="0" w:space="0" w:color="auto"/>
      </w:divBdr>
    </w:div>
    <w:div w:id="1885292975">
      <w:bodyDiv w:val="1"/>
      <w:marLeft w:val="0"/>
      <w:marRight w:val="0"/>
      <w:marTop w:val="0"/>
      <w:marBottom w:val="0"/>
      <w:divBdr>
        <w:top w:val="none" w:sz="0" w:space="0" w:color="auto"/>
        <w:left w:val="none" w:sz="0" w:space="0" w:color="auto"/>
        <w:bottom w:val="none" w:sz="0" w:space="0" w:color="auto"/>
        <w:right w:val="none" w:sz="0" w:space="0" w:color="auto"/>
      </w:divBdr>
    </w:div>
    <w:div w:id="1893997708">
      <w:bodyDiv w:val="1"/>
      <w:marLeft w:val="0"/>
      <w:marRight w:val="0"/>
      <w:marTop w:val="0"/>
      <w:marBottom w:val="0"/>
      <w:divBdr>
        <w:top w:val="none" w:sz="0" w:space="0" w:color="auto"/>
        <w:left w:val="none" w:sz="0" w:space="0" w:color="auto"/>
        <w:bottom w:val="none" w:sz="0" w:space="0" w:color="auto"/>
        <w:right w:val="none" w:sz="0" w:space="0" w:color="auto"/>
      </w:divBdr>
    </w:div>
    <w:div w:id="1911965850">
      <w:bodyDiv w:val="1"/>
      <w:marLeft w:val="0"/>
      <w:marRight w:val="0"/>
      <w:marTop w:val="0"/>
      <w:marBottom w:val="0"/>
      <w:divBdr>
        <w:top w:val="none" w:sz="0" w:space="0" w:color="auto"/>
        <w:left w:val="none" w:sz="0" w:space="0" w:color="auto"/>
        <w:bottom w:val="none" w:sz="0" w:space="0" w:color="auto"/>
        <w:right w:val="none" w:sz="0" w:space="0" w:color="auto"/>
      </w:divBdr>
    </w:div>
    <w:div w:id="1978686564">
      <w:bodyDiv w:val="1"/>
      <w:marLeft w:val="0"/>
      <w:marRight w:val="0"/>
      <w:marTop w:val="0"/>
      <w:marBottom w:val="0"/>
      <w:divBdr>
        <w:top w:val="none" w:sz="0" w:space="0" w:color="auto"/>
        <w:left w:val="none" w:sz="0" w:space="0" w:color="auto"/>
        <w:bottom w:val="none" w:sz="0" w:space="0" w:color="auto"/>
        <w:right w:val="none" w:sz="0" w:space="0" w:color="auto"/>
      </w:divBdr>
    </w:div>
    <w:div w:id="2010668313">
      <w:bodyDiv w:val="1"/>
      <w:marLeft w:val="0"/>
      <w:marRight w:val="0"/>
      <w:marTop w:val="0"/>
      <w:marBottom w:val="0"/>
      <w:divBdr>
        <w:top w:val="none" w:sz="0" w:space="0" w:color="auto"/>
        <w:left w:val="none" w:sz="0" w:space="0" w:color="auto"/>
        <w:bottom w:val="none" w:sz="0" w:space="0" w:color="auto"/>
        <w:right w:val="none" w:sz="0" w:space="0" w:color="auto"/>
      </w:divBdr>
    </w:div>
    <w:div w:id="2015257260">
      <w:bodyDiv w:val="1"/>
      <w:marLeft w:val="0"/>
      <w:marRight w:val="0"/>
      <w:marTop w:val="0"/>
      <w:marBottom w:val="0"/>
      <w:divBdr>
        <w:top w:val="none" w:sz="0" w:space="0" w:color="auto"/>
        <w:left w:val="none" w:sz="0" w:space="0" w:color="auto"/>
        <w:bottom w:val="none" w:sz="0" w:space="0" w:color="auto"/>
        <w:right w:val="none" w:sz="0" w:space="0" w:color="auto"/>
      </w:divBdr>
    </w:div>
    <w:div w:id="2050564601">
      <w:bodyDiv w:val="1"/>
      <w:marLeft w:val="0"/>
      <w:marRight w:val="0"/>
      <w:marTop w:val="0"/>
      <w:marBottom w:val="0"/>
      <w:divBdr>
        <w:top w:val="none" w:sz="0" w:space="0" w:color="auto"/>
        <w:left w:val="none" w:sz="0" w:space="0" w:color="auto"/>
        <w:bottom w:val="none" w:sz="0" w:space="0" w:color="auto"/>
        <w:right w:val="none" w:sz="0" w:space="0" w:color="auto"/>
      </w:divBdr>
    </w:div>
    <w:div w:id="2087724040">
      <w:bodyDiv w:val="1"/>
      <w:marLeft w:val="0"/>
      <w:marRight w:val="0"/>
      <w:marTop w:val="0"/>
      <w:marBottom w:val="0"/>
      <w:divBdr>
        <w:top w:val="none" w:sz="0" w:space="0" w:color="auto"/>
        <w:left w:val="none" w:sz="0" w:space="0" w:color="auto"/>
        <w:bottom w:val="none" w:sz="0" w:space="0" w:color="auto"/>
        <w:right w:val="none" w:sz="0" w:space="0" w:color="auto"/>
      </w:divBdr>
    </w:div>
    <w:div w:id="209246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DAEF3-9D5B-324F-945B-0C0290AA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895</Words>
  <Characters>5106</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Boxer</dc:creator>
  <cp:keywords/>
  <dc:description/>
  <cp:lastModifiedBy>Jane Whittington</cp:lastModifiedBy>
  <cp:revision>2</cp:revision>
  <cp:lastPrinted>2021-03-28T18:28:00Z</cp:lastPrinted>
  <dcterms:created xsi:type="dcterms:W3CDTF">2021-12-15T17:24:00Z</dcterms:created>
  <dcterms:modified xsi:type="dcterms:W3CDTF">2021-12-15T17:24:00Z</dcterms:modified>
</cp:coreProperties>
</file>