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55" w:rsidRDefault="00442855" w:rsidP="000E2C5F">
      <w:pPr>
        <w:rPr>
          <w:b/>
        </w:rPr>
      </w:pPr>
      <w:bookmarkStart w:id="0" w:name="_GoBack"/>
      <w:bookmarkEnd w:id="0"/>
    </w:p>
    <w:p w:rsidR="008A435F" w:rsidRDefault="008A435F" w:rsidP="000E2C5F">
      <w:pPr>
        <w:rPr>
          <w:b/>
        </w:rPr>
      </w:pPr>
    </w:p>
    <w:p w:rsidR="00442855" w:rsidRDefault="00442855" w:rsidP="00442855">
      <w:pPr>
        <w:jc w:val="center"/>
        <w:rPr>
          <w:b/>
        </w:rPr>
      </w:pPr>
      <w:r w:rsidRPr="007273C0">
        <w:rPr>
          <w:rFonts w:ascii="Arial" w:eastAsia="Calibri" w:hAnsi="Arial" w:cs="Arial"/>
          <w:b/>
          <w:noProof/>
          <w:color w:val="9F85B1"/>
          <w:sz w:val="28"/>
          <w:lang w:eastAsia="en-GB"/>
        </w:rPr>
        <w:drawing>
          <wp:inline distT="0" distB="0" distL="0" distR="0" wp14:anchorId="3BBE79F8" wp14:editId="1559F4E4">
            <wp:extent cx="3230880" cy="834203"/>
            <wp:effectExtent l="0" t="0" r="7620" b="4445"/>
            <wp:docPr id="1" name="Picture 1" descr="S:\Diocesan Branding 2011\LOGO\JPEG - for general use\CMYK - for professional printing\DP CMYK horizontal Bl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ocesan Branding 2011\LOGO\JPEG - for general use\CMYK - for professional printing\DP CMYK horizontal 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56" cy="84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55" w:rsidRPr="00C74375" w:rsidRDefault="00A75793" w:rsidP="00A75793">
      <w:pPr>
        <w:pStyle w:val="Heading2"/>
        <w:jc w:val="center"/>
        <w:rPr>
          <w:rFonts w:ascii="Arial" w:hAnsi="Arial" w:cs="Arial"/>
          <w:sz w:val="36"/>
          <w:szCs w:val="36"/>
        </w:rPr>
      </w:pPr>
      <w:r w:rsidRPr="00C74375">
        <w:rPr>
          <w:rFonts w:ascii="Arial" w:hAnsi="Arial" w:cs="Arial"/>
          <w:sz w:val="36"/>
          <w:szCs w:val="36"/>
        </w:rPr>
        <w:t xml:space="preserve">The Peterborough Diocesan Board of </w:t>
      </w:r>
      <w:r w:rsidR="00DD43D2">
        <w:rPr>
          <w:rFonts w:ascii="Arial" w:hAnsi="Arial" w:cs="Arial"/>
          <w:sz w:val="36"/>
          <w:szCs w:val="36"/>
        </w:rPr>
        <w:t>Education</w:t>
      </w:r>
    </w:p>
    <w:p w:rsidR="00A75793" w:rsidRPr="00C74375" w:rsidRDefault="00A75793" w:rsidP="00A75793">
      <w:pPr>
        <w:pStyle w:val="Heading2"/>
        <w:jc w:val="center"/>
        <w:rPr>
          <w:rFonts w:ascii="Arial" w:hAnsi="Arial" w:cs="Arial"/>
          <w:sz w:val="36"/>
          <w:szCs w:val="36"/>
        </w:rPr>
      </w:pPr>
      <w:r w:rsidRPr="00C74375">
        <w:rPr>
          <w:rFonts w:ascii="Arial" w:hAnsi="Arial" w:cs="Arial"/>
          <w:sz w:val="36"/>
          <w:szCs w:val="36"/>
        </w:rPr>
        <w:t>Privacy Policy</w:t>
      </w:r>
    </w:p>
    <w:p w:rsidR="00442855" w:rsidRDefault="00442855" w:rsidP="000E2C5F">
      <w:pPr>
        <w:rPr>
          <w:b/>
        </w:rPr>
      </w:pPr>
    </w:p>
    <w:p w:rsidR="000E2C5F" w:rsidRPr="00C74375" w:rsidRDefault="000E2C5F" w:rsidP="00A75793">
      <w:pPr>
        <w:pStyle w:val="Heading2"/>
        <w:rPr>
          <w:rFonts w:ascii="Arial" w:hAnsi="Arial" w:cs="Arial"/>
          <w:b w:val="0"/>
          <w:sz w:val="24"/>
          <w:szCs w:val="24"/>
        </w:rPr>
      </w:pPr>
      <w:bookmarkStart w:id="1" w:name="_Anti-fraud,_bribery_and_1"/>
      <w:bookmarkEnd w:id="1"/>
      <w:r w:rsidRPr="00C74375">
        <w:rPr>
          <w:rFonts w:ascii="Arial" w:hAnsi="Arial" w:cs="Arial"/>
          <w:b w:val="0"/>
          <w:sz w:val="24"/>
          <w:szCs w:val="24"/>
        </w:rPr>
        <w:t xml:space="preserve">Introduction </w:t>
      </w:r>
    </w:p>
    <w:p w:rsidR="009C6E0B" w:rsidRDefault="009C6E0B" w:rsidP="008512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Peterborough Diocesan Board of Education has a duty to support Church Schools in the Peterborough D</w:t>
      </w:r>
      <w:r w:rsidR="003C7126">
        <w:rPr>
          <w:rFonts w:ascii="Arial" w:hAnsi="Arial" w:cs="Arial"/>
          <w:sz w:val="24"/>
        </w:rPr>
        <w:t>iocese, a duty laid out in the Diocesan Boards of Education Measure.</w:t>
      </w:r>
    </w:p>
    <w:p w:rsidR="002F1391" w:rsidRDefault="009C6E0B" w:rsidP="002F139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to carry out these duties the DBE processes personal data in accordance with the UK GDPR 2018. The Diocesan Board of </w:t>
      </w:r>
      <w:r w:rsidR="004130A6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inance</w:t>
      </w:r>
      <w:r w:rsidR="00683FC1">
        <w:rPr>
          <w:rFonts w:ascii="Arial" w:hAnsi="Arial" w:cs="Arial"/>
          <w:sz w:val="24"/>
        </w:rPr>
        <w:t xml:space="preserve"> (DBF)</w:t>
      </w:r>
      <w:r>
        <w:rPr>
          <w:rFonts w:ascii="Arial" w:hAnsi="Arial" w:cs="Arial"/>
          <w:sz w:val="24"/>
        </w:rPr>
        <w:t xml:space="preserve"> is the data controller for all personal data held, and the overarching privacy notice for the DBF can be found here </w:t>
      </w:r>
      <w:hyperlink r:id="rId9" w:history="1">
        <w:r w:rsidR="002F1391" w:rsidRPr="00800EBB">
          <w:rPr>
            <w:color w:val="0000FF"/>
            <w:u w:val="single"/>
          </w:rPr>
          <w:t>Data Protection and Privacy - The Diocese of Peterborough (peterborough-diocese.org.uk)</w:t>
        </w:r>
      </w:hyperlink>
      <w:r w:rsidR="002F1391">
        <w:t xml:space="preserve"> </w:t>
      </w:r>
    </w:p>
    <w:p w:rsidR="00741E0C" w:rsidRDefault="000E2C5F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>This privacy notic</w:t>
      </w:r>
      <w:r w:rsidR="00AC35AF" w:rsidRPr="0085128D">
        <w:rPr>
          <w:rFonts w:ascii="Arial" w:hAnsi="Arial" w:cs="Arial"/>
          <w:sz w:val="24"/>
        </w:rPr>
        <w:t xml:space="preserve">e applies to </w:t>
      </w:r>
      <w:r w:rsidR="005B296F">
        <w:rPr>
          <w:rFonts w:ascii="Arial" w:hAnsi="Arial" w:cs="Arial"/>
          <w:sz w:val="24"/>
        </w:rPr>
        <w:t>personal data collected to fulfil the DBE legal obligation to provide pastoral care to Church School officers and staff in this Diocese.</w:t>
      </w:r>
    </w:p>
    <w:p w:rsidR="000E2C5F" w:rsidRPr="00C74375" w:rsidRDefault="000E2C5F" w:rsidP="00A7579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74375">
        <w:rPr>
          <w:rFonts w:ascii="Arial" w:hAnsi="Arial" w:cs="Arial"/>
          <w:b w:val="0"/>
          <w:sz w:val="24"/>
          <w:szCs w:val="24"/>
        </w:rPr>
        <w:t xml:space="preserve">What is the legal basis for processing your personal data? </w:t>
      </w:r>
    </w:p>
    <w:p w:rsidR="004130A6" w:rsidRDefault="005B296F" w:rsidP="008512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</w:t>
      </w:r>
      <w:r w:rsidR="00741E0C">
        <w:rPr>
          <w:rFonts w:ascii="Arial" w:hAnsi="Arial" w:cs="Arial"/>
          <w:sz w:val="24"/>
        </w:rPr>
        <w:t xml:space="preserve">processing is necessary for compliance with a legal obligation. For example, our obligations under the DBE Measure </w:t>
      </w:r>
    </w:p>
    <w:p w:rsidR="008B6A33" w:rsidRDefault="00D01B98" w:rsidP="008512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are highly unlikely to process special category data in any of the work we do. However, if this is necessary </w:t>
      </w:r>
      <w:r w:rsidR="008B6A33">
        <w:rPr>
          <w:rFonts w:ascii="Arial" w:hAnsi="Arial" w:cs="Arial"/>
          <w:sz w:val="24"/>
        </w:rPr>
        <w:t>we</w:t>
      </w:r>
      <w:r>
        <w:rPr>
          <w:rFonts w:ascii="Arial" w:hAnsi="Arial" w:cs="Arial"/>
          <w:sz w:val="24"/>
        </w:rPr>
        <w:t xml:space="preserve"> will</w:t>
      </w:r>
      <w:r w:rsidR="008B6A33">
        <w:rPr>
          <w:rFonts w:ascii="Arial" w:hAnsi="Arial" w:cs="Arial"/>
          <w:sz w:val="24"/>
        </w:rPr>
        <w:t xml:space="preserve"> do so under the Article 9 condition </w:t>
      </w:r>
      <w:r w:rsidR="00741E0C">
        <w:rPr>
          <w:rFonts w:ascii="Arial" w:hAnsi="Arial" w:cs="Arial"/>
          <w:sz w:val="24"/>
        </w:rPr>
        <w:t>‘not for profit bodies’. Under this condition we will only share your data with third parties with your consent.</w:t>
      </w:r>
      <w:r w:rsidR="005B296F">
        <w:rPr>
          <w:rFonts w:ascii="Arial" w:hAnsi="Arial" w:cs="Arial"/>
          <w:sz w:val="24"/>
        </w:rPr>
        <w:t xml:space="preserve"> To do this we will </w:t>
      </w:r>
      <w:r w:rsidR="00475227">
        <w:rPr>
          <w:rFonts w:ascii="Arial" w:hAnsi="Arial" w:cs="Arial"/>
          <w:sz w:val="24"/>
        </w:rPr>
        <w:t xml:space="preserve">ask and record your specific ‘consent’ </w:t>
      </w:r>
      <w:r w:rsidR="005B296F">
        <w:rPr>
          <w:rFonts w:ascii="Arial" w:hAnsi="Arial" w:cs="Arial"/>
          <w:sz w:val="24"/>
        </w:rPr>
        <w:t xml:space="preserve">before we collect and process your personal data, </w:t>
      </w:r>
      <w:r w:rsidR="00D60603">
        <w:rPr>
          <w:rFonts w:ascii="Arial" w:hAnsi="Arial" w:cs="Arial"/>
          <w:sz w:val="24"/>
        </w:rPr>
        <w:t xml:space="preserve">in the event we need to do this </w:t>
      </w:r>
      <w:r w:rsidR="005B296F">
        <w:rPr>
          <w:rFonts w:ascii="Arial" w:hAnsi="Arial" w:cs="Arial"/>
          <w:sz w:val="24"/>
        </w:rPr>
        <w:t xml:space="preserve">a copy </w:t>
      </w:r>
      <w:r w:rsidR="00475227">
        <w:rPr>
          <w:rFonts w:ascii="Arial" w:hAnsi="Arial" w:cs="Arial"/>
          <w:sz w:val="24"/>
        </w:rPr>
        <w:t xml:space="preserve">of the record template </w:t>
      </w:r>
      <w:r w:rsidR="00D60603">
        <w:rPr>
          <w:rFonts w:ascii="Arial" w:hAnsi="Arial" w:cs="Arial"/>
          <w:sz w:val="24"/>
        </w:rPr>
        <w:t>will be found on our website.</w:t>
      </w:r>
    </w:p>
    <w:p w:rsidR="00361D51" w:rsidRPr="00C74375" w:rsidRDefault="000E2C5F" w:rsidP="00A7579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74375">
        <w:rPr>
          <w:rFonts w:ascii="Arial" w:hAnsi="Arial" w:cs="Arial"/>
          <w:b w:val="0"/>
          <w:sz w:val="24"/>
          <w:szCs w:val="24"/>
        </w:rPr>
        <w:t>How long do we keep your personal data?</w:t>
      </w:r>
    </w:p>
    <w:p w:rsidR="000E2C5F" w:rsidRPr="0085128D" w:rsidRDefault="000E2C5F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>We keep data in accordance with the guidance set out in the guide “Save or De</w:t>
      </w:r>
      <w:r w:rsidR="0053342B" w:rsidRPr="0085128D">
        <w:rPr>
          <w:rFonts w:ascii="Arial" w:hAnsi="Arial" w:cs="Arial"/>
          <w:sz w:val="24"/>
        </w:rPr>
        <w:t xml:space="preserve">lete: The Care of Diocesan Records”, </w:t>
      </w:r>
      <w:r w:rsidRPr="0085128D">
        <w:rPr>
          <w:rFonts w:ascii="Arial" w:hAnsi="Arial" w:cs="Arial"/>
          <w:sz w:val="24"/>
        </w:rPr>
        <w:t>which is available from the Church of England webs</w:t>
      </w:r>
      <w:r w:rsidR="0053342B" w:rsidRPr="0085128D">
        <w:rPr>
          <w:rFonts w:ascii="Arial" w:hAnsi="Arial" w:cs="Arial"/>
          <w:sz w:val="24"/>
        </w:rPr>
        <w:t xml:space="preserve">ite: </w:t>
      </w:r>
      <w:hyperlink r:id="rId10" w:history="1">
        <w:r w:rsidR="00361D51" w:rsidRPr="0085128D">
          <w:rPr>
            <w:rStyle w:val="Hyperlink"/>
            <w:rFonts w:ascii="Arial" w:hAnsi="Arial" w:cs="Arial"/>
            <w:sz w:val="24"/>
          </w:rPr>
          <w:t>https://www.churchofengland.org/more/libraries-and-archives/records-management-guides</w:t>
        </w:r>
      </w:hyperlink>
      <w:r w:rsidRPr="0085128D">
        <w:rPr>
          <w:rFonts w:ascii="Arial" w:hAnsi="Arial" w:cs="Arial"/>
          <w:sz w:val="24"/>
        </w:rPr>
        <w:t>.</w:t>
      </w:r>
    </w:p>
    <w:p w:rsidR="00361D51" w:rsidRPr="00C74375" w:rsidRDefault="00361D51" w:rsidP="00A7579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74375">
        <w:rPr>
          <w:rFonts w:ascii="Arial" w:hAnsi="Arial" w:cs="Arial"/>
          <w:b w:val="0"/>
          <w:sz w:val="24"/>
          <w:szCs w:val="24"/>
        </w:rPr>
        <w:t xml:space="preserve">Complaints </w:t>
      </w:r>
    </w:p>
    <w:p w:rsidR="00361D51" w:rsidRPr="0085128D" w:rsidRDefault="00361D51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 xml:space="preserve">If you believe that the </w:t>
      </w:r>
      <w:r w:rsidR="002F1391">
        <w:rPr>
          <w:rFonts w:ascii="Arial" w:hAnsi="Arial" w:cs="Arial"/>
          <w:sz w:val="24"/>
        </w:rPr>
        <w:t>D</w:t>
      </w:r>
      <w:r w:rsidR="005B296F">
        <w:rPr>
          <w:rFonts w:ascii="Arial" w:hAnsi="Arial" w:cs="Arial"/>
          <w:sz w:val="24"/>
        </w:rPr>
        <w:t>iocesan Board of Education</w:t>
      </w:r>
      <w:r w:rsidRPr="0085128D">
        <w:rPr>
          <w:rFonts w:ascii="Arial" w:hAnsi="Arial" w:cs="Arial"/>
          <w:sz w:val="24"/>
        </w:rPr>
        <w:t xml:space="preserve"> has not complied with your data protect</w:t>
      </w:r>
      <w:r w:rsidR="00CB1F5F" w:rsidRPr="0085128D">
        <w:rPr>
          <w:rFonts w:ascii="Arial" w:hAnsi="Arial" w:cs="Arial"/>
          <w:sz w:val="24"/>
        </w:rPr>
        <w:t>ion rights, please contact our Data Protection O</w:t>
      </w:r>
      <w:r w:rsidRPr="0085128D">
        <w:rPr>
          <w:rFonts w:ascii="Arial" w:hAnsi="Arial" w:cs="Arial"/>
          <w:sz w:val="24"/>
        </w:rPr>
        <w:t>fficer</w:t>
      </w:r>
      <w:r w:rsidR="005B296F">
        <w:rPr>
          <w:rFonts w:ascii="Arial" w:hAnsi="Arial" w:cs="Arial"/>
          <w:sz w:val="24"/>
        </w:rPr>
        <w:t xml:space="preserve"> (contact details below)</w:t>
      </w:r>
      <w:r w:rsidRPr="0085128D">
        <w:rPr>
          <w:rFonts w:ascii="Arial" w:hAnsi="Arial" w:cs="Arial"/>
          <w:sz w:val="24"/>
        </w:rPr>
        <w:t xml:space="preserve">. You also have </w:t>
      </w:r>
      <w:r w:rsidR="00CB1F5F" w:rsidRPr="0085128D">
        <w:rPr>
          <w:rFonts w:ascii="Arial" w:hAnsi="Arial" w:cs="Arial"/>
          <w:sz w:val="24"/>
        </w:rPr>
        <w:t xml:space="preserve">the right to complain to the </w:t>
      </w:r>
      <w:r w:rsidRPr="0085128D">
        <w:rPr>
          <w:rFonts w:ascii="Arial" w:hAnsi="Arial" w:cs="Arial"/>
          <w:sz w:val="24"/>
        </w:rPr>
        <w:t>Info</w:t>
      </w:r>
      <w:r w:rsidR="00CB1F5F" w:rsidRPr="0085128D">
        <w:rPr>
          <w:rFonts w:ascii="Arial" w:hAnsi="Arial" w:cs="Arial"/>
          <w:sz w:val="24"/>
        </w:rPr>
        <w:t>rmation Commissioner’s Office (‘ICO’</w:t>
      </w:r>
      <w:r w:rsidRPr="0085128D">
        <w:rPr>
          <w:rFonts w:ascii="Arial" w:hAnsi="Arial" w:cs="Arial"/>
          <w:sz w:val="24"/>
        </w:rPr>
        <w:t xml:space="preserve">) at any </w:t>
      </w:r>
      <w:r w:rsidRPr="0085128D">
        <w:rPr>
          <w:rFonts w:ascii="Arial" w:hAnsi="Arial" w:cs="Arial"/>
          <w:sz w:val="24"/>
        </w:rPr>
        <w:lastRenderedPageBreak/>
        <w:t xml:space="preserve">time. The ICO is the UK supervisory authority for data protection issues and contact details can be found on the ICO website </w:t>
      </w:r>
      <w:r w:rsidR="00CB1F5F" w:rsidRPr="0085128D">
        <w:rPr>
          <w:rFonts w:ascii="Arial" w:hAnsi="Arial" w:cs="Arial"/>
          <w:sz w:val="24"/>
        </w:rPr>
        <w:t xml:space="preserve">– </w:t>
      </w:r>
      <w:hyperlink r:id="rId11" w:history="1">
        <w:r w:rsidR="00CB1F5F" w:rsidRPr="0085128D">
          <w:rPr>
            <w:rStyle w:val="Hyperlink"/>
            <w:rFonts w:ascii="Arial" w:hAnsi="Arial" w:cs="Arial"/>
            <w:sz w:val="24"/>
          </w:rPr>
          <w:t>www.ico.org.uk</w:t>
        </w:r>
      </w:hyperlink>
      <w:r w:rsidR="00CB1F5F" w:rsidRPr="0085128D">
        <w:rPr>
          <w:rFonts w:ascii="Arial" w:hAnsi="Arial" w:cs="Arial"/>
          <w:sz w:val="24"/>
        </w:rPr>
        <w:t>.</w:t>
      </w:r>
    </w:p>
    <w:p w:rsidR="00361D51" w:rsidRPr="00C74375" w:rsidRDefault="00CB1F5F" w:rsidP="00A7579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74375">
        <w:rPr>
          <w:rFonts w:ascii="Arial" w:hAnsi="Arial" w:cs="Arial"/>
          <w:b w:val="0"/>
          <w:sz w:val="24"/>
          <w:szCs w:val="24"/>
        </w:rPr>
        <w:t>Changes to this Privacy N</w:t>
      </w:r>
      <w:r w:rsidR="00361D51" w:rsidRPr="00C74375">
        <w:rPr>
          <w:rFonts w:ascii="Arial" w:hAnsi="Arial" w:cs="Arial"/>
          <w:b w:val="0"/>
          <w:sz w:val="24"/>
          <w:szCs w:val="24"/>
        </w:rPr>
        <w:t xml:space="preserve">otice </w:t>
      </w:r>
    </w:p>
    <w:p w:rsidR="002D21F4" w:rsidRPr="0085128D" w:rsidRDefault="00361D51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>The PDBF reserves the</w:t>
      </w:r>
      <w:r w:rsidR="00CB1F5F" w:rsidRPr="0085128D">
        <w:rPr>
          <w:rFonts w:ascii="Arial" w:hAnsi="Arial" w:cs="Arial"/>
          <w:sz w:val="24"/>
        </w:rPr>
        <w:t xml:space="preserve"> right to update or amend this Privacy N</w:t>
      </w:r>
      <w:r w:rsidRPr="0085128D">
        <w:rPr>
          <w:rFonts w:ascii="Arial" w:hAnsi="Arial" w:cs="Arial"/>
          <w:sz w:val="24"/>
        </w:rPr>
        <w:t>o</w:t>
      </w:r>
      <w:r w:rsidR="00CB1F5F" w:rsidRPr="0085128D">
        <w:rPr>
          <w:rFonts w:ascii="Arial" w:hAnsi="Arial" w:cs="Arial"/>
          <w:sz w:val="24"/>
        </w:rPr>
        <w:t>tice at any time. We keep this Privacy N</w:t>
      </w:r>
      <w:r w:rsidRPr="0085128D">
        <w:rPr>
          <w:rFonts w:ascii="Arial" w:hAnsi="Arial" w:cs="Arial"/>
          <w:sz w:val="24"/>
        </w:rPr>
        <w:t>otice under regular review and we will place any updates on this web page</w:t>
      </w:r>
      <w:r w:rsidR="00CB1F5F" w:rsidRPr="0085128D">
        <w:rPr>
          <w:rFonts w:ascii="Arial" w:hAnsi="Arial" w:cs="Arial"/>
          <w:sz w:val="24"/>
        </w:rPr>
        <w:t xml:space="preserve"> – </w:t>
      </w:r>
      <w:hyperlink r:id="rId12" w:history="1">
        <w:r w:rsidR="002D21F4" w:rsidRPr="0085128D">
          <w:rPr>
            <w:rStyle w:val="Hyperlink"/>
            <w:rFonts w:ascii="Arial" w:hAnsi="Arial" w:cs="Arial"/>
            <w:sz w:val="24"/>
          </w:rPr>
          <w:t>https://www.peterborough-diocese.org.uk/changes-in-data-protection-/data-protection</w:t>
        </w:r>
      </w:hyperlink>
      <w:r w:rsidR="00CB1F5F" w:rsidRPr="0085128D">
        <w:rPr>
          <w:rFonts w:ascii="Arial" w:hAnsi="Arial" w:cs="Arial"/>
          <w:sz w:val="24"/>
        </w:rPr>
        <w:t>.</w:t>
      </w:r>
    </w:p>
    <w:p w:rsidR="00361D51" w:rsidRPr="00C74375" w:rsidRDefault="00CB1F5F" w:rsidP="002D21F4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74375">
        <w:rPr>
          <w:rFonts w:ascii="Arial" w:hAnsi="Arial" w:cs="Arial"/>
          <w:b w:val="0"/>
          <w:sz w:val="24"/>
          <w:szCs w:val="24"/>
        </w:rPr>
        <w:t>How to c</w:t>
      </w:r>
      <w:r w:rsidR="00361D51" w:rsidRPr="00C74375">
        <w:rPr>
          <w:rFonts w:ascii="Arial" w:hAnsi="Arial" w:cs="Arial"/>
          <w:b w:val="0"/>
          <w:sz w:val="24"/>
          <w:szCs w:val="24"/>
        </w:rPr>
        <w:t xml:space="preserve">ontact us </w:t>
      </w:r>
    </w:p>
    <w:p w:rsidR="00361D51" w:rsidRPr="0085128D" w:rsidRDefault="00361D51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>If you</w:t>
      </w:r>
      <w:r w:rsidR="00CB1F5F" w:rsidRPr="0085128D">
        <w:rPr>
          <w:rFonts w:ascii="Arial" w:hAnsi="Arial" w:cs="Arial"/>
          <w:sz w:val="24"/>
        </w:rPr>
        <w:t xml:space="preserve"> have any questions about this Privacy N</w:t>
      </w:r>
      <w:r w:rsidRPr="0085128D">
        <w:rPr>
          <w:rFonts w:ascii="Arial" w:hAnsi="Arial" w:cs="Arial"/>
          <w:sz w:val="24"/>
        </w:rPr>
        <w:t>otice or how we handle your personal i</w:t>
      </w:r>
      <w:r w:rsidR="00CB1F5F" w:rsidRPr="0085128D">
        <w:rPr>
          <w:rFonts w:ascii="Arial" w:hAnsi="Arial" w:cs="Arial"/>
          <w:sz w:val="24"/>
        </w:rPr>
        <w:t>nformation, please contact our Data Protection O</w:t>
      </w:r>
      <w:r w:rsidRPr="0085128D">
        <w:rPr>
          <w:rFonts w:ascii="Arial" w:hAnsi="Arial" w:cs="Arial"/>
          <w:sz w:val="24"/>
        </w:rPr>
        <w:t xml:space="preserve">fficer, Susan Ratcliffe, through one of the following ways: </w:t>
      </w:r>
    </w:p>
    <w:p w:rsidR="00CB1F5F" w:rsidRPr="0085128D" w:rsidRDefault="00CB1F5F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 xml:space="preserve">Mail: </w:t>
      </w:r>
      <w:r w:rsidR="00361D51" w:rsidRPr="0085128D">
        <w:rPr>
          <w:rFonts w:ascii="Arial" w:hAnsi="Arial" w:cs="Arial"/>
          <w:sz w:val="24"/>
        </w:rPr>
        <w:t>The Peterborough Diocesan Board of Finance</w:t>
      </w:r>
      <w:r w:rsidR="002D21F4" w:rsidRPr="0085128D">
        <w:rPr>
          <w:rFonts w:ascii="Arial" w:hAnsi="Arial" w:cs="Arial"/>
          <w:sz w:val="24"/>
        </w:rPr>
        <w:t xml:space="preserve">, </w:t>
      </w:r>
      <w:r w:rsidR="00361D51" w:rsidRPr="0085128D">
        <w:rPr>
          <w:rFonts w:ascii="Arial" w:hAnsi="Arial" w:cs="Arial"/>
          <w:sz w:val="24"/>
        </w:rPr>
        <w:t>The Palace, Peterborough</w:t>
      </w:r>
      <w:r w:rsidRPr="0085128D">
        <w:rPr>
          <w:rFonts w:ascii="Arial" w:hAnsi="Arial" w:cs="Arial"/>
          <w:sz w:val="24"/>
        </w:rPr>
        <w:t>,</w:t>
      </w:r>
      <w:r w:rsidR="00361D51" w:rsidRPr="0085128D">
        <w:rPr>
          <w:rFonts w:ascii="Arial" w:hAnsi="Arial" w:cs="Arial"/>
          <w:sz w:val="24"/>
        </w:rPr>
        <w:t xml:space="preserve"> PE1 1BA </w:t>
      </w:r>
    </w:p>
    <w:p w:rsidR="00361D51" w:rsidRPr="0085128D" w:rsidRDefault="00361D51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>Telephone: 01733 887039</w:t>
      </w:r>
    </w:p>
    <w:p w:rsidR="00361D51" w:rsidRPr="0085128D" w:rsidRDefault="00CB1F5F" w:rsidP="0085128D">
      <w:pPr>
        <w:spacing w:line="360" w:lineRule="auto"/>
        <w:rPr>
          <w:rFonts w:ascii="Arial" w:hAnsi="Arial" w:cs="Arial"/>
          <w:sz w:val="24"/>
        </w:rPr>
      </w:pPr>
      <w:r w:rsidRPr="0085128D">
        <w:rPr>
          <w:rFonts w:ascii="Arial" w:hAnsi="Arial" w:cs="Arial"/>
          <w:sz w:val="24"/>
        </w:rPr>
        <w:t xml:space="preserve">Email: </w:t>
      </w:r>
      <w:hyperlink r:id="rId13" w:history="1">
        <w:r w:rsidR="00361D51" w:rsidRPr="0085128D">
          <w:rPr>
            <w:rStyle w:val="Hyperlink"/>
            <w:rFonts w:ascii="Arial" w:hAnsi="Arial" w:cs="Arial"/>
            <w:sz w:val="24"/>
          </w:rPr>
          <w:t>sue.ratcliffe@peterborough-diocese.org.uk</w:t>
        </w:r>
      </w:hyperlink>
    </w:p>
    <w:p w:rsidR="00361D51" w:rsidRDefault="00361D51" w:rsidP="00361D51"/>
    <w:p w:rsidR="00561FA7" w:rsidRDefault="00561FA7" w:rsidP="00361D51"/>
    <w:p w:rsidR="00561FA7" w:rsidRDefault="00561FA7" w:rsidP="00361D51"/>
    <w:p w:rsidR="00561FA7" w:rsidRDefault="00561FA7" w:rsidP="00361D51"/>
    <w:p w:rsidR="00561FA7" w:rsidRDefault="00561FA7" w:rsidP="00361D51"/>
    <w:sectPr w:rsidR="00561FA7" w:rsidSect="004130A6">
      <w:headerReference w:type="default" r:id="rId14"/>
      <w:pgSz w:w="11906" w:h="17338"/>
      <w:pgMar w:top="1138" w:right="1018" w:bottom="644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6A" w:rsidRDefault="008F196A" w:rsidP="00A75793">
      <w:pPr>
        <w:spacing w:after="0" w:line="240" w:lineRule="auto"/>
      </w:pPr>
      <w:r>
        <w:separator/>
      </w:r>
    </w:p>
  </w:endnote>
  <w:endnote w:type="continuationSeparator" w:id="0">
    <w:p w:rsidR="008F196A" w:rsidRDefault="008F196A" w:rsidP="00A7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6A" w:rsidRDefault="008F196A" w:rsidP="00A75793">
      <w:pPr>
        <w:spacing w:after="0" w:line="240" w:lineRule="auto"/>
      </w:pPr>
      <w:r>
        <w:separator/>
      </w:r>
    </w:p>
  </w:footnote>
  <w:footnote w:type="continuationSeparator" w:id="0">
    <w:p w:rsidR="008F196A" w:rsidRDefault="008F196A" w:rsidP="00A7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C1" w:rsidRPr="00683FC1" w:rsidRDefault="00683FC1" w:rsidP="00683FC1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Peterborough Diocesan B</w:t>
    </w:r>
    <w:r w:rsidRPr="00683FC1">
      <w:rPr>
        <w:color w:val="5B9BD5" w:themeColor="accent1"/>
      </w:rPr>
      <w:t xml:space="preserve">oard of Education Privacy Policy </w:t>
    </w:r>
    <w:r w:rsidR="006700C8">
      <w:rPr>
        <w:color w:val="5B9BD5" w:themeColor="accent1"/>
      </w:rPr>
      <w:t xml:space="preserve">FINAL </w:t>
    </w:r>
    <w:r w:rsidRPr="00683FC1">
      <w:rPr>
        <w:color w:val="5B9BD5" w:themeColor="accent1"/>
      </w:rPr>
      <w:t>v1.</w:t>
    </w:r>
    <w:r w:rsidR="002F1391">
      <w:rPr>
        <w:color w:val="5B9BD5" w:themeColor="accent1"/>
      </w:rPr>
      <w:t xml:space="preserve">2 </w:t>
    </w:r>
    <w:r w:rsidRPr="00683FC1">
      <w:rPr>
        <w:color w:val="5B9BD5" w:themeColor="accent1"/>
      </w:rPr>
      <w:t>Ju</w:t>
    </w:r>
    <w:r w:rsidR="00815E05">
      <w:rPr>
        <w:color w:val="5B9BD5" w:themeColor="accent1"/>
      </w:rPr>
      <w:t>ly</w:t>
    </w:r>
    <w:r w:rsidRPr="00683FC1">
      <w:rPr>
        <w:color w:val="5B9BD5" w:themeColor="accent1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DF7"/>
    <w:multiLevelType w:val="hybridMultilevel"/>
    <w:tmpl w:val="D82220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843F96"/>
    <w:multiLevelType w:val="hybridMultilevel"/>
    <w:tmpl w:val="21D0A5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CA6643"/>
    <w:multiLevelType w:val="hybridMultilevel"/>
    <w:tmpl w:val="B7B4E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76AB"/>
    <w:multiLevelType w:val="hybridMultilevel"/>
    <w:tmpl w:val="298A06A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19639EB"/>
    <w:multiLevelType w:val="hybridMultilevel"/>
    <w:tmpl w:val="470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3875"/>
    <w:multiLevelType w:val="hybridMultilevel"/>
    <w:tmpl w:val="4F7A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CD1"/>
    <w:multiLevelType w:val="hybridMultilevel"/>
    <w:tmpl w:val="BC14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050"/>
    <w:multiLevelType w:val="hybridMultilevel"/>
    <w:tmpl w:val="10445B5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D7A2204"/>
    <w:multiLevelType w:val="hybridMultilevel"/>
    <w:tmpl w:val="5240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86AA9"/>
    <w:multiLevelType w:val="hybridMultilevel"/>
    <w:tmpl w:val="2F22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CA1"/>
    <w:multiLevelType w:val="hybridMultilevel"/>
    <w:tmpl w:val="3C7486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E80F24"/>
    <w:multiLevelType w:val="hybridMultilevel"/>
    <w:tmpl w:val="E8FA54E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644215C2"/>
    <w:multiLevelType w:val="hybridMultilevel"/>
    <w:tmpl w:val="D47887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E93698"/>
    <w:multiLevelType w:val="hybridMultilevel"/>
    <w:tmpl w:val="3FB2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68"/>
    <w:multiLevelType w:val="hybridMultilevel"/>
    <w:tmpl w:val="36E6A3D4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7DCA7B1E"/>
    <w:multiLevelType w:val="hybridMultilevel"/>
    <w:tmpl w:val="1F98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F"/>
    <w:rsid w:val="00032B1F"/>
    <w:rsid w:val="00033841"/>
    <w:rsid w:val="000E0B4A"/>
    <w:rsid w:val="000E2C5F"/>
    <w:rsid w:val="001A1BC0"/>
    <w:rsid w:val="001D6259"/>
    <w:rsid w:val="002D21F4"/>
    <w:rsid w:val="002E60F5"/>
    <w:rsid w:val="002F1391"/>
    <w:rsid w:val="0032419A"/>
    <w:rsid w:val="00361D51"/>
    <w:rsid w:val="003977D5"/>
    <w:rsid w:val="003C7126"/>
    <w:rsid w:val="004130A6"/>
    <w:rsid w:val="00442855"/>
    <w:rsid w:val="00475227"/>
    <w:rsid w:val="004E326E"/>
    <w:rsid w:val="0053342B"/>
    <w:rsid w:val="00561FA7"/>
    <w:rsid w:val="00563902"/>
    <w:rsid w:val="005B296F"/>
    <w:rsid w:val="005D688F"/>
    <w:rsid w:val="00610159"/>
    <w:rsid w:val="00615233"/>
    <w:rsid w:val="00622DED"/>
    <w:rsid w:val="00643658"/>
    <w:rsid w:val="00650D89"/>
    <w:rsid w:val="00662DF2"/>
    <w:rsid w:val="006700C8"/>
    <w:rsid w:val="006767DA"/>
    <w:rsid w:val="00683FC1"/>
    <w:rsid w:val="006B294C"/>
    <w:rsid w:val="00707342"/>
    <w:rsid w:val="007349B2"/>
    <w:rsid w:val="00741E0C"/>
    <w:rsid w:val="00752FB5"/>
    <w:rsid w:val="00815E05"/>
    <w:rsid w:val="00844810"/>
    <w:rsid w:val="0085128D"/>
    <w:rsid w:val="008A435F"/>
    <w:rsid w:val="008B698D"/>
    <w:rsid w:val="008B6A33"/>
    <w:rsid w:val="008C6A3D"/>
    <w:rsid w:val="008F196A"/>
    <w:rsid w:val="00914C47"/>
    <w:rsid w:val="00917793"/>
    <w:rsid w:val="00937DB4"/>
    <w:rsid w:val="0094206C"/>
    <w:rsid w:val="009B599C"/>
    <w:rsid w:val="009C6E0B"/>
    <w:rsid w:val="00A041BB"/>
    <w:rsid w:val="00A75793"/>
    <w:rsid w:val="00AA5734"/>
    <w:rsid w:val="00AC35AF"/>
    <w:rsid w:val="00AC6D85"/>
    <w:rsid w:val="00AE4BE3"/>
    <w:rsid w:val="00B5112C"/>
    <w:rsid w:val="00B95EE1"/>
    <w:rsid w:val="00B96B16"/>
    <w:rsid w:val="00C06506"/>
    <w:rsid w:val="00C07DC9"/>
    <w:rsid w:val="00C20BD9"/>
    <w:rsid w:val="00C53248"/>
    <w:rsid w:val="00C56F2E"/>
    <w:rsid w:val="00C74375"/>
    <w:rsid w:val="00CA2641"/>
    <w:rsid w:val="00CB1F5F"/>
    <w:rsid w:val="00CE4275"/>
    <w:rsid w:val="00D01B98"/>
    <w:rsid w:val="00D60603"/>
    <w:rsid w:val="00D92C79"/>
    <w:rsid w:val="00DA3DCD"/>
    <w:rsid w:val="00DC24FA"/>
    <w:rsid w:val="00DD16DA"/>
    <w:rsid w:val="00DD43D2"/>
    <w:rsid w:val="00E405F2"/>
    <w:rsid w:val="00F26142"/>
    <w:rsid w:val="00F51376"/>
    <w:rsid w:val="00FA21EC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527"/>
  <w15:docId w15:val="{55DD7C4E-D3FA-4764-B999-B670ED0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D51"/>
    <w:rPr>
      <w:color w:val="0563C1" w:themeColor="hyperlink"/>
      <w:u w:val="single"/>
    </w:rPr>
  </w:style>
  <w:style w:type="paragraph" w:customStyle="1" w:styleId="Default">
    <w:name w:val="Default"/>
    <w:rsid w:val="0044285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93"/>
  </w:style>
  <w:style w:type="paragraph" w:styleId="Footer">
    <w:name w:val="footer"/>
    <w:basedOn w:val="Normal"/>
    <w:link w:val="FooterChar"/>
    <w:uiPriority w:val="99"/>
    <w:unhideWhenUsed/>
    <w:rsid w:val="00A7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93"/>
  </w:style>
  <w:style w:type="character" w:customStyle="1" w:styleId="Heading2Char">
    <w:name w:val="Heading 2 Char"/>
    <w:basedOn w:val="DefaultParagraphFont"/>
    <w:link w:val="Heading2"/>
    <w:uiPriority w:val="9"/>
    <w:rsid w:val="00A75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B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B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B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26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3342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9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0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e.ratcliffe@peterborough-dioces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terborough-diocese.org.uk/changes-in-data-protection-/data-protec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urchofengland.org/more/libraries-and-archives/records-management-gui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terborough-diocese.org.uk/main/privacy-poli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FEAD-1F07-4FC9-AC71-BEED6CC4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Ratcliffe</dc:creator>
  <cp:keywords/>
  <dc:description/>
  <cp:lastModifiedBy>Sue Ratcliffe</cp:lastModifiedBy>
  <cp:revision>15</cp:revision>
  <cp:lastPrinted>2020-02-05T16:16:00Z</cp:lastPrinted>
  <dcterms:created xsi:type="dcterms:W3CDTF">2020-02-05T16:23:00Z</dcterms:created>
  <dcterms:modified xsi:type="dcterms:W3CDTF">2021-07-20T10:04:00Z</dcterms:modified>
</cp:coreProperties>
</file>