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381A6" w14:textId="77777777" w:rsidR="0067499B" w:rsidRDefault="0067499B" w:rsidP="00AC7A93"/>
    <w:p w14:paraId="73D915ED" w14:textId="6A2B0F6B" w:rsidR="0067499B" w:rsidRDefault="0067499B" w:rsidP="00AC7A93"/>
    <w:p w14:paraId="10FB727C" w14:textId="4779BD58" w:rsidR="0067499B" w:rsidRDefault="0067499B" w:rsidP="0067499B">
      <w:pPr>
        <w:jc w:val="center"/>
      </w:pPr>
      <w:r w:rsidRPr="00E525AA">
        <w:rPr>
          <w:b/>
          <w:noProof/>
          <w:lang w:eastAsia="en-GB"/>
        </w:rPr>
        <w:drawing>
          <wp:inline distT="0" distB="0" distL="0" distR="0" wp14:anchorId="2461B236" wp14:editId="1B680AD5">
            <wp:extent cx="4177783" cy="107696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P CMYK horizontal main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7406" cy="1112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B0CCA" w14:textId="25866605" w:rsidR="0067499B" w:rsidRDefault="0067499B" w:rsidP="00AC7A93"/>
    <w:p w14:paraId="0E0BEE41" w14:textId="7ABFF519" w:rsidR="0067499B" w:rsidRDefault="0067499B" w:rsidP="00AC7A93"/>
    <w:p w14:paraId="6FBD56B0" w14:textId="77777777" w:rsidR="0067499B" w:rsidRDefault="0067499B" w:rsidP="0067499B">
      <w:pPr>
        <w:pStyle w:val="Default"/>
      </w:pPr>
    </w:p>
    <w:p w14:paraId="36640049" w14:textId="7659A8FE" w:rsidR="0067499B" w:rsidRPr="00F848B6" w:rsidRDefault="6B828999" w:rsidP="009E6272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409404B">
        <w:rPr>
          <w:rFonts w:ascii="Arial" w:hAnsi="Arial" w:cs="Arial"/>
          <w:b/>
          <w:bCs/>
          <w:sz w:val="22"/>
          <w:szCs w:val="22"/>
        </w:rPr>
        <w:t xml:space="preserve">JOB TITLE: </w:t>
      </w:r>
      <w:r w:rsidR="0067499B">
        <w:tab/>
      </w:r>
      <w:r w:rsidR="0067499B">
        <w:tab/>
      </w:r>
      <w:r w:rsidR="29136EDD" w:rsidRPr="0409404B">
        <w:rPr>
          <w:rFonts w:ascii="Arial" w:hAnsi="Arial" w:cs="Arial"/>
          <w:sz w:val="22"/>
          <w:szCs w:val="22"/>
        </w:rPr>
        <w:t xml:space="preserve">Safeguarding </w:t>
      </w:r>
      <w:r w:rsidR="29C22363" w:rsidRPr="0409404B">
        <w:rPr>
          <w:rFonts w:ascii="Arial" w:hAnsi="Arial" w:cs="Arial"/>
          <w:sz w:val="22"/>
          <w:szCs w:val="22"/>
        </w:rPr>
        <w:t>Support Officer</w:t>
      </w:r>
    </w:p>
    <w:p w14:paraId="4E3BB515" w14:textId="3F5C77AB" w:rsidR="0067499B" w:rsidRPr="00F848B6" w:rsidRDefault="0067499B" w:rsidP="009E6272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409404B">
        <w:rPr>
          <w:rFonts w:ascii="Arial" w:hAnsi="Arial" w:cs="Arial"/>
          <w:b/>
          <w:bCs/>
          <w:sz w:val="22"/>
          <w:szCs w:val="22"/>
        </w:rPr>
        <w:t>EMPLOYER:</w:t>
      </w:r>
      <w:r w:rsidRPr="0409404B">
        <w:rPr>
          <w:rFonts w:ascii="Arial" w:hAnsi="Arial" w:cs="Arial"/>
          <w:sz w:val="22"/>
          <w:szCs w:val="22"/>
        </w:rPr>
        <w:t xml:space="preserve"> </w:t>
      </w:r>
      <w:r>
        <w:tab/>
      </w:r>
      <w:r>
        <w:tab/>
      </w:r>
      <w:r w:rsidRPr="0409404B">
        <w:rPr>
          <w:rFonts w:ascii="Arial" w:hAnsi="Arial" w:cs="Arial"/>
          <w:sz w:val="22"/>
          <w:szCs w:val="22"/>
        </w:rPr>
        <w:t xml:space="preserve">Peterborough Diocesan Board of Finance </w:t>
      </w:r>
    </w:p>
    <w:p w14:paraId="639ED60C" w14:textId="38B60DFC" w:rsidR="0067499B" w:rsidRPr="00F848B6" w:rsidRDefault="6B828999" w:rsidP="009E6272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45BAD1E9">
        <w:rPr>
          <w:rFonts w:ascii="Arial" w:hAnsi="Arial" w:cs="Arial"/>
          <w:b/>
          <w:bCs/>
          <w:sz w:val="22"/>
          <w:szCs w:val="22"/>
        </w:rPr>
        <w:t>DEPAR</w:t>
      </w:r>
      <w:r w:rsidR="3FAC3E2E" w:rsidRPr="45BAD1E9">
        <w:rPr>
          <w:rFonts w:ascii="Arial" w:hAnsi="Arial" w:cs="Arial"/>
          <w:b/>
          <w:bCs/>
          <w:sz w:val="22"/>
          <w:szCs w:val="22"/>
        </w:rPr>
        <w:t>T</w:t>
      </w:r>
      <w:r w:rsidRPr="45BAD1E9">
        <w:rPr>
          <w:rFonts w:ascii="Arial" w:hAnsi="Arial" w:cs="Arial"/>
          <w:b/>
          <w:bCs/>
          <w:sz w:val="22"/>
          <w:szCs w:val="22"/>
        </w:rPr>
        <w:t xml:space="preserve">MENT: </w:t>
      </w:r>
      <w:r w:rsidR="0067499B">
        <w:tab/>
      </w:r>
      <w:r w:rsidR="3553C3DB" w:rsidRPr="45BAD1E9">
        <w:rPr>
          <w:rFonts w:ascii="Arial" w:hAnsi="Arial" w:cs="Arial"/>
          <w:sz w:val="22"/>
          <w:szCs w:val="22"/>
        </w:rPr>
        <w:t>Safeguarding</w:t>
      </w:r>
    </w:p>
    <w:p w14:paraId="6B0047F6" w14:textId="45764388" w:rsidR="6B828999" w:rsidRDefault="6B828999" w:rsidP="009E6272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49B550DD">
        <w:rPr>
          <w:rFonts w:ascii="Arial" w:hAnsi="Arial" w:cs="Arial"/>
          <w:b/>
          <w:bCs/>
          <w:sz w:val="22"/>
          <w:szCs w:val="22"/>
        </w:rPr>
        <w:t xml:space="preserve">LINE MANAGER: </w:t>
      </w:r>
      <w:r>
        <w:tab/>
      </w:r>
      <w:r w:rsidR="486D977E" w:rsidRPr="00A26235">
        <w:rPr>
          <w:rFonts w:ascii="Arial" w:hAnsi="Arial" w:cs="Arial"/>
          <w:sz w:val="22"/>
          <w:szCs w:val="22"/>
        </w:rPr>
        <w:t>Victoria Kellett</w:t>
      </w:r>
      <w:r w:rsidR="46D93805" w:rsidRPr="00A26235">
        <w:rPr>
          <w:rFonts w:ascii="Arial" w:hAnsi="Arial" w:cs="Arial"/>
          <w:sz w:val="22"/>
          <w:szCs w:val="22"/>
        </w:rPr>
        <w:t xml:space="preserve"> – Diocesan Safeguarding Officer</w:t>
      </w:r>
    </w:p>
    <w:p w14:paraId="24734979" w14:textId="75D66811" w:rsidR="0067499B" w:rsidRPr="00F848B6" w:rsidRDefault="0067499B" w:rsidP="009E6272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366FE97A" w14:textId="77777777" w:rsidR="0067499B" w:rsidRPr="00F848B6" w:rsidRDefault="0067499B" w:rsidP="009E6272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38A4493D" w14:textId="54085C70" w:rsidR="00A26235" w:rsidRDefault="00A26235" w:rsidP="009E6272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JOB PURPOSE</w:t>
      </w:r>
    </w:p>
    <w:p w14:paraId="24DA8950" w14:textId="77777777" w:rsidR="00A26235" w:rsidRDefault="00A26235" w:rsidP="009E627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1BE397A" w14:textId="77777777" w:rsidR="009E6272" w:rsidRDefault="00A26235" w:rsidP="009E627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Safeguarding Support Officer will be a key member of the Safeguarding Team for the Diocese of Peterborough. They will provide high quality administrative support for a range of safeguarding activities and meetings</w:t>
      </w:r>
      <w:r w:rsidR="00CB4D92">
        <w:rPr>
          <w:rFonts w:ascii="Arial" w:hAnsi="Arial" w:cs="Arial"/>
          <w:sz w:val="22"/>
          <w:szCs w:val="22"/>
        </w:rPr>
        <w:t xml:space="preserve"> including the Diocesan Safeguarding Advisory Panel (DSAP)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8430410" w14:textId="77777777" w:rsidR="009E6272" w:rsidRDefault="009E6272" w:rsidP="009E627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DA301E6" w14:textId="39AFCC72" w:rsidR="00A26235" w:rsidRDefault="00A26235" w:rsidP="009E627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Safeguarding Support Officer will also support Parishes with developing their use and understanding of the Parish Dashboard. This is a new role within the Safeguarding Team and it is an exciting opportunity to develop and support safeguarding activities</w:t>
      </w:r>
      <w:r w:rsidR="003D79CA">
        <w:rPr>
          <w:rFonts w:ascii="Arial" w:hAnsi="Arial" w:cs="Arial"/>
          <w:sz w:val="22"/>
          <w:szCs w:val="22"/>
        </w:rPr>
        <w:t xml:space="preserve"> and </w:t>
      </w:r>
      <w:r w:rsidR="00CB4D92">
        <w:rPr>
          <w:rFonts w:ascii="Arial" w:hAnsi="Arial" w:cs="Arial"/>
          <w:sz w:val="22"/>
          <w:szCs w:val="22"/>
        </w:rPr>
        <w:t>ensure that</w:t>
      </w:r>
      <w:r w:rsidR="003D79CA">
        <w:rPr>
          <w:rFonts w:ascii="Arial" w:hAnsi="Arial" w:cs="Arial"/>
          <w:sz w:val="22"/>
          <w:szCs w:val="22"/>
        </w:rPr>
        <w:t xml:space="preserve"> the Diocese of Peterborough </w:t>
      </w:r>
      <w:r w:rsidR="00CB4D92">
        <w:rPr>
          <w:rFonts w:ascii="Arial" w:hAnsi="Arial" w:cs="Arial"/>
          <w:sz w:val="22"/>
          <w:szCs w:val="22"/>
        </w:rPr>
        <w:t xml:space="preserve">continues to be </w:t>
      </w:r>
      <w:r w:rsidR="003D79CA">
        <w:rPr>
          <w:rFonts w:ascii="Arial" w:hAnsi="Arial" w:cs="Arial"/>
          <w:sz w:val="22"/>
          <w:szCs w:val="22"/>
        </w:rPr>
        <w:t>a safe place to live, worship and work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91B8AAB" w14:textId="77777777" w:rsidR="003D79CA" w:rsidRPr="00A26235" w:rsidRDefault="003D79CA" w:rsidP="009E627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D4353EE" w14:textId="77777777" w:rsidR="00A26235" w:rsidRDefault="00A26235" w:rsidP="009E6272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3D634E76" w14:textId="28F1BAC2" w:rsidR="0067499B" w:rsidRPr="00F848B6" w:rsidRDefault="00A26235" w:rsidP="009E627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ABOUT THE DIOCESE OF PETERBOROUGH AND THE PETERBOROUGH DIOCESAN BOARD OF FINANCE </w:t>
      </w:r>
    </w:p>
    <w:p w14:paraId="1D2D2CD7" w14:textId="691DF55E" w:rsidR="0067499B" w:rsidRPr="00F848B6" w:rsidRDefault="0067499B" w:rsidP="009E6272">
      <w:pPr>
        <w:spacing w:line="276" w:lineRule="auto"/>
        <w:rPr>
          <w:rFonts w:ascii="Arial" w:hAnsi="Arial" w:cs="Arial"/>
          <w:sz w:val="22"/>
          <w:szCs w:val="22"/>
        </w:rPr>
      </w:pPr>
    </w:p>
    <w:p w14:paraId="52025DE1" w14:textId="51D14C8D" w:rsidR="00F848B6" w:rsidRPr="003D79CA" w:rsidRDefault="681C8075" w:rsidP="009E627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784A9DAC">
        <w:rPr>
          <w:rFonts w:ascii="Arial" w:hAnsi="Arial" w:cs="Arial"/>
          <w:sz w:val="22"/>
          <w:szCs w:val="22"/>
        </w:rPr>
        <w:t xml:space="preserve">The Diocese of Peterborough is a living, growing network of churches, chaplaincies and schools </w:t>
      </w:r>
      <w:r w:rsidRPr="003D79CA">
        <w:rPr>
          <w:rFonts w:ascii="Arial" w:hAnsi="Arial" w:cs="Arial"/>
          <w:sz w:val="22"/>
          <w:szCs w:val="22"/>
        </w:rPr>
        <w:t>covering Northamptonshire, the part of Cambridgeshire formerly known as the Soke of Peterborough (</w:t>
      </w:r>
      <w:r w:rsidR="17A5A38F" w:rsidRPr="003D79CA">
        <w:rPr>
          <w:rFonts w:ascii="Arial" w:hAnsi="Arial" w:cs="Arial"/>
          <w:sz w:val="22"/>
          <w:szCs w:val="22"/>
        </w:rPr>
        <w:t>i.e.,</w:t>
      </w:r>
      <w:r w:rsidRPr="003D79CA">
        <w:rPr>
          <w:rFonts w:ascii="Arial" w:hAnsi="Arial" w:cs="Arial"/>
          <w:sz w:val="22"/>
          <w:szCs w:val="22"/>
        </w:rPr>
        <w:t xml:space="preserve"> the area of the </w:t>
      </w:r>
      <w:r w:rsidR="62D95A4E" w:rsidRPr="003D79CA">
        <w:rPr>
          <w:rFonts w:ascii="Arial" w:hAnsi="Arial" w:cs="Arial"/>
          <w:sz w:val="22"/>
          <w:szCs w:val="22"/>
        </w:rPr>
        <w:t>present-day</w:t>
      </w:r>
      <w:r w:rsidRPr="003D79CA">
        <w:rPr>
          <w:rFonts w:ascii="Arial" w:hAnsi="Arial" w:cs="Arial"/>
          <w:sz w:val="22"/>
          <w:szCs w:val="22"/>
        </w:rPr>
        <w:t xml:space="preserve"> city of Peterborough north of the river Nene) and the County of Rutland. Its total population is c917,000</w:t>
      </w:r>
    </w:p>
    <w:p w14:paraId="2EF6ED82" w14:textId="77777777" w:rsidR="00F848B6" w:rsidRPr="003D79CA" w:rsidRDefault="00F848B6" w:rsidP="009E6272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01AE1C6A" w14:textId="10F98E57" w:rsidR="784A9DAC" w:rsidRPr="003D79CA" w:rsidRDefault="003D79CA" w:rsidP="009E6272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D79CA">
        <w:rPr>
          <w:rFonts w:ascii="Arial" w:hAnsi="Arial" w:cs="Arial"/>
          <w:color w:val="auto"/>
          <w:sz w:val="22"/>
          <w:szCs w:val="22"/>
        </w:rPr>
        <w:t xml:space="preserve">The Peterborough Diocesan Board of Finance is the central team that supports the Diocese of Peterborough. </w:t>
      </w:r>
      <w:r>
        <w:rPr>
          <w:rFonts w:ascii="Arial" w:hAnsi="Arial" w:cs="Arial"/>
          <w:color w:val="auto"/>
          <w:sz w:val="22"/>
          <w:szCs w:val="22"/>
        </w:rPr>
        <w:t xml:space="preserve">Our main office is based in the grounds of Peterborough Cathedral and we have another at the Lakes, Northampton. </w:t>
      </w:r>
    </w:p>
    <w:p w14:paraId="47FE3F81" w14:textId="77777777" w:rsidR="003D79CA" w:rsidRDefault="003D79CA" w:rsidP="009E627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EDF2E54" w14:textId="77777777" w:rsidR="009E6272" w:rsidRDefault="009E6272" w:rsidP="009E627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8C333D" w14:textId="77777777" w:rsidR="006B705E" w:rsidRDefault="006B705E" w:rsidP="009E627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13ABF11" w14:textId="77777777" w:rsidR="006B705E" w:rsidRDefault="006B705E" w:rsidP="009E627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0CF85E8" w14:textId="77777777" w:rsidR="006B705E" w:rsidRDefault="006B705E" w:rsidP="009E627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2D508B3" w14:textId="77777777" w:rsidR="006B705E" w:rsidRDefault="006B705E" w:rsidP="009E627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0BBA351" w14:textId="77777777" w:rsidR="006B705E" w:rsidRDefault="006B705E" w:rsidP="009E627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8D6AAAC" w14:textId="661928BF" w:rsidR="00CB4D92" w:rsidRDefault="00CB4D92" w:rsidP="009E6272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B4D92">
        <w:rPr>
          <w:rFonts w:ascii="Arial" w:hAnsi="Arial" w:cs="Arial"/>
          <w:b/>
          <w:bCs/>
          <w:sz w:val="22"/>
          <w:szCs w:val="22"/>
        </w:rPr>
        <w:lastRenderedPageBreak/>
        <w:t>JOB RESPONSIBILITES</w:t>
      </w:r>
    </w:p>
    <w:p w14:paraId="35819E73" w14:textId="77777777" w:rsidR="00CB4D92" w:rsidRDefault="00CB4D92" w:rsidP="009E627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C274CC5" w14:textId="316EA99B" w:rsidR="00CB4D92" w:rsidRPr="009E6272" w:rsidRDefault="00CB4D92" w:rsidP="009E627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9E6272">
        <w:rPr>
          <w:rFonts w:ascii="Arial" w:hAnsi="Arial" w:cs="Arial"/>
          <w:b/>
          <w:bCs/>
          <w:color w:val="auto"/>
          <w:sz w:val="22"/>
          <w:szCs w:val="22"/>
        </w:rPr>
        <w:t>Administrative Support for Safeguarding Activities</w:t>
      </w:r>
    </w:p>
    <w:p w14:paraId="6C40734D" w14:textId="38B2B531" w:rsidR="00CB4D92" w:rsidRPr="009E6272" w:rsidRDefault="00CB4D92" w:rsidP="009E6272">
      <w:pPr>
        <w:pStyle w:val="Defaul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E6272">
        <w:rPr>
          <w:rFonts w:ascii="Arial" w:hAnsi="Arial" w:cs="Arial"/>
          <w:color w:val="auto"/>
          <w:sz w:val="22"/>
          <w:szCs w:val="22"/>
        </w:rPr>
        <w:t>Manage and triage the Safeguarding@ email inbox</w:t>
      </w:r>
      <w:r w:rsidR="002B2526" w:rsidRPr="009E6272">
        <w:rPr>
          <w:rFonts w:ascii="Arial" w:hAnsi="Arial" w:cs="Arial"/>
          <w:color w:val="auto"/>
          <w:sz w:val="22"/>
          <w:szCs w:val="22"/>
        </w:rPr>
        <w:t xml:space="preserve">; responding promptly and signposting people as appropriate. </w:t>
      </w:r>
    </w:p>
    <w:p w14:paraId="1AEF910C" w14:textId="5B62F3A7" w:rsidR="002B2526" w:rsidRPr="009E6272" w:rsidRDefault="002B2526" w:rsidP="009E6272">
      <w:pPr>
        <w:pStyle w:val="Defaul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E6272">
        <w:rPr>
          <w:rFonts w:ascii="Arial" w:hAnsi="Arial" w:cs="Arial"/>
          <w:color w:val="auto"/>
          <w:sz w:val="22"/>
          <w:szCs w:val="22"/>
        </w:rPr>
        <w:t xml:space="preserve">Answer telephone calls to the Safeguarding Team and provide a good level of customer service. </w:t>
      </w:r>
    </w:p>
    <w:p w14:paraId="5D13DE0F" w14:textId="4F88D456" w:rsidR="00CB1B51" w:rsidRPr="0013760C" w:rsidRDefault="00CB1B51" w:rsidP="009E6272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Respond sensitively to people making contact who may be victim/survivors of </w:t>
      </w:r>
      <w:r w:rsidR="0013760C">
        <w:rPr>
          <w:rFonts w:ascii="Arial" w:hAnsi="Arial" w:cs="Arial"/>
          <w:sz w:val="22"/>
          <w:szCs w:val="22"/>
        </w:rPr>
        <w:t xml:space="preserve">abuse. </w:t>
      </w:r>
    </w:p>
    <w:p w14:paraId="4FC79ED2" w14:textId="13278A62" w:rsidR="00BB5E5D" w:rsidRDefault="00001117" w:rsidP="009E6272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9E6272">
        <w:rPr>
          <w:rFonts w:ascii="Arial" w:hAnsi="Arial" w:cs="Arial"/>
          <w:sz w:val="22"/>
          <w:szCs w:val="22"/>
        </w:rPr>
        <w:t xml:space="preserve">Maintain accurate records of safeguarding activities </w:t>
      </w:r>
      <w:r w:rsidR="00BB5E5D" w:rsidRPr="009E6272">
        <w:rPr>
          <w:rFonts w:ascii="Arial" w:hAnsi="Arial" w:cs="Arial"/>
          <w:sz w:val="22"/>
          <w:szCs w:val="22"/>
        </w:rPr>
        <w:t xml:space="preserve">on the MyConcerns database in accordance with </w:t>
      </w:r>
      <w:r w:rsidR="000C238F" w:rsidRPr="009E6272">
        <w:rPr>
          <w:rFonts w:ascii="Arial" w:hAnsi="Arial" w:cs="Arial"/>
          <w:sz w:val="22"/>
          <w:szCs w:val="22"/>
        </w:rPr>
        <w:t>recording protocols and good practice guidance</w:t>
      </w:r>
      <w:r w:rsidR="00BB5E5D" w:rsidRPr="009E6272">
        <w:rPr>
          <w:rFonts w:ascii="Arial" w:hAnsi="Arial" w:cs="Arial"/>
          <w:sz w:val="22"/>
          <w:szCs w:val="22"/>
        </w:rPr>
        <w:t>.</w:t>
      </w:r>
    </w:p>
    <w:p w14:paraId="1B050111" w14:textId="63905C0F" w:rsidR="000C101D" w:rsidRPr="00BB5E5D" w:rsidRDefault="005467BB" w:rsidP="009E6272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Monitor and assist in the </w:t>
      </w:r>
      <w:r w:rsidR="00785F62">
        <w:rPr>
          <w:rFonts w:ascii="Arial" w:hAnsi="Arial" w:cs="Arial"/>
          <w:sz w:val="22"/>
          <w:szCs w:val="22"/>
        </w:rPr>
        <w:t>management of DBS applications</w:t>
      </w:r>
      <w:r w:rsidR="005E3043">
        <w:rPr>
          <w:rFonts w:ascii="Arial" w:hAnsi="Arial" w:cs="Arial"/>
          <w:sz w:val="22"/>
          <w:szCs w:val="22"/>
        </w:rPr>
        <w:t xml:space="preserve">. </w:t>
      </w:r>
    </w:p>
    <w:p w14:paraId="3E171FC7" w14:textId="3C202F4D" w:rsidR="00CB4D92" w:rsidRDefault="009D3AC0" w:rsidP="009E6272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9E6272">
        <w:rPr>
          <w:rFonts w:ascii="Arial" w:hAnsi="Arial" w:cs="Arial"/>
          <w:sz w:val="22"/>
          <w:szCs w:val="22"/>
        </w:rPr>
        <w:t xml:space="preserve">At the direction of the </w:t>
      </w:r>
      <w:r w:rsidR="001255BC" w:rsidRPr="009E6272">
        <w:rPr>
          <w:rFonts w:ascii="Arial" w:hAnsi="Arial" w:cs="Arial"/>
          <w:sz w:val="22"/>
          <w:szCs w:val="22"/>
        </w:rPr>
        <w:t xml:space="preserve">Diocesan Safeguarding Officer or others in the team research, collate and compile information for </w:t>
      </w:r>
      <w:r w:rsidR="009E6272" w:rsidRPr="009E6272">
        <w:rPr>
          <w:rFonts w:ascii="Arial" w:hAnsi="Arial" w:cs="Arial"/>
          <w:sz w:val="22"/>
          <w:szCs w:val="22"/>
        </w:rPr>
        <w:t xml:space="preserve">meetings, casework and projects. </w:t>
      </w:r>
      <w:r w:rsidR="00CB4D92" w:rsidRPr="009E6272">
        <w:rPr>
          <w:rFonts w:ascii="Arial" w:hAnsi="Arial" w:cs="Arial"/>
          <w:sz w:val="22"/>
          <w:szCs w:val="22"/>
        </w:rPr>
        <w:br/>
      </w:r>
    </w:p>
    <w:p w14:paraId="76A54AE1" w14:textId="77777777" w:rsidR="009E6272" w:rsidRPr="009E6272" w:rsidRDefault="009E6272" w:rsidP="009E6272">
      <w:pPr>
        <w:pStyle w:val="ListParagraph"/>
        <w:spacing w:line="276" w:lineRule="auto"/>
        <w:rPr>
          <w:rFonts w:ascii="Arial" w:hAnsi="Arial" w:cs="Arial"/>
          <w:sz w:val="22"/>
          <w:szCs w:val="22"/>
        </w:rPr>
      </w:pPr>
    </w:p>
    <w:p w14:paraId="42B196B0" w14:textId="24349E68" w:rsidR="00CB4D92" w:rsidRPr="009E6272" w:rsidRDefault="00CB4D92" w:rsidP="009E627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9E6272">
        <w:rPr>
          <w:rFonts w:ascii="Arial" w:hAnsi="Arial" w:cs="Arial"/>
          <w:b/>
          <w:bCs/>
          <w:color w:val="auto"/>
          <w:sz w:val="22"/>
          <w:szCs w:val="22"/>
        </w:rPr>
        <w:t xml:space="preserve">Administrative Support for Meetings </w:t>
      </w:r>
    </w:p>
    <w:p w14:paraId="622BD58C" w14:textId="6942F8C5" w:rsidR="002B2526" w:rsidRPr="009E6272" w:rsidRDefault="002B2526" w:rsidP="009E6272">
      <w:pPr>
        <w:pStyle w:val="Defaul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E6272">
        <w:rPr>
          <w:rFonts w:ascii="Arial" w:hAnsi="Arial" w:cs="Arial"/>
          <w:color w:val="auto"/>
          <w:sz w:val="22"/>
          <w:szCs w:val="22"/>
        </w:rPr>
        <w:t xml:space="preserve">Produce accurate minutes for safeguarding meetings; including team meetings, meetings with clergy, other professionals, the Diocesan Safeguarding Advisory Panel (DSAP) and others as required. </w:t>
      </w:r>
    </w:p>
    <w:p w14:paraId="5B691999" w14:textId="6C5C792A" w:rsidR="002B2526" w:rsidRPr="002C277B" w:rsidRDefault="002B2526" w:rsidP="009E6272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9E6272">
        <w:rPr>
          <w:rFonts w:ascii="Arial" w:hAnsi="Arial" w:cs="Arial"/>
          <w:sz w:val="22"/>
          <w:szCs w:val="22"/>
        </w:rPr>
        <w:t xml:space="preserve">Provide occasional support in transcribing audio recording from meetings. </w:t>
      </w:r>
    </w:p>
    <w:p w14:paraId="6134D9C7" w14:textId="6D1AB923" w:rsidR="002C277B" w:rsidRPr="002B2526" w:rsidRDefault="002C277B" w:rsidP="009E6272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9E6272">
        <w:rPr>
          <w:rFonts w:ascii="Arial" w:hAnsi="Arial" w:cs="Arial"/>
          <w:sz w:val="22"/>
          <w:szCs w:val="22"/>
        </w:rPr>
        <w:t xml:space="preserve">Assist in the scheduling of meetings. </w:t>
      </w:r>
    </w:p>
    <w:p w14:paraId="4CADF53D" w14:textId="77777777" w:rsidR="002B2526" w:rsidRDefault="002B2526" w:rsidP="009E6272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A5CC0F8" w14:textId="77777777" w:rsidR="009E6272" w:rsidRPr="009E6272" w:rsidRDefault="009E6272" w:rsidP="009E6272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AB17841" w14:textId="37677629" w:rsidR="00CB4D92" w:rsidRPr="009E6272" w:rsidRDefault="00CB4D92" w:rsidP="009E627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9E6272">
        <w:rPr>
          <w:rFonts w:ascii="Arial" w:hAnsi="Arial" w:cs="Arial"/>
          <w:b/>
          <w:bCs/>
          <w:color w:val="auto"/>
          <w:sz w:val="22"/>
          <w:szCs w:val="22"/>
        </w:rPr>
        <w:t xml:space="preserve">Parish Support </w:t>
      </w:r>
    </w:p>
    <w:p w14:paraId="4EB7D12B" w14:textId="2CE23096" w:rsidR="005A4428" w:rsidRPr="009E6272" w:rsidRDefault="005A4428" w:rsidP="009E6272">
      <w:pPr>
        <w:pStyle w:val="Defaul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E6272">
        <w:rPr>
          <w:rFonts w:ascii="Arial" w:hAnsi="Arial" w:cs="Arial"/>
          <w:color w:val="auto"/>
          <w:sz w:val="22"/>
          <w:szCs w:val="22"/>
        </w:rPr>
        <w:t>Actively promote the Parish Safeguarding Dashboard to Parishes, encouraging sign up and use by all parishes.</w:t>
      </w:r>
    </w:p>
    <w:p w14:paraId="3E2A1CAD" w14:textId="78C3D501" w:rsidR="000A1F65" w:rsidRPr="009E6272" w:rsidRDefault="005A4428" w:rsidP="009E6272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</w:rPr>
      </w:pPr>
      <w:r w:rsidRPr="009E6272">
        <w:rPr>
          <w:rFonts w:ascii="Arial" w:hAnsi="Arial" w:cs="Arial"/>
          <w:sz w:val="22"/>
          <w:szCs w:val="22"/>
        </w:rPr>
        <w:t xml:space="preserve">Take the lead in administering the Parish Safeguarding Dashboard, offering advice and support to parishes in their use of it to provide the Diocese with a full picture of </w:t>
      </w:r>
      <w:r w:rsidR="00A35234" w:rsidRPr="009E6272">
        <w:rPr>
          <w:rFonts w:ascii="Arial" w:hAnsi="Arial" w:cs="Arial"/>
          <w:sz w:val="22"/>
          <w:szCs w:val="22"/>
        </w:rPr>
        <w:t>s</w:t>
      </w:r>
      <w:r w:rsidRPr="009E6272">
        <w:rPr>
          <w:rFonts w:ascii="Arial" w:hAnsi="Arial" w:cs="Arial"/>
          <w:sz w:val="22"/>
          <w:szCs w:val="22"/>
        </w:rPr>
        <w:t xml:space="preserve">afeguarding </w:t>
      </w:r>
      <w:r w:rsidR="00A35234" w:rsidRPr="009E6272">
        <w:rPr>
          <w:rFonts w:ascii="Arial" w:hAnsi="Arial" w:cs="Arial"/>
          <w:sz w:val="22"/>
          <w:szCs w:val="22"/>
        </w:rPr>
        <w:t>p</w:t>
      </w:r>
      <w:r w:rsidRPr="009E6272">
        <w:rPr>
          <w:rFonts w:ascii="Arial" w:hAnsi="Arial" w:cs="Arial"/>
          <w:sz w:val="22"/>
          <w:szCs w:val="22"/>
        </w:rPr>
        <w:t xml:space="preserve">ractice across </w:t>
      </w:r>
      <w:r w:rsidR="00A35234" w:rsidRPr="009E6272">
        <w:rPr>
          <w:rFonts w:ascii="Arial" w:hAnsi="Arial" w:cs="Arial"/>
          <w:sz w:val="22"/>
          <w:szCs w:val="22"/>
        </w:rPr>
        <w:t>the Diocese</w:t>
      </w:r>
      <w:r w:rsidRPr="009E6272">
        <w:rPr>
          <w:rFonts w:ascii="Arial" w:hAnsi="Arial" w:cs="Arial"/>
          <w:sz w:val="22"/>
          <w:szCs w:val="22"/>
        </w:rPr>
        <w:t>.</w:t>
      </w:r>
      <w:r w:rsidR="000A1F65" w:rsidRPr="009E6272">
        <w:rPr>
          <w:rFonts w:ascii="Arial" w:hAnsi="Arial" w:cs="Arial"/>
          <w:sz w:val="22"/>
          <w:szCs w:val="22"/>
        </w:rPr>
        <w:t xml:space="preserve"> (Training on the Parish Dashboard can be provided</w:t>
      </w:r>
      <w:r w:rsidR="003560EE" w:rsidRPr="009E6272">
        <w:rPr>
          <w:rFonts w:ascii="Arial" w:hAnsi="Arial" w:cs="Arial"/>
          <w:sz w:val="22"/>
          <w:szCs w:val="22"/>
        </w:rPr>
        <w:t xml:space="preserve"> to the post holder</w:t>
      </w:r>
      <w:r w:rsidR="000A1F65" w:rsidRPr="009E6272">
        <w:rPr>
          <w:rFonts w:ascii="Arial" w:hAnsi="Arial" w:cs="Arial"/>
          <w:sz w:val="22"/>
          <w:szCs w:val="22"/>
        </w:rPr>
        <w:t xml:space="preserve">). </w:t>
      </w:r>
    </w:p>
    <w:p w14:paraId="4DEC7F6B" w14:textId="77777777" w:rsidR="00CB4D92" w:rsidRPr="009E6272" w:rsidRDefault="00CB4D92" w:rsidP="009E6272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44620699" w14:textId="77777777" w:rsidR="005A4428" w:rsidRPr="009E6272" w:rsidRDefault="005A4428" w:rsidP="009E6272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485720C5" w14:textId="519DF5DE" w:rsidR="00CB4D92" w:rsidRPr="009E6272" w:rsidRDefault="00CB4D92" w:rsidP="009E627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9E6272">
        <w:rPr>
          <w:rFonts w:ascii="Arial" w:hAnsi="Arial" w:cs="Arial"/>
          <w:b/>
          <w:bCs/>
          <w:color w:val="auto"/>
          <w:sz w:val="22"/>
          <w:szCs w:val="22"/>
        </w:rPr>
        <w:t>General Support and Responsibilities</w:t>
      </w:r>
    </w:p>
    <w:p w14:paraId="4E06BD27" w14:textId="77777777" w:rsidR="00CB4D92" w:rsidRDefault="00CB4D92" w:rsidP="009E6272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Maintain</w:t>
      </w:r>
      <w:r w:rsidRPr="00CB4D92">
        <w:rPr>
          <w:rFonts w:ascii="Arial" w:hAnsi="Arial" w:cs="Arial"/>
          <w:sz w:val="22"/>
          <w:szCs w:val="22"/>
        </w:rPr>
        <w:t xml:space="preserve"> the highest level of confidentiality</w:t>
      </w:r>
      <w:r>
        <w:rPr>
          <w:rFonts w:ascii="Arial" w:hAnsi="Arial" w:cs="Arial"/>
          <w:sz w:val="22"/>
          <w:szCs w:val="22"/>
        </w:rPr>
        <w:t xml:space="preserve"> and GDPR </w:t>
      </w:r>
      <w:r w:rsidRPr="00CB4D92">
        <w:rPr>
          <w:rFonts w:ascii="Arial" w:hAnsi="Arial" w:cs="Arial"/>
          <w:sz w:val="22"/>
          <w:szCs w:val="22"/>
        </w:rPr>
        <w:t xml:space="preserve">. </w:t>
      </w:r>
    </w:p>
    <w:p w14:paraId="7FD47CA1" w14:textId="4303F256" w:rsidR="00CB4D92" w:rsidRDefault="00CB4D92" w:rsidP="009E6272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Engage in professional supervision and part of our commitment to staff welfare. </w:t>
      </w:r>
    </w:p>
    <w:p w14:paraId="4ECBBB9D" w14:textId="77777777" w:rsidR="002B2526" w:rsidRPr="00A37D8A" w:rsidRDefault="002B2526" w:rsidP="009E6272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</w:rPr>
      </w:pPr>
      <w:r w:rsidRPr="49B550DD">
        <w:rPr>
          <w:rFonts w:ascii="Arial" w:hAnsi="Arial" w:cs="Arial"/>
          <w:sz w:val="22"/>
          <w:szCs w:val="22"/>
        </w:rPr>
        <w:t>In collaboration with the Diocesan Safeguarding Officer and the Diocesan Communications Manager ensure th</w:t>
      </w:r>
      <w:r>
        <w:rPr>
          <w:rFonts w:ascii="Arial" w:hAnsi="Arial" w:cs="Arial"/>
          <w:sz w:val="22"/>
          <w:szCs w:val="22"/>
        </w:rPr>
        <w:t>at s</w:t>
      </w:r>
      <w:r w:rsidRPr="49B550DD">
        <w:rPr>
          <w:rFonts w:ascii="Arial" w:hAnsi="Arial" w:cs="Arial"/>
          <w:sz w:val="22"/>
          <w:szCs w:val="22"/>
        </w:rPr>
        <w:t xml:space="preserve">afeguarding content on the diocesan website is </w:t>
      </w:r>
      <w:r>
        <w:rPr>
          <w:rFonts w:ascii="Arial" w:hAnsi="Arial" w:cs="Arial"/>
          <w:sz w:val="22"/>
          <w:szCs w:val="22"/>
        </w:rPr>
        <w:t>maintained and updated</w:t>
      </w:r>
      <w:r w:rsidRPr="49B550DD">
        <w:rPr>
          <w:rFonts w:ascii="Arial" w:hAnsi="Arial" w:cs="Arial"/>
          <w:sz w:val="22"/>
          <w:szCs w:val="22"/>
        </w:rPr>
        <w:t>.</w:t>
      </w:r>
    </w:p>
    <w:p w14:paraId="1E5DD139" w14:textId="1E81A218" w:rsidR="0097128F" w:rsidRDefault="0097128F" w:rsidP="009E6272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Bring a</w:t>
      </w:r>
      <w:r w:rsidRPr="0097128F">
        <w:rPr>
          <w:rFonts w:ascii="Arial" w:hAnsi="Arial" w:cs="Arial"/>
          <w:sz w:val="22"/>
          <w:szCs w:val="22"/>
        </w:rPr>
        <w:t xml:space="preserve"> proactive problem-solving </w:t>
      </w:r>
      <w:r w:rsidR="00660255">
        <w:rPr>
          <w:rFonts w:ascii="Arial" w:hAnsi="Arial" w:cs="Arial"/>
          <w:sz w:val="22"/>
          <w:szCs w:val="22"/>
        </w:rPr>
        <w:t>approach</w:t>
      </w:r>
      <w:r w:rsidRPr="0097128F">
        <w:rPr>
          <w:rFonts w:ascii="Arial" w:hAnsi="Arial" w:cs="Arial"/>
          <w:sz w:val="22"/>
          <w:szCs w:val="22"/>
        </w:rPr>
        <w:t xml:space="preserve"> to ensure administration processes are efficient and effective.</w:t>
      </w:r>
    </w:p>
    <w:p w14:paraId="7AC7B4ED" w14:textId="27B72E7F" w:rsidR="00C637F1" w:rsidRPr="00C637F1" w:rsidRDefault="00660255" w:rsidP="00C637F1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Undertake any other duties that are commensurate with the role. </w:t>
      </w:r>
    </w:p>
    <w:p w14:paraId="425194F1" w14:textId="77777777" w:rsidR="002B2526" w:rsidRPr="00660255" w:rsidRDefault="002B2526" w:rsidP="0066025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96D127F" w14:textId="77777777" w:rsidR="00CB4D92" w:rsidRDefault="00CB4D92" w:rsidP="00F848B6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25856AE" w14:textId="77777777" w:rsidR="00F60A6F" w:rsidRDefault="00F60A6F" w:rsidP="00F848B6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4B0EC22" w14:textId="77777777" w:rsidR="00F60A6F" w:rsidRDefault="00F60A6F" w:rsidP="00F848B6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AAAA1FD" w14:textId="77777777" w:rsidR="00F60A6F" w:rsidRDefault="00F60A6F" w:rsidP="00F848B6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1E9C757" w14:textId="0D3A29A8" w:rsidR="45BAD1E9" w:rsidRPr="00314591" w:rsidRDefault="00314591" w:rsidP="45BAD1E9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314591">
        <w:rPr>
          <w:rFonts w:ascii="Arial" w:hAnsi="Arial" w:cs="Arial"/>
          <w:b/>
          <w:bCs/>
          <w:sz w:val="22"/>
          <w:szCs w:val="22"/>
        </w:rPr>
        <w:lastRenderedPageBreak/>
        <w:t xml:space="preserve">PERSON SPECIFICATION: QUALIFICATIONS, EXPERIENCE AND SKILLS REQUIRED </w:t>
      </w:r>
    </w:p>
    <w:p w14:paraId="60264B91" w14:textId="30909454" w:rsidR="00F848B6" w:rsidRPr="009C61DC" w:rsidRDefault="00F848B6" w:rsidP="009C61DC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Style w:val="TableGrid1"/>
        <w:tblW w:w="8784" w:type="dxa"/>
        <w:tblLook w:val="04A0" w:firstRow="1" w:lastRow="0" w:firstColumn="1" w:lastColumn="0" w:noHBand="0" w:noVBand="1"/>
      </w:tblPr>
      <w:tblGrid>
        <w:gridCol w:w="6232"/>
        <w:gridCol w:w="1276"/>
        <w:gridCol w:w="1276"/>
      </w:tblGrid>
      <w:tr w:rsidR="00CB6E07" w:rsidRPr="00FB3649" w14:paraId="62BA2321" w14:textId="77777777" w:rsidTr="00CB6E07">
        <w:trPr>
          <w:tblHeader/>
        </w:trPr>
        <w:tc>
          <w:tcPr>
            <w:tcW w:w="6232" w:type="dxa"/>
          </w:tcPr>
          <w:p w14:paraId="29D12906" w14:textId="77777777" w:rsidR="00CB6E07" w:rsidRPr="009C61DC" w:rsidRDefault="00CB6E07" w:rsidP="00FB3649">
            <w:pPr>
              <w:spacing w:after="160" w:line="276" w:lineRule="auto"/>
              <w:rPr>
                <w:rFonts w:ascii="Arial" w:hAnsi="Arial" w:cs="Arial"/>
                <w:color w:val="00000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581F95A8" w14:textId="30690ABC" w:rsidR="00CB6E07" w:rsidRPr="00CB6E07" w:rsidRDefault="00CB6E07" w:rsidP="00FB3649">
            <w:pPr>
              <w:spacing w:after="160" w:line="276" w:lineRule="auto"/>
              <w:rPr>
                <w:rFonts w:ascii="Arial" w:hAnsi="Arial" w:cs="Arial"/>
                <w:b/>
                <w:bCs/>
                <w:color w:val="000000"/>
                <w:szCs w:val="20"/>
                <w:lang w:val="en-US"/>
              </w:rPr>
            </w:pPr>
            <w:r w:rsidRPr="00CB6E07">
              <w:rPr>
                <w:rFonts w:ascii="Arial" w:hAnsi="Arial" w:cs="Arial"/>
                <w:b/>
                <w:bCs/>
                <w:color w:val="000000"/>
                <w:szCs w:val="20"/>
                <w:lang w:val="en-US"/>
              </w:rPr>
              <w:t>Essential</w:t>
            </w:r>
          </w:p>
        </w:tc>
        <w:tc>
          <w:tcPr>
            <w:tcW w:w="1276" w:type="dxa"/>
          </w:tcPr>
          <w:p w14:paraId="4EBD3D00" w14:textId="41D19B91" w:rsidR="00CB6E07" w:rsidRPr="00CB6E07" w:rsidRDefault="00CB6E07" w:rsidP="00FB3649">
            <w:pPr>
              <w:spacing w:after="160" w:line="276" w:lineRule="auto"/>
              <w:rPr>
                <w:rFonts w:ascii="Arial" w:hAnsi="Arial" w:cs="Arial"/>
                <w:b/>
                <w:bCs/>
                <w:color w:val="000000"/>
                <w:szCs w:val="20"/>
                <w:lang w:val="en-US"/>
              </w:rPr>
            </w:pPr>
            <w:r w:rsidRPr="00CB6E07">
              <w:rPr>
                <w:rFonts w:ascii="Arial" w:hAnsi="Arial" w:cs="Arial"/>
                <w:b/>
                <w:bCs/>
                <w:color w:val="000000"/>
                <w:szCs w:val="20"/>
                <w:lang w:val="en-US"/>
              </w:rPr>
              <w:t>Desirable</w:t>
            </w:r>
          </w:p>
        </w:tc>
      </w:tr>
      <w:tr w:rsidR="00CB6E07" w:rsidRPr="00FB3649" w14:paraId="0486C005" w14:textId="77777777" w:rsidTr="00CB6E07">
        <w:tc>
          <w:tcPr>
            <w:tcW w:w="6232" w:type="dxa"/>
          </w:tcPr>
          <w:p w14:paraId="19E29423" w14:textId="6107BCEA" w:rsidR="00CB6E07" w:rsidRPr="00557085" w:rsidRDefault="00557085" w:rsidP="00FB3649">
            <w:pPr>
              <w:spacing w:after="160" w:line="276" w:lineRule="auto"/>
              <w:rPr>
                <w:rFonts w:ascii="Arial" w:hAnsi="Arial" w:cs="Arial"/>
                <w:b/>
                <w:color w:val="000000"/>
                <w:szCs w:val="20"/>
                <w:lang w:val="en-US"/>
              </w:rPr>
            </w:pPr>
            <w:r w:rsidRPr="00557085">
              <w:rPr>
                <w:rFonts w:ascii="Arial" w:hAnsi="Arial" w:cs="Arial"/>
                <w:b/>
                <w:color w:val="000000"/>
                <w:szCs w:val="20"/>
                <w:lang w:val="en-US"/>
              </w:rPr>
              <w:t>QUALIFICATIONS</w:t>
            </w:r>
          </w:p>
        </w:tc>
        <w:tc>
          <w:tcPr>
            <w:tcW w:w="1276" w:type="dxa"/>
          </w:tcPr>
          <w:p w14:paraId="2459D2D1" w14:textId="77777777" w:rsidR="00CB6E07" w:rsidRPr="00FB3649" w:rsidRDefault="00CB6E07" w:rsidP="00FB3649">
            <w:pPr>
              <w:spacing w:after="160" w:line="276" w:lineRule="auto"/>
              <w:rPr>
                <w:rFonts w:ascii="Calibri" w:hAnsi="Calibri"/>
                <w:color w:val="00000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24F95612" w14:textId="77777777" w:rsidR="00CB6E07" w:rsidRPr="00FB3649" w:rsidRDefault="00CB6E07" w:rsidP="00FB3649">
            <w:pPr>
              <w:spacing w:after="160" w:line="276" w:lineRule="auto"/>
              <w:rPr>
                <w:rFonts w:ascii="Calibri" w:hAnsi="Calibri"/>
                <w:color w:val="000000"/>
                <w:szCs w:val="20"/>
                <w:lang w:val="en-US"/>
              </w:rPr>
            </w:pPr>
          </w:p>
        </w:tc>
      </w:tr>
      <w:tr w:rsidR="00CB6E07" w:rsidRPr="00FB3649" w14:paraId="1CD7982A" w14:textId="77777777" w:rsidTr="00CB6E07">
        <w:tc>
          <w:tcPr>
            <w:tcW w:w="6232" w:type="dxa"/>
          </w:tcPr>
          <w:p w14:paraId="408122A9" w14:textId="2E63C176" w:rsidR="00CB6E07" w:rsidRPr="009C61DC" w:rsidRDefault="003922A6" w:rsidP="45BAD1E9">
            <w:pPr>
              <w:spacing w:after="160" w:line="360" w:lineRule="auto"/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English and Match</w:t>
            </w:r>
            <w:r w:rsidR="00CB6E07" w:rsidRPr="45BAD1E9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r w:rsidR="00CB6E07">
              <w:rPr>
                <w:rFonts w:ascii="Arial" w:hAnsi="Arial" w:cs="Arial"/>
                <w:color w:val="000000" w:themeColor="text1"/>
                <w:lang w:val="en-US"/>
              </w:rPr>
              <w:t xml:space="preserve">GCSE </w:t>
            </w:r>
            <w:r w:rsidR="00A83587">
              <w:rPr>
                <w:rFonts w:ascii="Arial" w:hAnsi="Arial" w:cs="Arial"/>
                <w:color w:val="000000" w:themeColor="text1"/>
                <w:lang w:val="en-US"/>
              </w:rPr>
              <w:t>(</w:t>
            </w:r>
            <w:r w:rsidR="00CB6E07">
              <w:rPr>
                <w:rFonts w:ascii="Arial" w:hAnsi="Arial" w:cs="Arial"/>
                <w:color w:val="000000" w:themeColor="text1"/>
                <w:lang w:val="en-US"/>
              </w:rPr>
              <w:t>or equivalent</w:t>
            </w:r>
            <w:r w:rsidR="00A83587">
              <w:rPr>
                <w:rFonts w:ascii="Arial" w:hAnsi="Arial" w:cs="Arial"/>
                <w:color w:val="000000" w:themeColor="text1"/>
                <w:lang w:val="en-US"/>
              </w:rPr>
              <w:t>)</w:t>
            </w:r>
            <w:r w:rsidR="00E65F19">
              <w:rPr>
                <w:rFonts w:ascii="Arial" w:hAnsi="Arial" w:cs="Arial"/>
                <w:color w:val="000000" w:themeColor="text1"/>
                <w:lang w:val="en-US"/>
              </w:rPr>
              <w:t xml:space="preserve"> at </w:t>
            </w:r>
            <w:r w:rsidR="009C18FB">
              <w:rPr>
                <w:rFonts w:ascii="Arial" w:hAnsi="Arial" w:cs="Arial"/>
                <w:color w:val="000000" w:themeColor="text1"/>
                <w:lang w:val="en-US"/>
              </w:rPr>
              <w:t>grade C (</w:t>
            </w:r>
            <w:r w:rsidR="00E65F19">
              <w:rPr>
                <w:rFonts w:ascii="Arial" w:hAnsi="Arial" w:cs="Arial"/>
                <w:color w:val="000000" w:themeColor="text1"/>
                <w:lang w:val="en-US"/>
              </w:rPr>
              <w:t xml:space="preserve">level 5) or above. </w:t>
            </w:r>
          </w:p>
        </w:tc>
        <w:tc>
          <w:tcPr>
            <w:tcW w:w="1276" w:type="dxa"/>
          </w:tcPr>
          <w:p w14:paraId="351B72A1" w14:textId="6EA2E879" w:rsidR="00CB6E07" w:rsidRPr="00FB3649" w:rsidRDefault="00CB6E07" w:rsidP="00FB3649">
            <w:pPr>
              <w:spacing w:after="160" w:line="276" w:lineRule="auto"/>
              <w:rPr>
                <w:rFonts w:ascii="Calibri" w:hAnsi="Calibri"/>
                <w:color w:val="00000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Cs w:val="20"/>
                <w:lang w:val="en-US"/>
              </w:rPr>
              <w:t>X</w:t>
            </w:r>
          </w:p>
        </w:tc>
        <w:tc>
          <w:tcPr>
            <w:tcW w:w="1276" w:type="dxa"/>
          </w:tcPr>
          <w:p w14:paraId="79095E08" w14:textId="7ABD5BEB" w:rsidR="00CB6E07" w:rsidRPr="00FB3649" w:rsidRDefault="00CB6E07" w:rsidP="00FB3649">
            <w:pPr>
              <w:spacing w:after="160" w:line="276" w:lineRule="auto"/>
              <w:rPr>
                <w:rFonts w:ascii="Calibri" w:hAnsi="Calibri"/>
                <w:color w:val="000000"/>
                <w:szCs w:val="20"/>
                <w:lang w:val="en-US"/>
              </w:rPr>
            </w:pPr>
          </w:p>
        </w:tc>
      </w:tr>
      <w:tr w:rsidR="00CB6E07" w:rsidRPr="00FB3649" w14:paraId="06E5AA2F" w14:textId="77777777" w:rsidTr="00CB6E07">
        <w:tc>
          <w:tcPr>
            <w:tcW w:w="6232" w:type="dxa"/>
          </w:tcPr>
          <w:p w14:paraId="7C35FEE9" w14:textId="08180A55" w:rsidR="00CB6E07" w:rsidRPr="45BAD1E9" w:rsidRDefault="00CB6E07" w:rsidP="45BAD1E9">
            <w:pPr>
              <w:spacing w:after="160" w:line="360" w:lineRule="auto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Qualifications related to professional administration </w:t>
            </w:r>
          </w:p>
        </w:tc>
        <w:tc>
          <w:tcPr>
            <w:tcW w:w="1276" w:type="dxa"/>
          </w:tcPr>
          <w:p w14:paraId="3E8125D5" w14:textId="77777777" w:rsidR="00CB6E07" w:rsidRDefault="00CB6E07" w:rsidP="00FB3649">
            <w:pPr>
              <w:spacing w:after="160" w:line="276" w:lineRule="auto"/>
              <w:rPr>
                <w:rFonts w:ascii="Calibri" w:hAnsi="Calibri"/>
                <w:color w:val="00000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7B953983" w14:textId="1D5107B8" w:rsidR="00CB6E07" w:rsidRPr="00FB3649" w:rsidRDefault="00CB6E07" w:rsidP="00FB3649">
            <w:pPr>
              <w:spacing w:after="160" w:line="276" w:lineRule="auto"/>
              <w:rPr>
                <w:rFonts w:ascii="Calibri" w:hAnsi="Calibri"/>
                <w:color w:val="00000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Cs w:val="20"/>
                <w:lang w:val="en-US"/>
              </w:rPr>
              <w:t>X</w:t>
            </w:r>
          </w:p>
        </w:tc>
      </w:tr>
      <w:tr w:rsidR="00CB6E07" w:rsidRPr="00FB3649" w14:paraId="7026270F" w14:textId="77777777" w:rsidTr="00CB6E07">
        <w:tc>
          <w:tcPr>
            <w:tcW w:w="6232" w:type="dxa"/>
          </w:tcPr>
          <w:p w14:paraId="07B3CCDA" w14:textId="2428F7B8" w:rsidR="00CB6E07" w:rsidRPr="00557085" w:rsidRDefault="00557085" w:rsidP="00FB3649">
            <w:pPr>
              <w:spacing w:after="160" w:line="276" w:lineRule="auto"/>
              <w:rPr>
                <w:rFonts w:ascii="Arial" w:hAnsi="Arial" w:cs="Arial"/>
                <w:b/>
                <w:color w:val="000000"/>
                <w:szCs w:val="20"/>
                <w:lang w:val="en-US"/>
              </w:rPr>
            </w:pPr>
            <w:r w:rsidRPr="00557085">
              <w:rPr>
                <w:rFonts w:ascii="Arial" w:hAnsi="Arial" w:cs="Arial"/>
                <w:b/>
                <w:color w:val="000000"/>
                <w:szCs w:val="20"/>
                <w:lang w:val="en-US"/>
              </w:rPr>
              <w:t>KNOWLEDGE AND EXPERIENCE</w:t>
            </w:r>
          </w:p>
        </w:tc>
        <w:tc>
          <w:tcPr>
            <w:tcW w:w="1276" w:type="dxa"/>
          </w:tcPr>
          <w:p w14:paraId="17C682D7" w14:textId="77777777" w:rsidR="00CB6E07" w:rsidRPr="00FB3649" w:rsidRDefault="00CB6E07" w:rsidP="00FB3649">
            <w:pPr>
              <w:spacing w:after="160" w:line="276" w:lineRule="auto"/>
              <w:rPr>
                <w:rFonts w:ascii="Calibri" w:hAnsi="Calibri"/>
                <w:color w:val="00000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35963C10" w14:textId="77777777" w:rsidR="00CB6E07" w:rsidRPr="00FB3649" w:rsidRDefault="00CB6E07" w:rsidP="00FB3649">
            <w:pPr>
              <w:spacing w:after="160" w:line="276" w:lineRule="auto"/>
              <w:rPr>
                <w:rFonts w:ascii="Calibri" w:hAnsi="Calibri"/>
                <w:color w:val="000000"/>
                <w:szCs w:val="20"/>
                <w:lang w:val="en-US"/>
              </w:rPr>
            </w:pPr>
          </w:p>
        </w:tc>
      </w:tr>
      <w:tr w:rsidR="00CB6E07" w:rsidRPr="00FB3649" w14:paraId="0FF6EF0B" w14:textId="77777777" w:rsidTr="00CB6E07">
        <w:tc>
          <w:tcPr>
            <w:tcW w:w="6232" w:type="dxa"/>
          </w:tcPr>
          <w:p w14:paraId="53AB727D" w14:textId="43182C1C" w:rsidR="00CB6E07" w:rsidRPr="009C61DC" w:rsidRDefault="00AA1680" w:rsidP="784A9DAC">
            <w:pPr>
              <w:spacing w:after="160" w:line="276" w:lineRule="auto"/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Previous experience of </w:t>
            </w:r>
            <w:r w:rsidR="00532721">
              <w:rPr>
                <w:rFonts w:ascii="Arial" w:hAnsi="Arial" w:cs="Arial"/>
                <w:color w:val="000000" w:themeColor="text1"/>
                <w:lang w:val="en-US"/>
              </w:rPr>
              <w:t>providing administrative support</w:t>
            </w:r>
            <w:r w:rsidR="0041196F">
              <w:rPr>
                <w:rFonts w:ascii="Arial" w:hAnsi="Arial" w:cs="Arial"/>
                <w:color w:val="000000" w:themeColor="text1"/>
                <w:lang w:val="en-US"/>
              </w:rPr>
              <w:t xml:space="preserve"> as part of a busy team. </w:t>
            </w:r>
          </w:p>
        </w:tc>
        <w:tc>
          <w:tcPr>
            <w:tcW w:w="1276" w:type="dxa"/>
          </w:tcPr>
          <w:p w14:paraId="735407CA" w14:textId="4D1BADB7" w:rsidR="00CB6E07" w:rsidRPr="00FB3649" w:rsidRDefault="00532721" w:rsidP="784A9DAC">
            <w:pPr>
              <w:spacing w:after="160" w:line="276" w:lineRule="auto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X</w:t>
            </w:r>
          </w:p>
        </w:tc>
        <w:tc>
          <w:tcPr>
            <w:tcW w:w="1276" w:type="dxa"/>
          </w:tcPr>
          <w:p w14:paraId="79BBBD2D" w14:textId="39E42AA2" w:rsidR="00CB6E07" w:rsidRPr="00FB3649" w:rsidRDefault="00CB6E07" w:rsidP="784A9DAC">
            <w:pPr>
              <w:spacing w:after="160" w:line="276" w:lineRule="auto"/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BA34B4" w:rsidRPr="00FB3649" w14:paraId="6CF62941" w14:textId="77777777" w:rsidTr="00CB6E07">
        <w:tc>
          <w:tcPr>
            <w:tcW w:w="6232" w:type="dxa"/>
          </w:tcPr>
          <w:p w14:paraId="356A5017" w14:textId="76EE6474" w:rsidR="00BA34B4" w:rsidRDefault="00BA34B4" w:rsidP="784A9DAC">
            <w:pPr>
              <w:spacing w:after="160" w:line="276" w:lineRule="auto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/>
                <w:szCs w:val="20"/>
                <w:lang w:val="en-US"/>
              </w:rPr>
              <w:t>Proven ability to write detailed and accurate minutes of meetings involving complex matters.</w:t>
            </w:r>
          </w:p>
        </w:tc>
        <w:tc>
          <w:tcPr>
            <w:tcW w:w="1276" w:type="dxa"/>
          </w:tcPr>
          <w:p w14:paraId="4A8F5CCB" w14:textId="3290BA77" w:rsidR="00BA34B4" w:rsidRDefault="00BA34B4" w:rsidP="784A9DAC">
            <w:pPr>
              <w:spacing w:after="160" w:line="276" w:lineRule="auto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X</w:t>
            </w:r>
          </w:p>
        </w:tc>
        <w:tc>
          <w:tcPr>
            <w:tcW w:w="1276" w:type="dxa"/>
          </w:tcPr>
          <w:p w14:paraId="78E7BACC" w14:textId="77777777" w:rsidR="00BA34B4" w:rsidRPr="00FB3649" w:rsidRDefault="00BA34B4" w:rsidP="784A9DAC">
            <w:pPr>
              <w:spacing w:after="160" w:line="276" w:lineRule="auto"/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CB6E07" w:rsidRPr="00FB3649" w14:paraId="31396A82" w14:textId="77777777" w:rsidTr="00CB6E07">
        <w:tc>
          <w:tcPr>
            <w:tcW w:w="6232" w:type="dxa"/>
          </w:tcPr>
          <w:p w14:paraId="738283BF" w14:textId="7B06858A" w:rsidR="00CB6E07" w:rsidRDefault="00004DD6" w:rsidP="00FB3649">
            <w:pPr>
              <w:spacing w:after="160" w:line="276" w:lineRule="auto"/>
              <w:rPr>
                <w:rFonts w:ascii="Arial" w:hAnsi="Arial" w:cs="Arial"/>
                <w:color w:val="00000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Cs w:val="20"/>
                <w:lang w:val="en-US"/>
              </w:rPr>
              <w:t xml:space="preserve">Experience of safeguarding activities and working within a safeguarding environment. </w:t>
            </w:r>
          </w:p>
        </w:tc>
        <w:tc>
          <w:tcPr>
            <w:tcW w:w="1276" w:type="dxa"/>
          </w:tcPr>
          <w:p w14:paraId="71053769" w14:textId="54E12FB2" w:rsidR="00CB6E07" w:rsidRDefault="00CB6E07" w:rsidP="00FB3649">
            <w:pPr>
              <w:spacing w:after="160" w:line="276" w:lineRule="auto"/>
              <w:rPr>
                <w:rFonts w:ascii="Calibri" w:hAnsi="Calibri"/>
                <w:color w:val="00000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702BAF41" w14:textId="7F22E279" w:rsidR="00CB6E07" w:rsidRPr="00FB3649" w:rsidRDefault="00E50EDC" w:rsidP="00FB3649">
            <w:pPr>
              <w:spacing w:after="160" w:line="276" w:lineRule="auto"/>
              <w:rPr>
                <w:rFonts w:ascii="Calibri" w:hAnsi="Calibri"/>
                <w:color w:val="00000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Cs w:val="20"/>
                <w:lang w:val="en-US"/>
              </w:rPr>
              <w:t>X</w:t>
            </w:r>
          </w:p>
        </w:tc>
      </w:tr>
      <w:tr w:rsidR="00CB6E07" w:rsidRPr="00FB3649" w14:paraId="7440E388" w14:textId="77777777" w:rsidTr="00CB6E07">
        <w:tc>
          <w:tcPr>
            <w:tcW w:w="6232" w:type="dxa"/>
          </w:tcPr>
          <w:p w14:paraId="0F3D39E3" w14:textId="4F65505F" w:rsidR="00CB6E07" w:rsidRPr="009C61DC" w:rsidRDefault="00CB6E07" w:rsidP="00FB3649">
            <w:pPr>
              <w:spacing w:after="160" w:line="276" w:lineRule="auto"/>
              <w:rPr>
                <w:rFonts w:ascii="Arial" w:hAnsi="Arial" w:cs="Arial"/>
                <w:color w:val="00000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Cs w:val="20"/>
                <w:lang w:val="en-US"/>
              </w:rPr>
              <w:t>An ability to prioritise work and be flexible</w:t>
            </w:r>
            <w:r w:rsidR="001A67CD">
              <w:rPr>
                <w:rFonts w:ascii="Arial" w:hAnsi="Arial" w:cs="Arial"/>
                <w:color w:val="000000"/>
                <w:szCs w:val="20"/>
                <w:lang w:val="en-US"/>
              </w:rPr>
              <w:t xml:space="preserve"> to changing team needs</w:t>
            </w:r>
            <w:r>
              <w:rPr>
                <w:rFonts w:ascii="Arial" w:hAnsi="Arial" w:cs="Arial"/>
                <w:color w:val="000000"/>
                <w:szCs w:val="20"/>
                <w:lang w:val="en-US"/>
              </w:rPr>
              <w:t>.</w:t>
            </w:r>
          </w:p>
        </w:tc>
        <w:tc>
          <w:tcPr>
            <w:tcW w:w="1276" w:type="dxa"/>
          </w:tcPr>
          <w:p w14:paraId="3AE2787B" w14:textId="1E3C0EF5" w:rsidR="00CB6E07" w:rsidRPr="00FB3649" w:rsidRDefault="00E50EDC" w:rsidP="00FB3649">
            <w:pPr>
              <w:spacing w:after="160" w:line="276" w:lineRule="auto"/>
              <w:rPr>
                <w:rFonts w:ascii="Calibri" w:hAnsi="Calibri"/>
                <w:color w:val="00000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Cs w:val="20"/>
                <w:lang w:val="en-US"/>
              </w:rPr>
              <w:t>X</w:t>
            </w:r>
          </w:p>
        </w:tc>
        <w:tc>
          <w:tcPr>
            <w:tcW w:w="1276" w:type="dxa"/>
          </w:tcPr>
          <w:p w14:paraId="1D34D74F" w14:textId="77777777" w:rsidR="00CB6E07" w:rsidRPr="00FB3649" w:rsidRDefault="00CB6E07" w:rsidP="00FB3649">
            <w:pPr>
              <w:spacing w:after="160" w:line="276" w:lineRule="auto"/>
              <w:rPr>
                <w:rFonts w:ascii="Calibri" w:hAnsi="Calibri"/>
                <w:color w:val="000000"/>
                <w:szCs w:val="20"/>
                <w:lang w:val="en-US"/>
              </w:rPr>
            </w:pPr>
          </w:p>
        </w:tc>
      </w:tr>
      <w:tr w:rsidR="00CB6E07" w:rsidRPr="00FB3649" w14:paraId="6BF2C177" w14:textId="77777777" w:rsidTr="00CB6E07">
        <w:tc>
          <w:tcPr>
            <w:tcW w:w="6232" w:type="dxa"/>
          </w:tcPr>
          <w:p w14:paraId="2B36C928" w14:textId="3A9BC162" w:rsidR="00CB6E07" w:rsidRPr="009C61DC" w:rsidRDefault="00CB6E07" w:rsidP="00A37D8A">
            <w:pPr>
              <w:spacing w:after="160" w:line="276" w:lineRule="auto"/>
              <w:rPr>
                <w:rFonts w:ascii="Arial" w:hAnsi="Arial" w:cs="Arial"/>
                <w:color w:val="000000"/>
                <w:szCs w:val="20"/>
                <w:lang w:val="en-US"/>
              </w:rPr>
            </w:pPr>
            <w:r>
              <w:rPr>
                <w:rFonts w:ascii="Arial" w:hAnsi="Arial" w:cs="Arial"/>
              </w:rPr>
              <w:t>Evidenced proficiency in the Microsoft Office Suite, and competency in using case file databases.</w:t>
            </w:r>
          </w:p>
        </w:tc>
        <w:tc>
          <w:tcPr>
            <w:tcW w:w="1276" w:type="dxa"/>
          </w:tcPr>
          <w:p w14:paraId="6FCFC53E" w14:textId="585CD411" w:rsidR="00CB6E07" w:rsidRPr="00FB3649" w:rsidRDefault="00E50EDC" w:rsidP="00FB3649">
            <w:pPr>
              <w:spacing w:after="160" w:line="276" w:lineRule="auto"/>
              <w:rPr>
                <w:rFonts w:ascii="Calibri" w:hAnsi="Calibri"/>
                <w:color w:val="00000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Cs w:val="20"/>
                <w:lang w:val="en-US"/>
              </w:rPr>
              <w:t>X</w:t>
            </w:r>
          </w:p>
        </w:tc>
        <w:tc>
          <w:tcPr>
            <w:tcW w:w="1276" w:type="dxa"/>
          </w:tcPr>
          <w:p w14:paraId="10CED7D5" w14:textId="77777777" w:rsidR="00CB6E07" w:rsidRPr="00FB3649" w:rsidRDefault="00CB6E07" w:rsidP="00FB3649">
            <w:pPr>
              <w:spacing w:after="160" w:line="276" w:lineRule="auto"/>
              <w:rPr>
                <w:rFonts w:ascii="Calibri" w:hAnsi="Calibri"/>
                <w:color w:val="000000"/>
                <w:szCs w:val="20"/>
                <w:lang w:val="en-US"/>
              </w:rPr>
            </w:pPr>
          </w:p>
        </w:tc>
      </w:tr>
      <w:tr w:rsidR="00CB6E07" w:rsidRPr="00FB3649" w14:paraId="76E8A105" w14:textId="77777777" w:rsidTr="00CB6E07">
        <w:tc>
          <w:tcPr>
            <w:tcW w:w="6232" w:type="dxa"/>
          </w:tcPr>
          <w:p w14:paraId="5AF4F594" w14:textId="3A1DE875" w:rsidR="00CB6E07" w:rsidRPr="009C61DC" w:rsidRDefault="001A67CD" w:rsidP="004B5D87">
            <w:pPr>
              <w:spacing w:after="160" w:line="276" w:lineRule="auto"/>
              <w:rPr>
                <w:rFonts w:ascii="Arial" w:hAnsi="Arial" w:cs="Arial"/>
                <w:color w:val="00000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Cs w:val="20"/>
                <w:lang w:val="en-US"/>
              </w:rPr>
              <w:t xml:space="preserve">Experience of working in a environment </w:t>
            </w:r>
            <w:r w:rsidR="00A67D2F">
              <w:rPr>
                <w:rFonts w:ascii="Arial" w:hAnsi="Arial" w:cs="Arial"/>
                <w:color w:val="000000"/>
                <w:szCs w:val="20"/>
                <w:lang w:val="en-US"/>
              </w:rPr>
              <w:t xml:space="preserve">with confidentiality and GDPR considerations. </w:t>
            </w:r>
            <w:r w:rsidR="00CB6E07" w:rsidRPr="004B5D87">
              <w:rPr>
                <w:rFonts w:ascii="Arial" w:hAnsi="Arial" w:cs="Arial"/>
                <w:color w:val="000000"/>
                <w:szCs w:val="20"/>
                <w:lang w:val="en-US"/>
              </w:rPr>
              <w:tab/>
            </w:r>
          </w:p>
        </w:tc>
        <w:tc>
          <w:tcPr>
            <w:tcW w:w="1276" w:type="dxa"/>
          </w:tcPr>
          <w:p w14:paraId="027E18A5" w14:textId="4BEDDB13" w:rsidR="00CB6E07" w:rsidRPr="00FB3649" w:rsidRDefault="00CB6E07" w:rsidP="00FB3649">
            <w:pPr>
              <w:spacing w:after="160" w:line="276" w:lineRule="auto"/>
              <w:rPr>
                <w:rFonts w:ascii="Calibri" w:hAnsi="Calibri"/>
                <w:color w:val="00000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3A84184E" w14:textId="52B0A4BA" w:rsidR="00CB6E07" w:rsidRPr="00FB3649" w:rsidRDefault="00E50EDC" w:rsidP="00FB3649">
            <w:pPr>
              <w:spacing w:after="160" w:line="276" w:lineRule="auto"/>
              <w:rPr>
                <w:rFonts w:ascii="Calibri" w:hAnsi="Calibri"/>
                <w:color w:val="00000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Cs w:val="20"/>
                <w:lang w:val="en-US"/>
              </w:rPr>
              <w:t>X</w:t>
            </w:r>
          </w:p>
        </w:tc>
      </w:tr>
      <w:tr w:rsidR="00CB6E07" w:rsidRPr="00FB3649" w14:paraId="2697B69A" w14:textId="77777777" w:rsidTr="00CB6E07">
        <w:tc>
          <w:tcPr>
            <w:tcW w:w="6232" w:type="dxa"/>
          </w:tcPr>
          <w:p w14:paraId="3B006586" w14:textId="6DB05002" w:rsidR="00CB6E07" w:rsidRPr="00557085" w:rsidRDefault="00557085" w:rsidP="00FB3649">
            <w:pPr>
              <w:spacing w:after="160" w:line="276" w:lineRule="auto"/>
              <w:rPr>
                <w:rFonts w:ascii="Arial" w:hAnsi="Arial" w:cs="Arial"/>
                <w:b/>
                <w:color w:val="000000"/>
                <w:szCs w:val="20"/>
                <w:lang w:val="en-US"/>
              </w:rPr>
            </w:pPr>
            <w:r w:rsidRPr="00557085">
              <w:rPr>
                <w:rFonts w:ascii="Arial" w:hAnsi="Arial" w:cs="Arial"/>
                <w:b/>
                <w:color w:val="000000"/>
                <w:szCs w:val="20"/>
                <w:lang w:val="en-US"/>
              </w:rPr>
              <w:t>PERSONAL QUALITIES</w:t>
            </w:r>
          </w:p>
        </w:tc>
        <w:tc>
          <w:tcPr>
            <w:tcW w:w="1276" w:type="dxa"/>
          </w:tcPr>
          <w:p w14:paraId="194389DE" w14:textId="77777777" w:rsidR="00CB6E07" w:rsidRPr="00FB3649" w:rsidRDefault="00CB6E07" w:rsidP="00FB3649">
            <w:pPr>
              <w:spacing w:after="160" w:line="276" w:lineRule="auto"/>
              <w:rPr>
                <w:rFonts w:ascii="Calibri" w:hAnsi="Calibri"/>
                <w:color w:val="00000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4F0CC85D" w14:textId="77777777" w:rsidR="00CB6E07" w:rsidRPr="00FB3649" w:rsidRDefault="00CB6E07" w:rsidP="00FB3649">
            <w:pPr>
              <w:spacing w:after="160" w:line="276" w:lineRule="auto"/>
              <w:rPr>
                <w:rFonts w:ascii="Calibri" w:hAnsi="Calibri"/>
                <w:color w:val="000000"/>
                <w:szCs w:val="20"/>
                <w:lang w:val="en-US"/>
              </w:rPr>
            </w:pPr>
          </w:p>
        </w:tc>
      </w:tr>
      <w:tr w:rsidR="00123A4A" w:rsidRPr="00FB3649" w14:paraId="5E187FBB" w14:textId="77777777" w:rsidTr="00CB6E07">
        <w:tc>
          <w:tcPr>
            <w:tcW w:w="6232" w:type="dxa"/>
          </w:tcPr>
          <w:p w14:paraId="15B01EF4" w14:textId="04535840" w:rsidR="00123A4A" w:rsidRPr="7019C618" w:rsidRDefault="00123A4A" w:rsidP="7019C618">
            <w:pPr>
              <w:spacing w:after="160" w:line="360" w:lineRule="auto"/>
              <w:rPr>
                <w:rFonts w:ascii="Arial" w:hAnsi="Arial" w:cs="Arial"/>
                <w:color w:val="000000" w:themeColor="text1"/>
                <w:lang w:val="en-US"/>
              </w:rPr>
            </w:pPr>
            <w:r w:rsidRPr="003F5C9A">
              <w:rPr>
                <w:rFonts w:ascii="Arial" w:hAnsi="Arial" w:cs="Arial"/>
                <w:color w:val="000000" w:themeColor="text1"/>
                <w:lang w:val="en-US"/>
              </w:rPr>
              <w:t>Rep</w:t>
            </w:r>
            <w:r w:rsidR="00ED23DD" w:rsidRPr="003F5C9A">
              <w:rPr>
                <w:rFonts w:ascii="Arial" w:hAnsi="Arial" w:cs="Arial"/>
                <w:color w:val="000000" w:themeColor="text1"/>
                <w:lang w:val="en-US"/>
              </w:rPr>
              <w:t>resents the team and the Diocese in a professional was with honesty</w:t>
            </w:r>
            <w:r w:rsidR="00AB1B40" w:rsidRPr="003F5C9A">
              <w:rPr>
                <w:rFonts w:ascii="Arial" w:hAnsi="Arial" w:cs="Arial"/>
                <w:color w:val="000000" w:themeColor="text1"/>
                <w:lang w:val="en-US"/>
              </w:rPr>
              <w:t xml:space="preserve"> and integrity in line with expected standards of </w:t>
            </w:r>
            <w:r w:rsidR="003F5C9A" w:rsidRPr="003F5C9A">
              <w:rPr>
                <w:rFonts w:ascii="Arial" w:hAnsi="Arial" w:cs="Arial"/>
                <w:color w:val="000000" w:themeColor="text1"/>
                <w:lang w:val="en-US"/>
              </w:rPr>
              <w:t xml:space="preserve">conduct. </w:t>
            </w:r>
          </w:p>
        </w:tc>
        <w:tc>
          <w:tcPr>
            <w:tcW w:w="1276" w:type="dxa"/>
          </w:tcPr>
          <w:p w14:paraId="20A036EE" w14:textId="27652D64" w:rsidR="00123A4A" w:rsidRDefault="003F5C9A" w:rsidP="00FB3649">
            <w:pPr>
              <w:spacing w:after="160" w:line="276" w:lineRule="auto"/>
              <w:rPr>
                <w:rFonts w:ascii="Calibri" w:hAnsi="Calibri"/>
                <w:color w:val="00000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Cs w:val="20"/>
                <w:lang w:val="en-US"/>
              </w:rPr>
              <w:t>X</w:t>
            </w:r>
          </w:p>
        </w:tc>
        <w:tc>
          <w:tcPr>
            <w:tcW w:w="1276" w:type="dxa"/>
          </w:tcPr>
          <w:p w14:paraId="3D681C75" w14:textId="77777777" w:rsidR="00123A4A" w:rsidRPr="00FB3649" w:rsidRDefault="00123A4A" w:rsidP="00FB3649">
            <w:pPr>
              <w:spacing w:after="160" w:line="276" w:lineRule="auto"/>
              <w:rPr>
                <w:rFonts w:ascii="Calibri" w:hAnsi="Calibri"/>
                <w:color w:val="000000"/>
                <w:szCs w:val="20"/>
                <w:lang w:val="en-US"/>
              </w:rPr>
            </w:pPr>
          </w:p>
        </w:tc>
      </w:tr>
      <w:tr w:rsidR="00CB6E07" w:rsidRPr="00FB3649" w14:paraId="6F87E392" w14:textId="77777777" w:rsidTr="00CB6E07">
        <w:tc>
          <w:tcPr>
            <w:tcW w:w="6232" w:type="dxa"/>
          </w:tcPr>
          <w:p w14:paraId="2544EBA4" w14:textId="5E3F5096" w:rsidR="00CB6E07" w:rsidRPr="009C61DC" w:rsidRDefault="00CB6E07" w:rsidP="7019C618">
            <w:pPr>
              <w:spacing w:after="160" w:line="360" w:lineRule="auto"/>
              <w:rPr>
                <w:rFonts w:ascii="Arial" w:hAnsi="Arial" w:cs="Arial"/>
                <w:color w:val="000000"/>
                <w:lang w:val="en-US"/>
              </w:rPr>
            </w:pPr>
            <w:r w:rsidRPr="7019C618">
              <w:rPr>
                <w:rFonts w:ascii="Arial" w:hAnsi="Arial" w:cs="Arial"/>
                <w:color w:val="000000" w:themeColor="text1"/>
                <w:lang w:val="en-US"/>
              </w:rPr>
              <w:t xml:space="preserve">Good </w:t>
            </w:r>
            <w:r w:rsidR="00EC53A3">
              <w:rPr>
                <w:rFonts w:ascii="Arial" w:hAnsi="Arial" w:cs="Arial"/>
                <w:color w:val="000000" w:themeColor="text1"/>
                <w:lang w:val="en-US"/>
              </w:rPr>
              <w:t>o</w:t>
            </w:r>
            <w:r w:rsidRPr="7019C618">
              <w:rPr>
                <w:rFonts w:ascii="Arial" w:hAnsi="Arial" w:cs="Arial"/>
                <w:color w:val="000000" w:themeColor="text1"/>
                <w:lang w:val="en-US"/>
              </w:rPr>
              <w:t>rganisational and planning skills</w:t>
            </w:r>
            <w:r w:rsidR="00E50EDC">
              <w:rPr>
                <w:rFonts w:ascii="Arial" w:hAnsi="Arial" w:cs="Arial"/>
                <w:color w:val="000000" w:themeColor="text1"/>
                <w:lang w:val="en-US"/>
              </w:rPr>
              <w:t>;</w:t>
            </w:r>
            <w:r w:rsidRPr="7019C618">
              <w:rPr>
                <w:rFonts w:ascii="Arial" w:hAnsi="Arial" w:cs="Arial"/>
                <w:color w:val="000000" w:themeColor="text1"/>
                <w:lang w:val="en-US"/>
              </w:rPr>
              <w:t xml:space="preserve"> able to work unsupervised and collaboratively as part of a team.</w:t>
            </w:r>
          </w:p>
        </w:tc>
        <w:tc>
          <w:tcPr>
            <w:tcW w:w="1276" w:type="dxa"/>
          </w:tcPr>
          <w:p w14:paraId="6010C72C" w14:textId="3A2D5842" w:rsidR="00CB6E07" w:rsidRPr="00FB3649" w:rsidRDefault="00E50EDC" w:rsidP="00FB3649">
            <w:pPr>
              <w:spacing w:after="160" w:line="276" w:lineRule="auto"/>
              <w:rPr>
                <w:rFonts w:ascii="Calibri" w:hAnsi="Calibri"/>
                <w:color w:val="00000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Cs w:val="20"/>
                <w:lang w:val="en-US"/>
              </w:rPr>
              <w:t>X</w:t>
            </w:r>
          </w:p>
        </w:tc>
        <w:tc>
          <w:tcPr>
            <w:tcW w:w="1276" w:type="dxa"/>
          </w:tcPr>
          <w:p w14:paraId="7EB5BF98" w14:textId="77777777" w:rsidR="00CB6E07" w:rsidRPr="00FB3649" w:rsidRDefault="00CB6E07" w:rsidP="00FB3649">
            <w:pPr>
              <w:spacing w:after="160" w:line="276" w:lineRule="auto"/>
              <w:rPr>
                <w:rFonts w:ascii="Calibri" w:hAnsi="Calibri"/>
                <w:color w:val="000000"/>
                <w:szCs w:val="20"/>
                <w:lang w:val="en-US"/>
              </w:rPr>
            </w:pPr>
          </w:p>
        </w:tc>
      </w:tr>
      <w:tr w:rsidR="00CB6E07" w:rsidRPr="00FB3649" w14:paraId="30E0A92F" w14:textId="77777777" w:rsidTr="00CB6E07">
        <w:tc>
          <w:tcPr>
            <w:tcW w:w="6232" w:type="dxa"/>
          </w:tcPr>
          <w:p w14:paraId="4B323B18" w14:textId="445B0D89" w:rsidR="00CB6E07" w:rsidRPr="009C61DC" w:rsidRDefault="00CB6E07" w:rsidP="008F5652">
            <w:pPr>
              <w:spacing w:line="360" w:lineRule="auto"/>
              <w:rPr>
                <w:rFonts w:ascii="Arial" w:hAnsi="Arial" w:cs="Arial"/>
                <w:color w:val="000000"/>
                <w:szCs w:val="20"/>
                <w:lang w:val="en-US"/>
              </w:rPr>
            </w:pPr>
            <w:r>
              <w:rPr>
                <w:rFonts w:ascii="Arial" w:hAnsi="Arial" w:cs="Arial"/>
              </w:rPr>
              <w:t>Able to build</w:t>
            </w:r>
            <w:r w:rsidRPr="007A2521">
              <w:rPr>
                <w:rFonts w:ascii="Arial" w:hAnsi="Arial" w:cs="Arial"/>
              </w:rPr>
              <w:t xml:space="preserve"> interpersonal relationships with </w:t>
            </w:r>
            <w:r>
              <w:rPr>
                <w:rFonts w:ascii="Arial" w:hAnsi="Arial" w:cs="Arial"/>
              </w:rPr>
              <w:t>people in a wide range of roles</w:t>
            </w:r>
            <w:r w:rsidR="00E50EDC"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</w:tcPr>
          <w:p w14:paraId="6111E6A7" w14:textId="23E08FA6" w:rsidR="00CB6E07" w:rsidRPr="00FB3649" w:rsidRDefault="00E50EDC" w:rsidP="00FB3649">
            <w:pPr>
              <w:spacing w:after="160" w:line="276" w:lineRule="auto"/>
              <w:rPr>
                <w:rFonts w:ascii="Calibri" w:hAnsi="Calibri"/>
                <w:color w:val="00000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Cs w:val="20"/>
                <w:lang w:val="en-US"/>
              </w:rPr>
              <w:t>X</w:t>
            </w:r>
          </w:p>
        </w:tc>
        <w:tc>
          <w:tcPr>
            <w:tcW w:w="1276" w:type="dxa"/>
          </w:tcPr>
          <w:p w14:paraId="06CA73D5" w14:textId="176400CF" w:rsidR="00CB6E07" w:rsidRPr="00FB3649" w:rsidRDefault="00CB6E07" w:rsidP="00FB3649">
            <w:pPr>
              <w:spacing w:after="160" w:line="276" w:lineRule="auto"/>
              <w:rPr>
                <w:rFonts w:ascii="Calibri" w:hAnsi="Calibri"/>
                <w:color w:val="000000"/>
                <w:szCs w:val="20"/>
                <w:lang w:val="en-US"/>
              </w:rPr>
            </w:pPr>
          </w:p>
        </w:tc>
      </w:tr>
      <w:tr w:rsidR="00946B1F" w:rsidRPr="00FB3649" w14:paraId="53550B85" w14:textId="77777777" w:rsidTr="00CB6E07">
        <w:tc>
          <w:tcPr>
            <w:tcW w:w="6232" w:type="dxa"/>
          </w:tcPr>
          <w:p w14:paraId="021A8CE5" w14:textId="587743D0" w:rsidR="00946B1F" w:rsidRDefault="00946B1F" w:rsidP="008F565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7E2772">
              <w:rPr>
                <w:rFonts w:ascii="Arial" w:hAnsi="Arial" w:cs="Arial"/>
              </w:rPr>
              <w:t xml:space="preserve">ecognises the impact of their </w:t>
            </w:r>
            <w:r w:rsidR="007E2772" w:rsidRPr="007E2772">
              <w:rPr>
                <w:rFonts w:ascii="Arial" w:hAnsi="Arial" w:cs="Arial"/>
              </w:rPr>
              <w:t>own actions and behaviours upon others; demonstrates emotional intelligence.</w:t>
            </w:r>
            <w:r w:rsidR="007E2772">
              <w:t xml:space="preserve"> </w:t>
            </w:r>
          </w:p>
        </w:tc>
        <w:tc>
          <w:tcPr>
            <w:tcW w:w="1276" w:type="dxa"/>
          </w:tcPr>
          <w:p w14:paraId="4F9BCFF5" w14:textId="59753405" w:rsidR="00946B1F" w:rsidRDefault="007E2772" w:rsidP="00FB3649">
            <w:pPr>
              <w:spacing w:after="160" w:line="276" w:lineRule="auto"/>
              <w:rPr>
                <w:rFonts w:ascii="Calibri" w:hAnsi="Calibri"/>
                <w:color w:val="00000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Cs w:val="20"/>
                <w:lang w:val="en-US"/>
              </w:rPr>
              <w:t>X</w:t>
            </w:r>
          </w:p>
        </w:tc>
        <w:tc>
          <w:tcPr>
            <w:tcW w:w="1276" w:type="dxa"/>
          </w:tcPr>
          <w:p w14:paraId="2785CEA3" w14:textId="77777777" w:rsidR="00946B1F" w:rsidRPr="00FB3649" w:rsidRDefault="00946B1F" w:rsidP="00FB3649">
            <w:pPr>
              <w:spacing w:after="160" w:line="276" w:lineRule="auto"/>
              <w:rPr>
                <w:rFonts w:ascii="Calibri" w:hAnsi="Calibri"/>
                <w:color w:val="000000"/>
                <w:szCs w:val="20"/>
                <w:lang w:val="en-US"/>
              </w:rPr>
            </w:pPr>
          </w:p>
        </w:tc>
      </w:tr>
      <w:tr w:rsidR="00123A4A" w:rsidRPr="00FB3649" w14:paraId="0BC12A28" w14:textId="77777777" w:rsidTr="00CB6E07">
        <w:tc>
          <w:tcPr>
            <w:tcW w:w="6232" w:type="dxa"/>
          </w:tcPr>
          <w:p w14:paraId="41011CFC" w14:textId="4D2B1876" w:rsidR="00123A4A" w:rsidRDefault="00123A4A" w:rsidP="008F5652">
            <w:pPr>
              <w:spacing w:line="360" w:lineRule="auto"/>
              <w:rPr>
                <w:rFonts w:ascii="Arial" w:hAnsi="Arial" w:cs="Arial"/>
              </w:rPr>
            </w:pPr>
            <w:r w:rsidRPr="00123A4A">
              <w:rPr>
                <w:rFonts w:ascii="Arial" w:hAnsi="Arial" w:cs="Arial"/>
              </w:rPr>
              <w:t>Performs all duties in a safe manner, ensuring the safety and well-being of self and others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</w:tcPr>
          <w:p w14:paraId="62C1CDCE" w14:textId="09563938" w:rsidR="00123A4A" w:rsidRDefault="00123A4A" w:rsidP="00FB3649">
            <w:pPr>
              <w:spacing w:after="160" w:line="276" w:lineRule="auto"/>
              <w:rPr>
                <w:rFonts w:ascii="Calibri" w:hAnsi="Calibri"/>
                <w:color w:val="00000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Cs w:val="20"/>
                <w:lang w:val="en-US"/>
              </w:rPr>
              <w:t>X</w:t>
            </w:r>
          </w:p>
        </w:tc>
        <w:tc>
          <w:tcPr>
            <w:tcW w:w="1276" w:type="dxa"/>
          </w:tcPr>
          <w:p w14:paraId="40014502" w14:textId="77777777" w:rsidR="00123A4A" w:rsidRPr="00FB3649" w:rsidRDefault="00123A4A" w:rsidP="00FB3649">
            <w:pPr>
              <w:spacing w:after="160" w:line="276" w:lineRule="auto"/>
              <w:rPr>
                <w:rFonts w:ascii="Calibri" w:hAnsi="Calibri"/>
                <w:color w:val="000000"/>
                <w:szCs w:val="20"/>
                <w:lang w:val="en-US"/>
              </w:rPr>
            </w:pPr>
          </w:p>
        </w:tc>
      </w:tr>
      <w:tr w:rsidR="00CB6E07" w:rsidRPr="00FB3649" w14:paraId="708D0796" w14:textId="77777777" w:rsidTr="00CB6E07">
        <w:tc>
          <w:tcPr>
            <w:tcW w:w="6232" w:type="dxa"/>
          </w:tcPr>
          <w:p w14:paraId="46B6A1E3" w14:textId="4367B1E4" w:rsidR="00CB6E07" w:rsidRPr="009C61DC" w:rsidRDefault="00CB6E07" w:rsidP="4D6C5BF9">
            <w:pPr>
              <w:spacing w:after="160" w:line="360" w:lineRule="auto"/>
              <w:rPr>
                <w:rFonts w:ascii="Arial" w:hAnsi="Arial" w:cs="Arial"/>
                <w:color w:val="000000"/>
                <w:lang w:val="en-US"/>
              </w:rPr>
            </w:pPr>
            <w:r w:rsidRPr="4D6C5BF9">
              <w:rPr>
                <w:rFonts w:ascii="Arial" w:hAnsi="Arial" w:cs="Arial"/>
              </w:rPr>
              <w:lastRenderedPageBreak/>
              <w:t xml:space="preserve">A clear communicator, both verbally and in writing and able to demonstrate diplomacy, sensitivity, and patience. </w:t>
            </w:r>
          </w:p>
        </w:tc>
        <w:tc>
          <w:tcPr>
            <w:tcW w:w="1276" w:type="dxa"/>
          </w:tcPr>
          <w:p w14:paraId="676D627F" w14:textId="34E4D188" w:rsidR="00CB6E07" w:rsidRPr="00FB3649" w:rsidRDefault="00E50EDC" w:rsidP="00FB3649">
            <w:pPr>
              <w:spacing w:after="160" w:line="276" w:lineRule="auto"/>
              <w:rPr>
                <w:rFonts w:ascii="Calibri" w:hAnsi="Calibri"/>
                <w:color w:val="00000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Cs w:val="20"/>
                <w:lang w:val="en-US"/>
              </w:rPr>
              <w:t>X</w:t>
            </w:r>
          </w:p>
        </w:tc>
        <w:tc>
          <w:tcPr>
            <w:tcW w:w="1276" w:type="dxa"/>
          </w:tcPr>
          <w:p w14:paraId="6A688497" w14:textId="77777777" w:rsidR="00CB6E07" w:rsidRPr="00FB3649" w:rsidRDefault="00CB6E07" w:rsidP="00FB3649">
            <w:pPr>
              <w:spacing w:after="160" w:line="276" w:lineRule="auto"/>
              <w:rPr>
                <w:rFonts w:ascii="Calibri" w:hAnsi="Calibri"/>
                <w:color w:val="000000"/>
                <w:szCs w:val="20"/>
                <w:lang w:val="en-US"/>
              </w:rPr>
            </w:pPr>
          </w:p>
        </w:tc>
      </w:tr>
      <w:tr w:rsidR="00CB6E07" w:rsidRPr="00FB3649" w14:paraId="21D49BD7" w14:textId="77777777" w:rsidTr="00CB6E07">
        <w:tc>
          <w:tcPr>
            <w:tcW w:w="6232" w:type="dxa"/>
          </w:tcPr>
          <w:p w14:paraId="7B5289E2" w14:textId="45D4F155" w:rsidR="00CB6E07" w:rsidRPr="009C61DC" w:rsidRDefault="00CB6E07" w:rsidP="008F5652">
            <w:pPr>
              <w:spacing w:after="160" w:line="360" w:lineRule="auto"/>
              <w:rPr>
                <w:rFonts w:ascii="Arial" w:hAnsi="Arial" w:cs="Arial"/>
                <w:color w:val="00000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Ability to learn quickly, have an enquiring mind, and provide a solution focused approach to problem solving.</w:t>
            </w:r>
          </w:p>
        </w:tc>
        <w:tc>
          <w:tcPr>
            <w:tcW w:w="1276" w:type="dxa"/>
          </w:tcPr>
          <w:p w14:paraId="288093B8" w14:textId="4886DA14" w:rsidR="00CB6E07" w:rsidRDefault="00E50EDC" w:rsidP="00FB3649">
            <w:pPr>
              <w:spacing w:after="160" w:line="276" w:lineRule="auto"/>
              <w:rPr>
                <w:rFonts w:ascii="Calibri" w:hAnsi="Calibri"/>
                <w:color w:val="00000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Cs w:val="20"/>
                <w:lang w:val="en-US"/>
              </w:rPr>
              <w:t>X</w:t>
            </w:r>
          </w:p>
        </w:tc>
        <w:tc>
          <w:tcPr>
            <w:tcW w:w="1276" w:type="dxa"/>
          </w:tcPr>
          <w:p w14:paraId="67AFD3FB" w14:textId="77777777" w:rsidR="00CB6E07" w:rsidRPr="00FB3649" w:rsidRDefault="00CB6E07" w:rsidP="00FB3649">
            <w:pPr>
              <w:spacing w:after="160" w:line="276" w:lineRule="auto"/>
              <w:rPr>
                <w:rFonts w:ascii="Calibri" w:hAnsi="Calibri"/>
                <w:color w:val="000000"/>
                <w:szCs w:val="20"/>
                <w:lang w:val="en-US"/>
              </w:rPr>
            </w:pPr>
          </w:p>
        </w:tc>
      </w:tr>
      <w:tr w:rsidR="00CB6E07" w:rsidRPr="00FB3649" w14:paraId="44FE519D" w14:textId="77777777" w:rsidTr="00CB6E07">
        <w:tc>
          <w:tcPr>
            <w:tcW w:w="6232" w:type="dxa"/>
          </w:tcPr>
          <w:p w14:paraId="35C73289" w14:textId="0B89AE38" w:rsidR="00CB6E07" w:rsidRPr="009C61DC" w:rsidRDefault="00CB6E07" w:rsidP="008F5652">
            <w:pPr>
              <w:spacing w:after="160" w:line="360" w:lineRule="auto"/>
              <w:rPr>
                <w:rFonts w:ascii="Arial" w:hAnsi="Arial" w:cs="Arial"/>
                <w:color w:val="000000"/>
                <w:szCs w:val="20"/>
                <w:lang w:val="en-US"/>
              </w:rPr>
            </w:pPr>
            <w:r w:rsidRPr="009C61DC">
              <w:rPr>
                <w:rFonts w:ascii="Arial" w:hAnsi="Arial" w:cs="Arial"/>
                <w:color w:val="000000"/>
                <w:szCs w:val="20"/>
                <w:lang w:val="en-US"/>
              </w:rPr>
              <w:t xml:space="preserve">Ability to manage multiple </w:t>
            </w:r>
            <w:r>
              <w:rPr>
                <w:rFonts w:ascii="Arial" w:hAnsi="Arial" w:cs="Arial"/>
                <w:color w:val="000000"/>
                <w:szCs w:val="20"/>
                <w:lang w:val="en-US"/>
              </w:rPr>
              <w:t>tasks</w:t>
            </w:r>
            <w:r w:rsidRPr="009C61DC">
              <w:rPr>
                <w:rFonts w:ascii="Arial" w:hAnsi="Arial" w:cs="Arial"/>
                <w:color w:val="000000"/>
                <w:szCs w:val="20"/>
                <w:lang w:val="en-US"/>
              </w:rPr>
              <w:t xml:space="preserve"> and deliver on time</w:t>
            </w:r>
            <w:r>
              <w:rPr>
                <w:rFonts w:ascii="Arial" w:hAnsi="Arial" w:cs="Arial"/>
                <w:color w:val="000000"/>
                <w:szCs w:val="20"/>
                <w:lang w:val="en-US"/>
              </w:rPr>
              <w:t xml:space="preserve"> with a clear attention to detail.</w:t>
            </w:r>
          </w:p>
        </w:tc>
        <w:tc>
          <w:tcPr>
            <w:tcW w:w="1276" w:type="dxa"/>
          </w:tcPr>
          <w:p w14:paraId="35EA9008" w14:textId="7029A47F" w:rsidR="00CB6E07" w:rsidRPr="00FB3649" w:rsidRDefault="00E50EDC" w:rsidP="00FB3649">
            <w:pPr>
              <w:spacing w:after="160" w:line="276" w:lineRule="auto"/>
              <w:rPr>
                <w:rFonts w:ascii="Calibri" w:hAnsi="Calibri"/>
                <w:color w:val="00000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Cs w:val="20"/>
                <w:lang w:val="en-US"/>
              </w:rPr>
              <w:t>X</w:t>
            </w:r>
          </w:p>
        </w:tc>
        <w:tc>
          <w:tcPr>
            <w:tcW w:w="1276" w:type="dxa"/>
          </w:tcPr>
          <w:p w14:paraId="02A449B8" w14:textId="77777777" w:rsidR="00CB6E07" w:rsidRPr="00FB3649" w:rsidRDefault="00CB6E07" w:rsidP="00FB3649">
            <w:pPr>
              <w:spacing w:after="160" w:line="276" w:lineRule="auto"/>
              <w:rPr>
                <w:rFonts w:ascii="Calibri" w:hAnsi="Calibri"/>
                <w:color w:val="000000"/>
                <w:szCs w:val="20"/>
                <w:lang w:val="en-US"/>
              </w:rPr>
            </w:pPr>
          </w:p>
        </w:tc>
      </w:tr>
      <w:tr w:rsidR="00CB6E07" w14:paraId="4A34D5B2" w14:textId="77777777" w:rsidTr="00CB6E07">
        <w:trPr>
          <w:trHeight w:val="300"/>
        </w:trPr>
        <w:tc>
          <w:tcPr>
            <w:tcW w:w="6232" w:type="dxa"/>
          </w:tcPr>
          <w:p w14:paraId="6203298D" w14:textId="226A145A" w:rsidR="00CB6E07" w:rsidRDefault="00CB6E07" w:rsidP="45BAD1E9">
            <w:pPr>
              <w:spacing w:line="360" w:lineRule="auto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Hold a clean driving licence and have access to a private car with insurance for travel on business purposes.</w:t>
            </w: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276" w:type="dxa"/>
          </w:tcPr>
          <w:p w14:paraId="6CE14625" w14:textId="3BE4B863" w:rsidR="00CB6E07" w:rsidRDefault="00CB6E07" w:rsidP="45BAD1E9">
            <w:pPr>
              <w:spacing w:line="276" w:lineRule="auto"/>
              <w:rPr>
                <w:rFonts w:ascii="Calibri" w:hAnsi="Calibri"/>
                <w:color w:val="000000" w:themeColor="text1"/>
                <w:lang w:val="en-US"/>
              </w:rPr>
            </w:pPr>
          </w:p>
        </w:tc>
        <w:tc>
          <w:tcPr>
            <w:tcW w:w="1276" w:type="dxa"/>
          </w:tcPr>
          <w:p w14:paraId="2E3D5763" w14:textId="5FAD1EA1" w:rsidR="00CB6E07" w:rsidRDefault="00E50EDC" w:rsidP="45BAD1E9">
            <w:pPr>
              <w:spacing w:line="276" w:lineRule="auto"/>
              <w:rPr>
                <w:rFonts w:ascii="Calibri" w:hAnsi="Calibri"/>
                <w:color w:val="000000" w:themeColor="text1"/>
                <w:lang w:val="en-US"/>
              </w:rPr>
            </w:pPr>
            <w:r w:rsidRPr="49B550DD">
              <w:rPr>
                <w:rFonts w:ascii="Calibri" w:hAnsi="Calibri"/>
                <w:color w:val="000000" w:themeColor="text1"/>
                <w:lang w:val="en-US"/>
              </w:rPr>
              <w:t>X</w:t>
            </w:r>
          </w:p>
        </w:tc>
      </w:tr>
      <w:tr w:rsidR="00A67D2F" w14:paraId="107713FC" w14:textId="77777777" w:rsidTr="00CB6E07">
        <w:trPr>
          <w:trHeight w:val="300"/>
        </w:trPr>
        <w:tc>
          <w:tcPr>
            <w:tcW w:w="6232" w:type="dxa"/>
          </w:tcPr>
          <w:p w14:paraId="5BC5F14F" w14:textId="7E0ADC90" w:rsidR="00A67D2F" w:rsidRDefault="00F26B3F" w:rsidP="45BAD1E9">
            <w:pPr>
              <w:spacing w:line="360" w:lineRule="auto"/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Must be comfortable working in a Church environment and empathic to the </w:t>
            </w:r>
            <w:r w:rsidR="00946B1F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values of the Church of England. </w:t>
            </w:r>
            <w:r w:rsidR="00004DD6">
              <w:rPr>
                <w:rStyle w:val="normaltextrun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</w:tcPr>
          <w:p w14:paraId="53C745EE" w14:textId="01BC8491" w:rsidR="00A67D2F" w:rsidRPr="00946B1F" w:rsidRDefault="00946B1F" w:rsidP="45BAD1E9">
            <w:pPr>
              <w:spacing w:line="276" w:lineRule="auto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X</w:t>
            </w:r>
          </w:p>
        </w:tc>
        <w:tc>
          <w:tcPr>
            <w:tcW w:w="1276" w:type="dxa"/>
          </w:tcPr>
          <w:p w14:paraId="1ED29A53" w14:textId="77777777" w:rsidR="00A67D2F" w:rsidRPr="49B550DD" w:rsidRDefault="00A67D2F" w:rsidP="45BAD1E9">
            <w:pPr>
              <w:spacing w:line="276" w:lineRule="auto"/>
              <w:rPr>
                <w:rFonts w:ascii="Calibri" w:hAnsi="Calibri"/>
                <w:color w:val="000000" w:themeColor="text1"/>
                <w:lang w:val="en-US"/>
              </w:rPr>
            </w:pPr>
          </w:p>
        </w:tc>
      </w:tr>
    </w:tbl>
    <w:p w14:paraId="11C1DF64" w14:textId="77777777" w:rsidR="00FB3649" w:rsidRDefault="00FB3649" w:rsidP="00F848B6">
      <w:pPr>
        <w:rPr>
          <w:b/>
          <w:bCs/>
          <w:u w:val="single"/>
        </w:rPr>
      </w:pPr>
    </w:p>
    <w:p w14:paraId="77C7C6C1" w14:textId="77777777" w:rsidR="00A37D8A" w:rsidRPr="0088194D" w:rsidRDefault="00A37D8A" w:rsidP="0088194D">
      <w:pPr>
        <w:spacing w:after="160" w:line="276" w:lineRule="auto"/>
        <w:rPr>
          <w:rFonts w:ascii="Arial" w:eastAsia="Times New Roman" w:hAnsi="Arial" w:cs="Arial"/>
          <w:b/>
          <w:color w:val="000000"/>
          <w:sz w:val="22"/>
          <w:szCs w:val="22"/>
          <w:u w:val="single"/>
          <w:lang w:val="en-US"/>
        </w:rPr>
      </w:pPr>
    </w:p>
    <w:p w14:paraId="2660875A" w14:textId="6049517B" w:rsidR="004B5D87" w:rsidRPr="0088194D" w:rsidRDefault="009C61DC" w:rsidP="0088194D">
      <w:pPr>
        <w:spacing w:after="160" w:line="276" w:lineRule="auto"/>
        <w:rPr>
          <w:rFonts w:ascii="Arial" w:eastAsia="Times New Roman" w:hAnsi="Arial" w:cs="Arial"/>
          <w:b/>
          <w:color w:val="000000"/>
          <w:sz w:val="22"/>
          <w:szCs w:val="22"/>
          <w:u w:val="single"/>
          <w:lang w:val="en-US"/>
        </w:rPr>
      </w:pPr>
      <w:r w:rsidRPr="0088194D">
        <w:rPr>
          <w:rFonts w:ascii="Arial" w:eastAsia="Times New Roman" w:hAnsi="Arial" w:cs="Arial"/>
          <w:b/>
          <w:color w:val="000000"/>
          <w:sz w:val="22"/>
          <w:szCs w:val="22"/>
          <w:u w:val="single"/>
          <w:lang w:val="en-US"/>
        </w:rPr>
        <w:t>Other Details.</w:t>
      </w:r>
    </w:p>
    <w:p w14:paraId="1E006B2D" w14:textId="35FE1B16" w:rsidR="009B0410" w:rsidRPr="0088194D" w:rsidRDefault="526225B3" w:rsidP="0088194D">
      <w:pPr>
        <w:pStyle w:val="paragraph"/>
        <w:spacing w:before="0" w:beforeAutospacing="0" w:after="0" w:afterAutospacing="0" w:line="276" w:lineRule="auto"/>
        <w:ind w:right="-105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8194D">
        <w:rPr>
          <w:rStyle w:val="normaltextrun"/>
          <w:rFonts w:ascii="Arial" w:hAnsi="Arial" w:cs="Arial"/>
          <w:b/>
          <w:bCs/>
          <w:sz w:val="22"/>
          <w:szCs w:val="22"/>
        </w:rPr>
        <w:t>Hours:</w:t>
      </w:r>
      <w:r w:rsidRPr="0088194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E41EEC" w:rsidRPr="0088194D">
        <w:rPr>
          <w:rFonts w:ascii="Arial" w:hAnsi="Arial" w:cs="Arial"/>
          <w:sz w:val="22"/>
          <w:szCs w:val="22"/>
        </w:rPr>
        <w:t>35 hours per week worked over 5 days with a 60-minute unpaid lunch break</w:t>
      </w:r>
      <w:r w:rsidR="00E41EEC" w:rsidRPr="0088194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88194D">
        <w:rPr>
          <w:rStyle w:val="normaltextrun"/>
          <w:rFonts w:ascii="Arial" w:hAnsi="Arial" w:cs="Arial"/>
          <w:sz w:val="22"/>
          <w:szCs w:val="22"/>
        </w:rPr>
        <w:t>The normal hours are 0</w:t>
      </w:r>
      <w:r w:rsidR="2D5D23BE" w:rsidRPr="0088194D">
        <w:rPr>
          <w:rStyle w:val="normaltextrun"/>
          <w:rFonts w:ascii="Arial" w:hAnsi="Arial" w:cs="Arial"/>
          <w:sz w:val="22"/>
          <w:szCs w:val="22"/>
        </w:rPr>
        <w:t>8.30</w:t>
      </w:r>
      <w:r w:rsidRPr="0088194D">
        <w:rPr>
          <w:rStyle w:val="normaltextrun"/>
          <w:rFonts w:ascii="Arial" w:hAnsi="Arial" w:cs="Arial"/>
          <w:sz w:val="22"/>
          <w:szCs w:val="22"/>
        </w:rPr>
        <w:t xml:space="preserve"> to </w:t>
      </w:r>
      <w:r w:rsidR="15086F34" w:rsidRPr="0088194D">
        <w:rPr>
          <w:rStyle w:val="normaltextrun"/>
          <w:rFonts w:ascii="Arial" w:hAnsi="Arial" w:cs="Arial"/>
          <w:sz w:val="22"/>
          <w:szCs w:val="22"/>
        </w:rPr>
        <w:t>16</w:t>
      </w:r>
      <w:r w:rsidRPr="0088194D">
        <w:rPr>
          <w:rStyle w:val="normaltextrun"/>
          <w:rFonts w:ascii="Arial" w:hAnsi="Arial" w:cs="Arial"/>
          <w:sz w:val="22"/>
          <w:szCs w:val="22"/>
        </w:rPr>
        <w:t>:</w:t>
      </w:r>
      <w:r w:rsidR="5F5A29E1" w:rsidRPr="0088194D">
        <w:rPr>
          <w:rStyle w:val="normaltextrun"/>
          <w:rFonts w:ascii="Arial" w:hAnsi="Arial" w:cs="Arial"/>
          <w:sz w:val="22"/>
          <w:szCs w:val="22"/>
        </w:rPr>
        <w:t>30</w:t>
      </w:r>
      <w:r w:rsidRPr="0088194D">
        <w:rPr>
          <w:rStyle w:val="normaltextrun"/>
          <w:rFonts w:ascii="Arial" w:hAnsi="Arial" w:cs="Arial"/>
          <w:sz w:val="22"/>
          <w:szCs w:val="22"/>
        </w:rPr>
        <w:t xml:space="preserve"> Monday to Friday.  Consideration will be given to flexible working arrangements.  The post holder will be entitled to time off in lieu </w:t>
      </w:r>
      <w:r w:rsidR="00E41EEC" w:rsidRPr="0088194D">
        <w:rPr>
          <w:rStyle w:val="normaltextrun"/>
          <w:rFonts w:ascii="Arial" w:hAnsi="Arial" w:cs="Arial"/>
          <w:sz w:val="22"/>
          <w:szCs w:val="22"/>
        </w:rPr>
        <w:t>for</w:t>
      </w:r>
      <w:r w:rsidRPr="0088194D">
        <w:rPr>
          <w:rStyle w:val="normaltextrun"/>
          <w:rFonts w:ascii="Arial" w:hAnsi="Arial" w:cs="Arial"/>
          <w:sz w:val="22"/>
          <w:szCs w:val="22"/>
        </w:rPr>
        <w:t xml:space="preserve"> attending meetings outside of office hours. </w:t>
      </w:r>
    </w:p>
    <w:p w14:paraId="090D2108" w14:textId="77777777" w:rsidR="009B0410" w:rsidRPr="0088194D" w:rsidRDefault="009B0410" w:rsidP="0088194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88194D">
        <w:rPr>
          <w:rStyle w:val="eop"/>
          <w:rFonts w:ascii="Arial" w:hAnsi="Arial" w:cs="Arial"/>
          <w:sz w:val="22"/>
          <w:szCs w:val="22"/>
        </w:rPr>
        <w:t> </w:t>
      </w:r>
    </w:p>
    <w:p w14:paraId="57B8E315" w14:textId="1DA09B17" w:rsidR="009B0410" w:rsidRPr="0088194D" w:rsidRDefault="009B0410" w:rsidP="0088194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8194D">
        <w:rPr>
          <w:rStyle w:val="normaltextrun"/>
          <w:rFonts w:ascii="Arial" w:hAnsi="Arial" w:cs="Arial"/>
          <w:b/>
          <w:bCs/>
          <w:sz w:val="22"/>
          <w:szCs w:val="22"/>
        </w:rPr>
        <w:t xml:space="preserve">Probationary </w:t>
      </w:r>
      <w:r w:rsidR="0010407F" w:rsidRPr="0088194D">
        <w:rPr>
          <w:rStyle w:val="normaltextrun"/>
          <w:rFonts w:ascii="Arial" w:hAnsi="Arial" w:cs="Arial"/>
          <w:b/>
          <w:bCs/>
          <w:sz w:val="22"/>
          <w:szCs w:val="22"/>
        </w:rPr>
        <w:t>P</w:t>
      </w:r>
      <w:r w:rsidRPr="0088194D">
        <w:rPr>
          <w:rStyle w:val="normaltextrun"/>
          <w:rFonts w:ascii="Arial" w:hAnsi="Arial" w:cs="Arial"/>
          <w:b/>
          <w:bCs/>
          <w:sz w:val="22"/>
          <w:szCs w:val="22"/>
        </w:rPr>
        <w:t>eriod:</w:t>
      </w:r>
      <w:r w:rsidRPr="0088194D">
        <w:rPr>
          <w:rStyle w:val="normaltextrun"/>
          <w:rFonts w:ascii="Arial" w:hAnsi="Arial" w:cs="Arial"/>
          <w:sz w:val="22"/>
          <w:szCs w:val="22"/>
        </w:rPr>
        <w:t xml:space="preserve"> Employment is subject to a six-month probationary period.  </w:t>
      </w:r>
    </w:p>
    <w:p w14:paraId="5AE929F2" w14:textId="77777777" w:rsidR="00A37D8A" w:rsidRPr="0088194D" w:rsidRDefault="00A37D8A" w:rsidP="0088194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6AEC78CA" w14:textId="14FDEB78" w:rsidR="009B0410" w:rsidRPr="0088194D" w:rsidRDefault="526225B3" w:rsidP="0088194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88194D">
        <w:rPr>
          <w:rStyle w:val="normaltextrun"/>
          <w:rFonts w:ascii="Arial" w:hAnsi="Arial" w:cs="Arial"/>
          <w:b/>
          <w:bCs/>
          <w:sz w:val="22"/>
          <w:szCs w:val="22"/>
        </w:rPr>
        <w:t xml:space="preserve">Place of work: </w:t>
      </w:r>
      <w:r w:rsidRPr="0088194D">
        <w:rPr>
          <w:rFonts w:ascii="Arial" w:hAnsi="Arial" w:cs="Arial"/>
          <w:sz w:val="22"/>
          <w:szCs w:val="22"/>
        </w:rPr>
        <w:t xml:space="preserve">The main place of work will </w:t>
      </w:r>
      <w:r w:rsidR="00A37D8A" w:rsidRPr="0088194D">
        <w:rPr>
          <w:rFonts w:ascii="Arial" w:hAnsi="Arial" w:cs="Arial"/>
          <w:sz w:val="22"/>
          <w:szCs w:val="22"/>
        </w:rPr>
        <w:t xml:space="preserve">either </w:t>
      </w:r>
      <w:r w:rsidRPr="0088194D">
        <w:rPr>
          <w:rFonts w:ascii="Arial" w:hAnsi="Arial" w:cs="Arial"/>
          <w:sz w:val="22"/>
          <w:szCs w:val="22"/>
        </w:rPr>
        <w:t>be The Diocesan Office, The Pala</w:t>
      </w:r>
      <w:r w:rsidR="00A37D8A" w:rsidRPr="0088194D">
        <w:rPr>
          <w:rFonts w:ascii="Arial" w:hAnsi="Arial" w:cs="Arial"/>
          <w:sz w:val="22"/>
          <w:szCs w:val="22"/>
        </w:rPr>
        <w:t>ce, Peterborough, PE1 1YB or the Diocesan Office</w:t>
      </w:r>
      <w:r w:rsidR="4C498214" w:rsidRPr="0088194D">
        <w:rPr>
          <w:rFonts w:ascii="Arial" w:hAnsi="Arial" w:cs="Arial"/>
          <w:sz w:val="22"/>
          <w:szCs w:val="22"/>
        </w:rPr>
        <w:t>,</w:t>
      </w:r>
      <w:r w:rsidR="00A37D8A" w:rsidRPr="0088194D">
        <w:rPr>
          <w:rFonts w:ascii="Arial" w:hAnsi="Arial" w:cs="Arial"/>
          <w:sz w:val="22"/>
          <w:szCs w:val="22"/>
        </w:rPr>
        <w:t xml:space="preserve"> Bouverie Court, The Lakes, Northampton NN4 7YD.</w:t>
      </w:r>
      <w:r w:rsidRPr="0088194D">
        <w:rPr>
          <w:rFonts w:ascii="Arial" w:hAnsi="Arial" w:cs="Arial"/>
          <w:sz w:val="22"/>
          <w:szCs w:val="22"/>
        </w:rPr>
        <w:t>  The role holder will be required to attend other parts of the Diocese regularly as part of their role. </w:t>
      </w:r>
      <w:r w:rsidR="00C61A88" w:rsidRPr="0088194D">
        <w:rPr>
          <w:rFonts w:ascii="Arial" w:hAnsi="Arial" w:cs="Arial"/>
          <w:sz w:val="22"/>
          <w:szCs w:val="22"/>
        </w:rPr>
        <w:t xml:space="preserve">Hybrid working can be </w:t>
      </w:r>
      <w:r w:rsidR="0044687A" w:rsidRPr="0088194D">
        <w:rPr>
          <w:rFonts w:ascii="Arial" w:hAnsi="Arial" w:cs="Arial"/>
          <w:sz w:val="22"/>
          <w:szCs w:val="22"/>
        </w:rPr>
        <w:t xml:space="preserve">considered. </w:t>
      </w:r>
    </w:p>
    <w:p w14:paraId="65D87A92" w14:textId="77777777" w:rsidR="004B5D87" w:rsidRPr="0088194D" w:rsidRDefault="004B5D87" w:rsidP="0088194D">
      <w:pPr>
        <w:spacing w:line="276" w:lineRule="auto"/>
        <w:rPr>
          <w:rStyle w:val="normaltextrun"/>
          <w:rFonts w:ascii="Arial" w:hAnsi="Arial" w:cs="Arial"/>
          <w:b/>
          <w:bCs/>
          <w:sz w:val="22"/>
          <w:szCs w:val="22"/>
          <w:lang w:eastAsia="en-GB"/>
        </w:rPr>
      </w:pPr>
    </w:p>
    <w:p w14:paraId="7E4161AE" w14:textId="23678FCA" w:rsidR="004B5D87" w:rsidRPr="0088194D" w:rsidRDefault="50ECB21F" w:rsidP="0088194D">
      <w:pPr>
        <w:spacing w:line="276" w:lineRule="auto"/>
        <w:rPr>
          <w:rStyle w:val="normaltextrun"/>
          <w:rFonts w:ascii="Arial" w:hAnsi="Arial" w:cs="Arial"/>
          <w:sz w:val="22"/>
          <w:szCs w:val="22"/>
          <w:lang w:eastAsia="en-GB"/>
        </w:rPr>
      </w:pPr>
      <w:r w:rsidRPr="0088194D">
        <w:rPr>
          <w:rStyle w:val="normaltextrun"/>
          <w:rFonts w:ascii="Arial" w:hAnsi="Arial" w:cs="Arial"/>
          <w:sz w:val="22"/>
          <w:szCs w:val="22"/>
          <w:lang w:eastAsia="en-GB"/>
        </w:rPr>
        <w:t>The Diocese of Peterborough is committed to safeguarding and promoting the welfare of children and young people</w:t>
      </w:r>
      <w:r w:rsidR="3BCF17D0" w:rsidRPr="0088194D">
        <w:rPr>
          <w:rStyle w:val="normaltextrun"/>
          <w:rFonts w:ascii="Arial" w:hAnsi="Arial" w:cs="Arial"/>
          <w:sz w:val="22"/>
          <w:szCs w:val="22"/>
          <w:lang w:eastAsia="en-GB"/>
        </w:rPr>
        <w:t xml:space="preserve">. </w:t>
      </w:r>
      <w:r w:rsidRPr="0088194D">
        <w:rPr>
          <w:rStyle w:val="normaltextrun"/>
          <w:rFonts w:ascii="Arial" w:hAnsi="Arial" w:cs="Arial"/>
          <w:sz w:val="22"/>
          <w:szCs w:val="22"/>
          <w:lang w:eastAsia="en-GB"/>
        </w:rPr>
        <w:t>Staff are subject to an enhanced</w:t>
      </w:r>
      <w:r w:rsidR="31C2B7A0" w:rsidRPr="0088194D">
        <w:rPr>
          <w:rStyle w:val="normaltextrun"/>
          <w:rFonts w:ascii="Arial" w:hAnsi="Arial" w:cs="Arial"/>
          <w:sz w:val="22"/>
          <w:szCs w:val="22"/>
          <w:lang w:eastAsia="en-GB"/>
        </w:rPr>
        <w:t xml:space="preserve"> </w:t>
      </w:r>
      <w:r w:rsidRPr="0088194D">
        <w:rPr>
          <w:rStyle w:val="normaltextrun"/>
          <w:rFonts w:ascii="Arial" w:hAnsi="Arial" w:cs="Arial"/>
          <w:sz w:val="22"/>
          <w:szCs w:val="22"/>
          <w:lang w:eastAsia="en-GB"/>
        </w:rPr>
        <w:t>Disclosure and Barring Service check.</w:t>
      </w:r>
    </w:p>
    <w:p w14:paraId="4D9DB116" w14:textId="77777777" w:rsidR="0044687A" w:rsidRPr="0088194D" w:rsidRDefault="0044687A" w:rsidP="0088194D">
      <w:pPr>
        <w:spacing w:line="276" w:lineRule="auto"/>
        <w:rPr>
          <w:rFonts w:ascii="Arial" w:eastAsia="Times New Roman" w:hAnsi="Arial" w:cs="Arial"/>
          <w:b/>
          <w:bCs/>
          <w:color w:val="000000"/>
          <w:sz w:val="22"/>
          <w:szCs w:val="22"/>
          <w:lang w:val="en-US"/>
        </w:rPr>
      </w:pPr>
    </w:p>
    <w:p w14:paraId="69DCBF64" w14:textId="0D1AC0AF" w:rsidR="009C61DC" w:rsidRPr="0088194D" w:rsidRDefault="00C637F1" w:rsidP="0088194D">
      <w:pPr>
        <w:spacing w:after="160" w:line="276" w:lineRule="auto"/>
        <w:rPr>
          <w:rFonts w:ascii="Arial" w:eastAsia="Times New Roman" w:hAnsi="Arial" w:cs="Arial"/>
          <w:b/>
          <w:color w:val="000000"/>
          <w:sz w:val="22"/>
          <w:szCs w:val="22"/>
          <w:lang w:val="en-US"/>
        </w:rPr>
      </w:pPr>
      <w:r w:rsidRPr="0088194D">
        <w:rPr>
          <w:rFonts w:ascii="Arial" w:eastAsia="Times New Roman" w:hAnsi="Arial" w:cs="Arial"/>
          <w:b/>
          <w:color w:val="000000"/>
          <w:sz w:val="22"/>
          <w:szCs w:val="22"/>
          <w:lang w:val="en-US"/>
        </w:rPr>
        <w:t xml:space="preserve">Renumeration: </w:t>
      </w:r>
    </w:p>
    <w:p w14:paraId="45C19C33" w14:textId="77777777" w:rsidR="00E41EEC" w:rsidRPr="0088194D" w:rsidRDefault="7BE311D5" w:rsidP="0088194D">
      <w:pPr>
        <w:pStyle w:val="ListParagraph"/>
        <w:numPr>
          <w:ilvl w:val="0"/>
          <w:numId w:val="12"/>
        </w:numPr>
        <w:spacing w:after="160" w:line="276" w:lineRule="auto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88194D">
        <w:rPr>
          <w:rFonts w:ascii="Arial" w:eastAsia="Times New Roman" w:hAnsi="Arial" w:cs="Arial"/>
          <w:color w:val="000000" w:themeColor="text1"/>
          <w:sz w:val="22"/>
          <w:szCs w:val="22"/>
          <w:lang w:val="en-US"/>
        </w:rPr>
        <w:t xml:space="preserve">Salary: </w:t>
      </w:r>
      <w:r w:rsidR="00A37D8A" w:rsidRPr="0088194D">
        <w:rPr>
          <w:rFonts w:ascii="Arial" w:eastAsia="Times New Roman" w:hAnsi="Arial" w:cs="Arial"/>
          <w:color w:val="000000" w:themeColor="text1"/>
          <w:sz w:val="22"/>
          <w:szCs w:val="22"/>
          <w:lang w:val="en-US"/>
        </w:rPr>
        <w:t>£26,</w:t>
      </w:r>
      <w:r w:rsidR="05FF4FE4" w:rsidRPr="0088194D">
        <w:rPr>
          <w:rFonts w:ascii="Arial" w:eastAsia="Times New Roman" w:hAnsi="Arial" w:cs="Arial"/>
          <w:color w:val="000000" w:themeColor="text1"/>
          <w:sz w:val="22"/>
          <w:szCs w:val="22"/>
          <w:lang w:val="en-US"/>
        </w:rPr>
        <w:t>0</w:t>
      </w:r>
      <w:r w:rsidR="00A37D8A" w:rsidRPr="0088194D">
        <w:rPr>
          <w:rFonts w:ascii="Arial" w:eastAsia="Times New Roman" w:hAnsi="Arial" w:cs="Arial"/>
          <w:color w:val="000000" w:themeColor="text1"/>
          <w:sz w:val="22"/>
          <w:szCs w:val="22"/>
          <w:lang w:val="en-US"/>
        </w:rPr>
        <w:t>00</w:t>
      </w:r>
      <w:r w:rsidR="00C637F1" w:rsidRPr="0088194D">
        <w:rPr>
          <w:rFonts w:ascii="Arial" w:eastAsia="Times New Roman" w:hAnsi="Arial" w:cs="Arial"/>
          <w:color w:val="000000" w:themeColor="text1"/>
          <w:sz w:val="22"/>
          <w:szCs w:val="22"/>
          <w:lang w:val="en-US"/>
        </w:rPr>
        <w:t xml:space="preserve">pa </w:t>
      </w:r>
    </w:p>
    <w:p w14:paraId="3333FFA6" w14:textId="1B37C65D" w:rsidR="009C61DC" w:rsidRPr="0088194D" w:rsidRDefault="50ECB21F" w:rsidP="0088194D">
      <w:pPr>
        <w:pStyle w:val="ListParagraph"/>
        <w:numPr>
          <w:ilvl w:val="0"/>
          <w:numId w:val="12"/>
        </w:numPr>
        <w:spacing w:after="160" w:line="276" w:lineRule="auto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88194D">
        <w:rPr>
          <w:rFonts w:ascii="Arial" w:eastAsia="Times New Roman" w:hAnsi="Arial" w:cs="Arial"/>
          <w:color w:val="000000" w:themeColor="text1"/>
          <w:sz w:val="22"/>
          <w:szCs w:val="22"/>
          <w:lang w:val="en-US"/>
        </w:rPr>
        <w:t>Pension</w:t>
      </w:r>
      <w:r w:rsidR="1B426894" w:rsidRPr="0088194D">
        <w:rPr>
          <w:rFonts w:ascii="Arial" w:eastAsia="Times New Roman" w:hAnsi="Arial" w:cs="Arial"/>
          <w:color w:val="000000" w:themeColor="text1"/>
          <w:sz w:val="22"/>
          <w:szCs w:val="22"/>
          <w:lang w:val="en-US"/>
        </w:rPr>
        <w:t>:</w:t>
      </w:r>
      <w:r w:rsidRPr="0088194D">
        <w:rPr>
          <w:rFonts w:ascii="Arial" w:eastAsia="Times New Roman" w:hAnsi="Arial" w:cs="Arial"/>
          <w:color w:val="000000" w:themeColor="text1"/>
          <w:sz w:val="22"/>
          <w:szCs w:val="22"/>
          <w:lang w:val="en-US"/>
        </w:rPr>
        <w:t>10% non-contributory pension</w:t>
      </w:r>
    </w:p>
    <w:p w14:paraId="691D2A40" w14:textId="7F05B992" w:rsidR="009C61DC" w:rsidRPr="0088194D" w:rsidRDefault="00E41EEC" w:rsidP="0088194D">
      <w:pPr>
        <w:pStyle w:val="ListParagraph"/>
        <w:numPr>
          <w:ilvl w:val="0"/>
          <w:numId w:val="12"/>
        </w:numPr>
        <w:spacing w:after="200" w:line="276" w:lineRule="auto"/>
        <w:rPr>
          <w:rFonts w:ascii="Arial" w:eastAsia="Times New Roman" w:hAnsi="Arial" w:cs="Arial"/>
          <w:sz w:val="22"/>
          <w:szCs w:val="22"/>
        </w:rPr>
      </w:pPr>
      <w:r w:rsidRPr="0088194D">
        <w:rPr>
          <w:rFonts w:ascii="Arial" w:eastAsia="Times New Roman" w:hAnsi="Arial" w:cs="Arial"/>
          <w:sz w:val="22"/>
          <w:szCs w:val="22"/>
        </w:rPr>
        <w:t>Annual Leave</w:t>
      </w:r>
      <w:r w:rsidR="138AE907" w:rsidRPr="0088194D">
        <w:rPr>
          <w:rFonts w:ascii="Arial" w:eastAsia="Times New Roman" w:hAnsi="Arial" w:cs="Arial"/>
          <w:sz w:val="22"/>
          <w:szCs w:val="22"/>
        </w:rPr>
        <w:t xml:space="preserve">: </w:t>
      </w:r>
      <w:r w:rsidR="50ECB21F" w:rsidRPr="0088194D">
        <w:rPr>
          <w:rFonts w:ascii="Arial" w:eastAsia="Times New Roman" w:hAnsi="Arial" w:cs="Arial"/>
          <w:sz w:val="22"/>
          <w:szCs w:val="22"/>
        </w:rPr>
        <w:t xml:space="preserve">25 days per year plus Public Holidays </w:t>
      </w:r>
      <w:r w:rsidR="00A37D8A" w:rsidRPr="0088194D">
        <w:rPr>
          <w:rFonts w:ascii="Arial" w:eastAsia="Times New Roman" w:hAnsi="Arial" w:cs="Arial"/>
          <w:sz w:val="22"/>
          <w:szCs w:val="22"/>
        </w:rPr>
        <w:t>a</w:t>
      </w:r>
      <w:r w:rsidR="50ECB21F" w:rsidRPr="0088194D">
        <w:rPr>
          <w:rFonts w:ascii="Arial" w:eastAsia="Times New Roman" w:hAnsi="Arial" w:cs="Arial"/>
          <w:sz w:val="22"/>
          <w:szCs w:val="22"/>
        </w:rPr>
        <w:t>nd</w:t>
      </w:r>
      <w:r w:rsidRPr="0088194D">
        <w:rPr>
          <w:rFonts w:ascii="Arial" w:eastAsia="Times New Roman" w:hAnsi="Arial" w:cs="Arial"/>
          <w:sz w:val="22"/>
          <w:szCs w:val="22"/>
        </w:rPr>
        <w:t xml:space="preserve"> </w:t>
      </w:r>
      <w:r w:rsidR="50ECB21F" w:rsidRPr="0088194D">
        <w:rPr>
          <w:rFonts w:ascii="Arial" w:eastAsia="Times New Roman" w:hAnsi="Arial" w:cs="Arial"/>
          <w:sz w:val="22"/>
          <w:szCs w:val="22"/>
        </w:rPr>
        <w:t>Christmas / New Year closure</w:t>
      </w:r>
      <w:r w:rsidR="08008BB0" w:rsidRPr="0088194D">
        <w:rPr>
          <w:rFonts w:ascii="Arial" w:eastAsia="Times New Roman" w:hAnsi="Arial" w:cs="Arial"/>
          <w:sz w:val="22"/>
          <w:szCs w:val="22"/>
        </w:rPr>
        <w:t xml:space="preserve"> </w:t>
      </w:r>
    </w:p>
    <w:p w14:paraId="20019CDC" w14:textId="14FE50D1" w:rsidR="00E41EEC" w:rsidRPr="00E41EEC" w:rsidRDefault="00E41EEC" w:rsidP="0088194D">
      <w:pPr>
        <w:spacing w:after="200" w:line="276" w:lineRule="auto"/>
        <w:rPr>
          <w:rFonts w:ascii="Arial" w:eastAsia="Times New Roman" w:hAnsi="Arial" w:cs="Arial"/>
          <w:sz w:val="22"/>
          <w:szCs w:val="22"/>
        </w:rPr>
      </w:pPr>
      <w:r w:rsidRPr="0088194D">
        <w:rPr>
          <w:rFonts w:ascii="Arial" w:eastAsia="Times New Roman" w:hAnsi="Arial" w:cs="Arial"/>
          <w:b/>
          <w:bCs/>
          <w:sz w:val="22"/>
          <w:szCs w:val="22"/>
        </w:rPr>
        <w:t xml:space="preserve">Contact: </w:t>
      </w:r>
      <w:r w:rsidRPr="0088194D">
        <w:rPr>
          <w:rFonts w:ascii="Arial" w:eastAsia="Times New Roman" w:hAnsi="Arial" w:cs="Arial"/>
          <w:sz w:val="22"/>
          <w:szCs w:val="22"/>
        </w:rPr>
        <w:t xml:space="preserve">For further information please contact Victoria Kellett, Diocesan Safeguarding Officer on </w:t>
      </w:r>
      <w:hyperlink r:id="rId9" w:history="1">
        <w:r w:rsidRPr="0088194D">
          <w:rPr>
            <w:rStyle w:val="Hyperlink"/>
            <w:rFonts w:ascii="Arial" w:eastAsia="Times New Roman" w:hAnsi="Arial" w:cs="Arial"/>
            <w:sz w:val="22"/>
            <w:szCs w:val="22"/>
          </w:rPr>
          <w:t>Victoria.kellett@peterborough-diocese.org.uk</w:t>
        </w:r>
      </w:hyperlink>
      <w:r>
        <w:rPr>
          <w:rFonts w:ascii="Arial" w:eastAsia="Times New Roman" w:hAnsi="Arial" w:cs="Arial"/>
          <w:sz w:val="22"/>
          <w:szCs w:val="22"/>
        </w:rPr>
        <w:t xml:space="preserve"> </w:t>
      </w:r>
    </w:p>
    <w:sectPr w:rsidR="00E41EEC" w:rsidRPr="00E41E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0B19D"/>
    <w:multiLevelType w:val="hybridMultilevel"/>
    <w:tmpl w:val="25741B28"/>
    <w:lvl w:ilvl="0" w:tplc="4DC283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CC15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061A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D65C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CCF1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30D5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BA5C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8CA6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CEDE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B58D9"/>
    <w:multiLevelType w:val="hybridMultilevel"/>
    <w:tmpl w:val="67081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E6714"/>
    <w:multiLevelType w:val="hybridMultilevel"/>
    <w:tmpl w:val="4C3E4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1603E"/>
    <w:multiLevelType w:val="hybridMultilevel"/>
    <w:tmpl w:val="684829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00616A"/>
    <w:multiLevelType w:val="hybridMultilevel"/>
    <w:tmpl w:val="E52A0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7D239"/>
    <w:multiLevelType w:val="hybridMultilevel"/>
    <w:tmpl w:val="B0D6B41C"/>
    <w:lvl w:ilvl="0" w:tplc="1480F0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2605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BAE9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C05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747C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C4E5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D4BD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8C7C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D6B5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D53244"/>
    <w:multiLevelType w:val="hybridMultilevel"/>
    <w:tmpl w:val="FEDC0576"/>
    <w:lvl w:ilvl="0" w:tplc="ED6007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4487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CE2C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3EF5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18E1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CCE5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60CE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80B6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142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1D7CF9"/>
    <w:multiLevelType w:val="hybridMultilevel"/>
    <w:tmpl w:val="4906BB76"/>
    <w:lvl w:ilvl="0" w:tplc="10887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E4FC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B6AF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1C4C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62E5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665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EEE1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70A7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8A8C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CBCDDB"/>
    <w:multiLevelType w:val="hybridMultilevel"/>
    <w:tmpl w:val="E070E902"/>
    <w:lvl w:ilvl="0" w:tplc="AF500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464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F2C7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A6C2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8465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469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C00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A869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DC76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E64839"/>
    <w:multiLevelType w:val="hybridMultilevel"/>
    <w:tmpl w:val="DA823A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50109E7"/>
    <w:multiLevelType w:val="hybridMultilevel"/>
    <w:tmpl w:val="82BCE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6441BC"/>
    <w:multiLevelType w:val="hybridMultilevel"/>
    <w:tmpl w:val="14068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595336">
    <w:abstractNumId w:val="0"/>
  </w:num>
  <w:num w:numId="2" w16cid:durableId="1180312307">
    <w:abstractNumId w:val="7"/>
  </w:num>
  <w:num w:numId="3" w16cid:durableId="612783360">
    <w:abstractNumId w:val="8"/>
  </w:num>
  <w:num w:numId="4" w16cid:durableId="1108550695">
    <w:abstractNumId w:val="6"/>
  </w:num>
  <w:num w:numId="5" w16cid:durableId="1135443910">
    <w:abstractNumId w:val="5"/>
  </w:num>
  <w:num w:numId="6" w16cid:durableId="2026662276">
    <w:abstractNumId w:val="9"/>
  </w:num>
  <w:num w:numId="7" w16cid:durableId="1284578718">
    <w:abstractNumId w:val="3"/>
  </w:num>
  <w:num w:numId="8" w16cid:durableId="105583679">
    <w:abstractNumId w:val="4"/>
  </w:num>
  <w:num w:numId="9" w16cid:durableId="739253521">
    <w:abstractNumId w:val="2"/>
  </w:num>
  <w:num w:numId="10" w16cid:durableId="921378769">
    <w:abstractNumId w:val="1"/>
  </w:num>
  <w:num w:numId="11" w16cid:durableId="1444374220">
    <w:abstractNumId w:val="11"/>
  </w:num>
  <w:num w:numId="12" w16cid:durableId="10132594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A93"/>
    <w:rsid w:val="00001117"/>
    <w:rsid w:val="00004DD6"/>
    <w:rsid w:val="000351C7"/>
    <w:rsid w:val="00051CEA"/>
    <w:rsid w:val="00055263"/>
    <w:rsid w:val="000A1F65"/>
    <w:rsid w:val="000C101D"/>
    <w:rsid w:val="000C238F"/>
    <w:rsid w:val="0010407F"/>
    <w:rsid w:val="00117805"/>
    <w:rsid w:val="00123A4A"/>
    <w:rsid w:val="001255BC"/>
    <w:rsid w:val="0013760C"/>
    <w:rsid w:val="00150DCA"/>
    <w:rsid w:val="00157D31"/>
    <w:rsid w:val="001864F0"/>
    <w:rsid w:val="001A25D3"/>
    <w:rsid w:val="001A67CD"/>
    <w:rsid w:val="001D4769"/>
    <w:rsid w:val="002622C3"/>
    <w:rsid w:val="002B2526"/>
    <w:rsid w:val="002C277B"/>
    <w:rsid w:val="002C69B7"/>
    <w:rsid w:val="00314591"/>
    <w:rsid w:val="00351497"/>
    <w:rsid w:val="003560EE"/>
    <w:rsid w:val="003922A6"/>
    <w:rsid w:val="003D79CA"/>
    <w:rsid w:val="003F5C9A"/>
    <w:rsid w:val="0041147D"/>
    <w:rsid w:val="0041196F"/>
    <w:rsid w:val="0044687A"/>
    <w:rsid w:val="00461B44"/>
    <w:rsid w:val="00466A85"/>
    <w:rsid w:val="004B5D87"/>
    <w:rsid w:val="00532721"/>
    <w:rsid w:val="005467BB"/>
    <w:rsid w:val="00557085"/>
    <w:rsid w:val="005612E7"/>
    <w:rsid w:val="005A4428"/>
    <w:rsid w:val="005B7A4E"/>
    <w:rsid w:val="005E3043"/>
    <w:rsid w:val="005E5E17"/>
    <w:rsid w:val="00660255"/>
    <w:rsid w:val="0067499B"/>
    <w:rsid w:val="006A57E7"/>
    <w:rsid w:val="006B5000"/>
    <w:rsid w:val="006B705E"/>
    <w:rsid w:val="006D4D72"/>
    <w:rsid w:val="006F73C6"/>
    <w:rsid w:val="00785F62"/>
    <w:rsid w:val="0079575F"/>
    <w:rsid w:val="007C6689"/>
    <w:rsid w:val="007E2772"/>
    <w:rsid w:val="008805FB"/>
    <w:rsid w:val="0088194D"/>
    <w:rsid w:val="008B0399"/>
    <w:rsid w:val="008F5652"/>
    <w:rsid w:val="00946B1F"/>
    <w:rsid w:val="0097128F"/>
    <w:rsid w:val="009B0410"/>
    <w:rsid w:val="009C18FB"/>
    <w:rsid w:val="009C61DC"/>
    <w:rsid w:val="009D3AC0"/>
    <w:rsid w:val="009E11E2"/>
    <w:rsid w:val="009E6272"/>
    <w:rsid w:val="00A26235"/>
    <w:rsid w:val="00A35234"/>
    <w:rsid w:val="00A37D8A"/>
    <w:rsid w:val="00A531B8"/>
    <w:rsid w:val="00A67D2F"/>
    <w:rsid w:val="00A81D56"/>
    <w:rsid w:val="00A83587"/>
    <w:rsid w:val="00AA1680"/>
    <w:rsid w:val="00AB1B40"/>
    <w:rsid w:val="00AC0504"/>
    <w:rsid w:val="00AC7A93"/>
    <w:rsid w:val="00B175EA"/>
    <w:rsid w:val="00B315DB"/>
    <w:rsid w:val="00B46FBC"/>
    <w:rsid w:val="00BA34B4"/>
    <w:rsid w:val="00BB5E5D"/>
    <w:rsid w:val="00BE068D"/>
    <w:rsid w:val="00C61A88"/>
    <w:rsid w:val="00C637F1"/>
    <w:rsid w:val="00CB1B51"/>
    <w:rsid w:val="00CB4D92"/>
    <w:rsid w:val="00CB6E07"/>
    <w:rsid w:val="00CD1959"/>
    <w:rsid w:val="00CD5FEF"/>
    <w:rsid w:val="00D0494A"/>
    <w:rsid w:val="00D0B219"/>
    <w:rsid w:val="00E41EEC"/>
    <w:rsid w:val="00E473B4"/>
    <w:rsid w:val="00E50EDC"/>
    <w:rsid w:val="00E65F19"/>
    <w:rsid w:val="00E905C4"/>
    <w:rsid w:val="00EB02A4"/>
    <w:rsid w:val="00EC53A3"/>
    <w:rsid w:val="00ED23DD"/>
    <w:rsid w:val="00F26B3F"/>
    <w:rsid w:val="00F50C25"/>
    <w:rsid w:val="00F60A6F"/>
    <w:rsid w:val="00F848B6"/>
    <w:rsid w:val="00F935C2"/>
    <w:rsid w:val="00F9C0C2"/>
    <w:rsid w:val="00FA40C1"/>
    <w:rsid w:val="00FB3649"/>
    <w:rsid w:val="00FF3374"/>
    <w:rsid w:val="0153ECDC"/>
    <w:rsid w:val="016C3E2C"/>
    <w:rsid w:val="019DB364"/>
    <w:rsid w:val="01A8DF75"/>
    <w:rsid w:val="01DF1E11"/>
    <w:rsid w:val="02893169"/>
    <w:rsid w:val="02E16E1B"/>
    <w:rsid w:val="03CF2D24"/>
    <w:rsid w:val="03D9E2DE"/>
    <w:rsid w:val="0409404B"/>
    <w:rsid w:val="047E468B"/>
    <w:rsid w:val="055FDA92"/>
    <w:rsid w:val="0586820B"/>
    <w:rsid w:val="05FF4FE4"/>
    <w:rsid w:val="062A5C54"/>
    <w:rsid w:val="062D179F"/>
    <w:rsid w:val="06A4872A"/>
    <w:rsid w:val="06B3165B"/>
    <w:rsid w:val="06B4E52F"/>
    <w:rsid w:val="072C6236"/>
    <w:rsid w:val="077BD57A"/>
    <w:rsid w:val="07A0CAEF"/>
    <w:rsid w:val="08008BB0"/>
    <w:rsid w:val="087C8A17"/>
    <w:rsid w:val="092B00ED"/>
    <w:rsid w:val="09BE09AC"/>
    <w:rsid w:val="0A4484F5"/>
    <w:rsid w:val="0AF758D0"/>
    <w:rsid w:val="0BCC9C93"/>
    <w:rsid w:val="0BE4EA2B"/>
    <w:rsid w:val="0CCFD952"/>
    <w:rsid w:val="0CDA9397"/>
    <w:rsid w:val="0D671567"/>
    <w:rsid w:val="0DB01DD3"/>
    <w:rsid w:val="0F5B519A"/>
    <w:rsid w:val="0F919751"/>
    <w:rsid w:val="10B865E6"/>
    <w:rsid w:val="10C0536C"/>
    <w:rsid w:val="10D0F6CB"/>
    <w:rsid w:val="126CC72C"/>
    <w:rsid w:val="134B850F"/>
    <w:rsid w:val="138AE907"/>
    <w:rsid w:val="1462E7BB"/>
    <w:rsid w:val="15086F34"/>
    <w:rsid w:val="157F1D2A"/>
    <w:rsid w:val="1593C48F"/>
    <w:rsid w:val="16805110"/>
    <w:rsid w:val="172F94F0"/>
    <w:rsid w:val="17A5A38F"/>
    <w:rsid w:val="18F6541B"/>
    <w:rsid w:val="19935CA7"/>
    <w:rsid w:val="1A6735B2"/>
    <w:rsid w:val="1AEB8864"/>
    <w:rsid w:val="1B17A91C"/>
    <w:rsid w:val="1B426894"/>
    <w:rsid w:val="1B4B8C97"/>
    <w:rsid w:val="1C13A972"/>
    <w:rsid w:val="1C7914B2"/>
    <w:rsid w:val="1D9ED674"/>
    <w:rsid w:val="1DA3E532"/>
    <w:rsid w:val="1E1D445B"/>
    <w:rsid w:val="1E42D508"/>
    <w:rsid w:val="1EFF46A7"/>
    <w:rsid w:val="1F3AA6D5"/>
    <w:rsid w:val="200D494D"/>
    <w:rsid w:val="20D67736"/>
    <w:rsid w:val="21521EC8"/>
    <w:rsid w:val="2173E61F"/>
    <w:rsid w:val="2205094C"/>
    <w:rsid w:val="225FCDD3"/>
    <w:rsid w:val="22724797"/>
    <w:rsid w:val="227A3C78"/>
    <w:rsid w:val="23F9C62F"/>
    <w:rsid w:val="240E17F8"/>
    <w:rsid w:val="248FA0B5"/>
    <w:rsid w:val="24AB86E1"/>
    <w:rsid w:val="254A61B9"/>
    <w:rsid w:val="2745B8BA"/>
    <w:rsid w:val="27B8B52C"/>
    <w:rsid w:val="27CFBDCB"/>
    <w:rsid w:val="283D2797"/>
    <w:rsid w:val="2889042E"/>
    <w:rsid w:val="2903F9CA"/>
    <w:rsid w:val="29136EDD"/>
    <w:rsid w:val="29B396AE"/>
    <w:rsid w:val="29C22363"/>
    <w:rsid w:val="2C180C23"/>
    <w:rsid w:val="2C207767"/>
    <w:rsid w:val="2CC2A622"/>
    <w:rsid w:val="2CE26EF5"/>
    <w:rsid w:val="2D5D23BE"/>
    <w:rsid w:val="2E8F8A3C"/>
    <w:rsid w:val="302B5A9D"/>
    <w:rsid w:val="3040BF0F"/>
    <w:rsid w:val="31C2B7A0"/>
    <w:rsid w:val="31C72AFE"/>
    <w:rsid w:val="323D4435"/>
    <w:rsid w:val="32839569"/>
    <w:rsid w:val="3292B2CF"/>
    <w:rsid w:val="334BD6D3"/>
    <w:rsid w:val="3362FB5F"/>
    <w:rsid w:val="33873240"/>
    <w:rsid w:val="33A6694F"/>
    <w:rsid w:val="34239347"/>
    <w:rsid w:val="34FED658"/>
    <w:rsid w:val="3553C3DB"/>
    <w:rsid w:val="36666A59"/>
    <w:rsid w:val="36866458"/>
    <w:rsid w:val="36C8798F"/>
    <w:rsid w:val="3791F581"/>
    <w:rsid w:val="38136993"/>
    <w:rsid w:val="38366C82"/>
    <w:rsid w:val="390F00E6"/>
    <w:rsid w:val="39A5E1BB"/>
    <w:rsid w:val="39F38517"/>
    <w:rsid w:val="3A325DE9"/>
    <w:rsid w:val="3A53373A"/>
    <w:rsid w:val="3BCF17D0"/>
    <w:rsid w:val="3C6DE817"/>
    <w:rsid w:val="3D2101AF"/>
    <w:rsid w:val="3D6AC3F8"/>
    <w:rsid w:val="3DFE573C"/>
    <w:rsid w:val="3E4F4B68"/>
    <w:rsid w:val="3F0A60B6"/>
    <w:rsid w:val="3F497692"/>
    <w:rsid w:val="3F9D0766"/>
    <w:rsid w:val="3FAC3E2E"/>
    <w:rsid w:val="417E4E43"/>
    <w:rsid w:val="41F4C16D"/>
    <w:rsid w:val="427DFBA7"/>
    <w:rsid w:val="438DD03A"/>
    <w:rsid w:val="444C44B6"/>
    <w:rsid w:val="44707889"/>
    <w:rsid w:val="452D8B07"/>
    <w:rsid w:val="455C7A66"/>
    <w:rsid w:val="45BAD1E9"/>
    <w:rsid w:val="45EF94B8"/>
    <w:rsid w:val="46D93805"/>
    <w:rsid w:val="47338A06"/>
    <w:rsid w:val="47514D29"/>
    <w:rsid w:val="479022FB"/>
    <w:rsid w:val="47D0DF83"/>
    <w:rsid w:val="47E80AA1"/>
    <w:rsid w:val="48258A62"/>
    <w:rsid w:val="48652BC9"/>
    <w:rsid w:val="486D977E"/>
    <w:rsid w:val="48B89870"/>
    <w:rsid w:val="49B550DD"/>
    <w:rsid w:val="4AEE75DF"/>
    <w:rsid w:val="4B4DEEF8"/>
    <w:rsid w:val="4B5AD7DA"/>
    <w:rsid w:val="4B5F7FC8"/>
    <w:rsid w:val="4BAF2070"/>
    <w:rsid w:val="4BFECCE4"/>
    <w:rsid w:val="4C498214"/>
    <w:rsid w:val="4C7B8A6E"/>
    <w:rsid w:val="4D5D7364"/>
    <w:rsid w:val="4D6C5BF9"/>
    <w:rsid w:val="4DB2FF3A"/>
    <w:rsid w:val="4DD9AA41"/>
    <w:rsid w:val="4DEC7928"/>
    <w:rsid w:val="4E3F3927"/>
    <w:rsid w:val="4E7C26B1"/>
    <w:rsid w:val="4F39D88D"/>
    <w:rsid w:val="4FD3C152"/>
    <w:rsid w:val="50D5A8EE"/>
    <w:rsid w:val="50ECB21F"/>
    <w:rsid w:val="50FD0938"/>
    <w:rsid w:val="51252418"/>
    <w:rsid w:val="526225B3"/>
    <w:rsid w:val="529A1C83"/>
    <w:rsid w:val="53BFFAE7"/>
    <w:rsid w:val="54460A0A"/>
    <w:rsid w:val="556136E9"/>
    <w:rsid w:val="587A8267"/>
    <w:rsid w:val="591C30A5"/>
    <w:rsid w:val="5B565B57"/>
    <w:rsid w:val="5E22E2EB"/>
    <w:rsid w:val="5E2ED9C6"/>
    <w:rsid w:val="5F5A29E1"/>
    <w:rsid w:val="5F7D07A6"/>
    <w:rsid w:val="5F8D40E2"/>
    <w:rsid w:val="6004F4A9"/>
    <w:rsid w:val="60B5BCFB"/>
    <w:rsid w:val="6201CFF8"/>
    <w:rsid w:val="62C5FA76"/>
    <w:rsid w:val="62D95A4E"/>
    <w:rsid w:val="63ACB52D"/>
    <w:rsid w:val="63C7CCD2"/>
    <w:rsid w:val="63E377D8"/>
    <w:rsid w:val="646ED114"/>
    <w:rsid w:val="64B28884"/>
    <w:rsid w:val="658FBB5A"/>
    <w:rsid w:val="65B3FF75"/>
    <w:rsid w:val="65FC7C1D"/>
    <w:rsid w:val="661B44D4"/>
    <w:rsid w:val="671B189A"/>
    <w:rsid w:val="67B71535"/>
    <w:rsid w:val="681C8075"/>
    <w:rsid w:val="68923CAB"/>
    <w:rsid w:val="68A722A8"/>
    <w:rsid w:val="68B6E8FB"/>
    <w:rsid w:val="69522FA4"/>
    <w:rsid w:val="697824BD"/>
    <w:rsid w:val="69B5316F"/>
    <w:rsid w:val="6AEEB5F7"/>
    <w:rsid w:val="6B6AEB71"/>
    <w:rsid w:val="6B828999"/>
    <w:rsid w:val="6BEE89BD"/>
    <w:rsid w:val="6CEFF198"/>
    <w:rsid w:val="6CF19117"/>
    <w:rsid w:val="6E9E22D2"/>
    <w:rsid w:val="6EF6343C"/>
    <w:rsid w:val="6F28FF55"/>
    <w:rsid w:val="6FC2271A"/>
    <w:rsid w:val="7019C618"/>
    <w:rsid w:val="7027925A"/>
    <w:rsid w:val="705A41C7"/>
    <w:rsid w:val="70C1FAE0"/>
    <w:rsid w:val="715DF77B"/>
    <w:rsid w:val="71F65CC9"/>
    <w:rsid w:val="72B725AE"/>
    <w:rsid w:val="7342D843"/>
    <w:rsid w:val="73667BC0"/>
    <w:rsid w:val="73A91A4D"/>
    <w:rsid w:val="73F99BA2"/>
    <w:rsid w:val="743F18D8"/>
    <w:rsid w:val="7452F60F"/>
    <w:rsid w:val="7554FD17"/>
    <w:rsid w:val="76395624"/>
    <w:rsid w:val="768AF6B1"/>
    <w:rsid w:val="77313C64"/>
    <w:rsid w:val="7787C55F"/>
    <w:rsid w:val="784A9DAC"/>
    <w:rsid w:val="78CD0CC5"/>
    <w:rsid w:val="798D3AA4"/>
    <w:rsid w:val="799FB9D5"/>
    <w:rsid w:val="7BE311D5"/>
    <w:rsid w:val="7C01C0AE"/>
    <w:rsid w:val="7C5F7112"/>
    <w:rsid w:val="7C8CB0BD"/>
    <w:rsid w:val="7D05C551"/>
    <w:rsid w:val="7D83C295"/>
    <w:rsid w:val="7DD111D7"/>
    <w:rsid w:val="7F3513C7"/>
    <w:rsid w:val="7FB3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E8E6A"/>
  <w15:chartTrackingRefBased/>
  <w15:docId w15:val="{A7235F02-5651-5144-AF60-AC997FAB5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A93"/>
    <w:pPr>
      <w:ind w:left="720"/>
      <w:contextualSpacing/>
    </w:pPr>
  </w:style>
  <w:style w:type="paragraph" w:customStyle="1" w:styleId="Default">
    <w:name w:val="Default"/>
    <w:rsid w:val="0067499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table" w:customStyle="1" w:styleId="TableGrid1">
    <w:name w:val="Table Grid1"/>
    <w:basedOn w:val="TableNormal"/>
    <w:next w:val="TableGrid"/>
    <w:uiPriority w:val="39"/>
    <w:rsid w:val="00FB3649"/>
    <w:rPr>
      <w:rFonts w:eastAsia="Times New Roman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B3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06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68D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9B041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9B0410"/>
  </w:style>
  <w:style w:type="character" w:customStyle="1" w:styleId="eop">
    <w:name w:val="eop"/>
    <w:basedOn w:val="DefaultParagraphFont"/>
    <w:rsid w:val="009B0410"/>
  </w:style>
  <w:style w:type="character" w:styleId="Hyperlink">
    <w:name w:val="Hyperlink"/>
    <w:basedOn w:val="DefaultParagraphFont"/>
    <w:uiPriority w:val="99"/>
    <w:unhideWhenUsed/>
    <w:rsid w:val="00E41E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E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3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Victoria.kellett@peterborough-dioces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f8254e-1c94-41fa-9325-ed5ec6958a3b">
      <Terms xmlns="http://schemas.microsoft.com/office/infopath/2007/PartnerControls"/>
    </lcf76f155ced4ddcb4097134ff3c332f>
    <TaxCatchAll xmlns="f9d0be22-fb14-4089-9451-4c3557356a3f" xsi:nil="true"/>
    <SharedWithUsers xmlns="f9d0be22-fb14-4089-9451-4c3557356a3f">
      <UserInfo>
        <DisplayName>Archdeacon of Oakham</DisplayName>
        <AccountId>84</AccountId>
        <AccountType/>
      </UserInfo>
      <UserInfo>
        <DisplayName>Carole Fitzsimons</DisplayName>
        <AccountId>104</AccountId>
        <AccountType/>
      </UserInfo>
      <UserInfo>
        <DisplayName>Andrew Roberts</DisplayName>
        <AccountId>19</AccountId>
        <AccountType/>
      </UserInfo>
      <UserInfo>
        <DisplayName>Victoria Kellett</DisplayName>
        <AccountId>289</AccountId>
        <AccountType/>
      </UserInfo>
    </SharedWithUsers>
    <Location xmlns="5df8254e-1c94-41fa-9325-ed5ec6958a3b" xsi:nil="true"/>
    <place xmlns="5df8254e-1c94-41fa-9325-ed5ec6958a3b">
      <Url xsi:nil="true"/>
      <Description xsi:nil="true"/>
    </plac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138750D948B7479EDFF5F91FCFAA31" ma:contentTypeVersion="23" ma:contentTypeDescription="Create a new document." ma:contentTypeScope="" ma:versionID="5751ca6ea304d95aba37e708065479bb">
  <xsd:schema xmlns:xsd="http://www.w3.org/2001/XMLSchema" xmlns:xs="http://www.w3.org/2001/XMLSchema" xmlns:p="http://schemas.microsoft.com/office/2006/metadata/properties" xmlns:ns2="5df8254e-1c94-41fa-9325-ed5ec6958a3b" xmlns:ns3="f9d0be22-fb14-4089-9451-4c3557356a3f" targetNamespace="http://schemas.microsoft.com/office/2006/metadata/properties" ma:root="true" ma:fieldsID="b636c8d4f97e170c6529019849e753a8" ns2:_="" ns3:_="">
    <xsd:import namespace="5df8254e-1c94-41fa-9325-ed5ec6958a3b"/>
    <xsd:import namespace="f9d0be22-fb14-4089-9451-4c3557356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place" minOccurs="0"/>
                <xsd:element ref="ns2:MediaLengthInSeconds" minOccurs="0"/>
                <xsd:element ref="ns2:Location" minOccurs="0"/>
                <xsd:element ref="ns2:e0252f24-cf16-4f0e-95ae-582e216485b7CountryOrRegion" minOccurs="0"/>
                <xsd:element ref="ns2:e0252f24-cf16-4f0e-95ae-582e216485b7State" minOccurs="0"/>
                <xsd:element ref="ns2:e0252f24-cf16-4f0e-95ae-582e216485b7City" minOccurs="0"/>
                <xsd:element ref="ns2:e0252f24-cf16-4f0e-95ae-582e216485b7PostalCode" minOccurs="0"/>
                <xsd:element ref="ns2:e0252f24-cf16-4f0e-95ae-582e216485b7Street" minOccurs="0"/>
                <xsd:element ref="ns2:e0252f24-cf16-4f0e-95ae-582e216485b7GeoLoc" minOccurs="0"/>
                <xsd:element ref="ns2:e0252f24-cf16-4f0e-95ae-582e216485b7DispNam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8254e-1c94-41fa-9325-ed5ec6958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9f3128f-6dcb-49d6-99cf-a71b3c02b2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lace" ma:index="20" nillable="true" ma:displayName="place" ma:format="Hyperlink" ma:internalName="plac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ocation" ma:index="22" nillable="true" ma:displayName="Location" ma:format="Dropdown" ma:internalName="Location">
      <xsd:simpleType>
        <xsd:restriction base="dms:Unknown"/>
      </xsd:simpleType>
    </xsd:element>
    <xsd:element name="e0252f24-cf16-4f0e-95ae-582e216485b7CountryOrRegion" ma:index="23" nillable="true" ma:displayName="Location: Country/Region" ma:internalName="CountryOrRegion" ma:readOnly="true">
      <xsd:simpleType>
        <xsd:restriction base="dms:Text"/>
      </xsd:simpleType>
    </xsd:element>
    <xsd:element name="e0252f24-cf16-4f0e-95ae-582e216485b7State" ma:index="24" nillable="true" ma:displayName="Location: State" ma:internalName="State" ma:readOnly="true">
      <xsd:simpleType>
        <xsd:restriction base="dms:Text"/>
      </xsd:simpleType>
    </xsd:element>
    <xsd:element name="e0252f24-cf16-4f0e-95ae-582e216485b7City" ma:index="25" nillable="true" ma:displayName="Location: City" ma:internalName="City" ma:readOnly="true">
      <xsd:simpleType>
        <xsd:restriction base="dms:Text"/>
      </xsd:simpleType>
    </xsd:element>
    <xsd:element name="e0252f24-cf16-4f0e-95ae-582e216485b7PostalCode" ma:index="26" nillable="true" ma:displayName="Location: Postal Code" ma:internalName="PostalCode" ma:readOnly="true">
      <xsd:simpleType>
        <xsd:restriction base="dms:Text"/>
      </xsd:simpleType>
    </xsd:element>
    <xsd:element name="e0252f24-cf16-4f0e-95ae-582e216485b7Street" ma:index="27" nillable="true" ma:displayName="Location: Street" ma:internalName="Street" ma:readOnly="true">
      <xsd:simpleType>
        <xsd:restriction base="dms:Text"/>
      </xsd:simpleType>
    </xsd:element>
    <xsd:element name="e0252f24-cf16-4f0e-95ae-582e216485b7GeoLoc" ma:index="28" nillable="true" ma:displayName="Location: Coordinates" ma:internalName="GeoLoc" ma:readOnly="true">
      <xsd:simpleType>
        <xsd:restriction base="dms:Unknown"/>
      </xsd:simpleType>
    </xsd:element>
    <xsd:element name="e0252f24-cf16-4f0e-95ae-582e216485b7DispName" ma:index="29" nillable="true" ma:displayName="Location: Name" ma:internalName="DispName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0be22-fb14-4089-9451-4c3557356a3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7e3c934-5983-45ef-9b66-99e1e0ed7248}" ma:internalName="TaxCatchAll" ma:showField="CatchAllData" ma:web="f9d0be22-fb14-4089-9451-4c3557356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A3AD79-F3EF-4AA5-9172-343569E55A9E}">
  <ds:schemaRefs>
    <ds:schemaRef ds:uri="http://schemas.microsoft.com/office/2006/metadata/properties"/>
    <ds:schemaRef ds:uri="http://schemas.microsoft.com/office/infopath/2007/PartnerControls"/>
    <ds:schemaRef ds:uri="5df8254e-1c94-41fa-9325-ed5ec6958a3b"/>
    <ds:schemaRef ds:uri="f9d0be22-fb14-4089-9451-4c3557356a3f"/>
  </ds:schemaRefs>
</ds:datastoreItem>
</file>

<file path=customXml/itemProps2.xml><?xml version="1.0" encoding="utf-8"?>
<ds:datastoreItem xmlns:ds="http://schemas.openxmlformats.org/officeDocument/2006/customXml" ds:itemID="{FB0707A4-1B32-492F-9BCE-45DAEFD3AB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0DF75B-3623-4DCA-A10D-C2FB04567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8254e-1c94-41fa-9325-ed5ec6958a3b"/>
    <ds:schemaRef ds:uri="f9d0be22-fb14-4089-9451-4c3557356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Carruthers</dc:creator>
  <cp:keywords/>
  <dc:description/>
  <cp:lastModifiedBy>Victoria Kellett</cp:lastModifiedBy>
  <cp:revision>63</cp:revision>
  <dcterms:created xsi:type="dcterms:W3CDTF">2024-10-09T10:02:00Z</dcterms:created>
  <dcterms:modified xsi:type="dcterms:W3CDTF">2024-10-21T09:29:00Z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0x01010034138750D948B7479EDFF5F91FCFAA31</vt:lpwstr>
  </property>
  <property fmtid="{D5CDD505-2E9C-101B-9397-08002B2CF9AE}" pid="3" name="Order">
    <vt:r8>568400</vt:r8>
  </property>
  <property fmtid="{D5CDD505-2E9C-101B-9397-08002B2CF9AE}" pid="4" name="MediaServiceImageTags">
    <vt:lpwstr/>
  </property>
</Properties>
</file>